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Edward Costine</w:t>
      </w:r>
    </w:p>
    <w:p w:rsidR="00000000" w:rsidDel="00000000" w:rsidP="00000000" w:rsidRDefault="00000000" w:rsidRPr="00000000" w14:paraId="00000002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Elias Saied</w:t>
      </w:r>
    </w:p>
    <w:p w:rsidR="00000000" w:rsidDel="00000000" w:rsidP="00000000" w:rsidRDefault="00000000" w:rsidRPr="00000000" w14:paraId="00000003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Walter Cardona</w:t>
      </w:r>
    </w:p>
    <w:bookmarkStart w:colFirst="0" w:colLast="0" w:name="gjdgxs" w:id="0"/>
    <w:bookmarkEnd w:id="0"/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Albatross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80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  <w:sectPr>
          <w:headerReference r:id="rId6" w:type="default"/>
          <w:headerReference r:id="rId7" w:type="first"/>
          <w:footerReference r:id="rId8" w:type="default"/>
          <w:footerReference r:id="rId9" w:type="first"/>
          <w:footerReference r:id="rId10" w:type="even"/>
          <w:pgSz w:h="15840" w:w="12240" w:orient="portrait"/>
          <w:pgMar w:bottom="1440" w:top="1440" w:left="1800" w:right="1800" w:header="720" w:footer="96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1"/>
          <w:sz w:val="72"/>
          <w:szCs w:val="72"/>
          <w:rtl w:val="0"/>
        </w:rPr>
        <w:t xml:space="preserve">Total Health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72"/>
          <w:szCs w:val="72"/>
          <w:rtl w:val="0"/>
        </w:rPr>
        <w:t xml:space="preserve">System Design Document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spacing w:after="120" w:before="480" w:line="259" w:lineRule="auto"/>
        <w:rPr/>
      </w:pPr>
      <w:bookmarkStart w:colFirst="0" w:colLast="0" w:name="_a0vcjjdnbcr2" w:id="1"/>
      <w:bookmarkEnd w:id="1"/>
      <w:r w:rsidDel="00000000" w:rsidR="00000000" w:rsidRPr="00000000">
        <w:rPr>
          <w:b w:val="1"/>
          <w:smallCaps w:val="0"/>
          <w:rtl w:val="0"/>
        </w:rPr>
        <w:t xml:space="preserve">Introduction </w:t>
      </w:r>
      <w:r w:rsidDel="00000000" w:rsidR="00000000" w:rsidRPr="00000000">
        <w:rPr>
          <w:smallCaps w:val="0"/>
          <w:rtl w:val="0"/>
        </w:rPr>
        <w:t xml:space="preserve">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following document details the architecture of </w:t>
      </w:r>
      <w:r w:rsidDel="00000000" w:rsidR="00000000" w:rsidRPr="00000000">
        <w:rPr>
          <w:i w:val="1"/>
          <w:rtl w:val="0"/>
        </w:rPr>
        <w:t xml:space="preserve">Total Health</w:t>
      </w:r>
      <w:r w:rsidDel="00000000" w:rsidR="00000000" w:rsidRPr="00000000">
        <w:rPr>
          <w:rtl w:val="0"/>
        </w:rPr>
        <w:t xml:space="preserve">’s system along with design requirements for the app’s functions. In other words, this document further describes how the system’s functions operate. The </w:t>
      </w:r>
      <w:r w:rsidDel="00000000" w:rsidR="00000000" w:rsidRPr="00000000">
        <w:rPr>
          <w:i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showcases all the system’s objects, along with the attributes and methods required for each to fulfill functional requirements. The </w:t>
      </w:r>
      <w:r w:rsidDel="00000000" w:rsidR="00000000" w:rsidRPr="00000000">
        <w:rPr>
          <w:i w:val="1"/>
          <w:rtl w:val="0"/>
        </w:rPr>
        <w:t xml:space="preserve">StateChart Diagrams</w:t>
      </w:r>
      <w:r w:rsidDel="00000000" w:rsidR="00000000" w:rsidRPr="00000000">
        <w:rPr>
          <w:rtl w:val="0"/>
        </w:rPr>
        <w:t xml:space="preserve"> represent the various states the objects will operate under; this could be thought of as an object’s lifecycle. The </w:t>
      </w:r>
      <w:r w:rsidDel="00000000" w:rsidR="00000000" w:rsidRPr="00000000">
        <w:rPr>
          <w:i w:val="1"/>
          <w:rtl w:val="0"/>
        </w:rPr>
        <w:t xml:space="preserve">First Cut Domain Sequence Diagrams</w:t>
      </w:r>
      <w:r w:rsidDel="00000000" w:rsidR="00000000" w:rsidRPr="00000000">
        <w:rPr>
          <w:rtl w:val="0"/>
        </w:rPr>
        <w:t xml:space="preserve"> show each use case running within a time sequence.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12"/>
          <w:szCs w:val="12"/>
        </w:rPr>
      </w:pPr>
      <w:r w:rsidDel="00000000" w:rsidR="00000000" w:rsidRPr="00000000">
        <w:rPr>
          <w:b w:val="1"/>
          <w:smallCaps w:val="0"/>
          <w:sz w:val="36"/>
          <w:szCs w:val="36"/>
          <w:rtl w:val="0"/>
        </w:rPr>
        <w:t xml:space="preserve">Class Diagrams </w:t>
      </w:r>
      <w:r w:rsidDel="00000000" w:rsidR="00000000" w:rsidRPr="00000000">
        <w:rPr>
          <w:smallCaps w:val="0"/>
          <w:sz w:val="36"/>
          <w:szCs w:val="36"/>
          <w:rtl w:val="0"/>
        </w:rPr>
        <w:t xml:space="preserve">(ES)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after="120" w:before="480" w:line="259" w:lineRule="auto"/>
        <w:rPr>
          <w:sz w:val="12"/>
          <w:szCs w:val="12"/>
        </w:rPr>
      </w:pPr>
      <w:bookmarkStart w:colFirst="0" w:colLast="0" w:name="_8xob0s7k2h7c" w:id="2"/>
      <w:bookmarkEnd w:id="2"/>
      <w:r w:rsidDel="00000000" w:rsidR="00000000" w:rsidRPr="00000000">
        <w:rPr>
          <w:b w:val="1"/>
          <w:smallCaps w:val="0"/>
          <w:rtl w:val="0"/>
        </w:rPr>
        <w:t xml:space="preserve">StateChart Diagrams </w:t>
      </w:r>
      <w:r w:rsidDel="00000000" w:rsidR="00000000" w:rsidRPr="00000000">
        <w:rPr>
          <w:smallCaps w:val="0"/>
          <w:rtl w:val="0"/>
        </w:rPr>
        <w:t xml:space="preserve">(WC)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spacing w:after="120" w:before="480" w:line="259" w:lineRule="auto"/>
        <w:rPr/>
      </w:pPr>
      <w:bookmarkStart w:colFirst="0" w:colLast="0" w:name="_skq6nejibyev" w:id="3"/>
      <w:bookmarkEnd w:id="3"/>
      <w:r w:rsidDel="00000000" w:rsidR="00000000" w:rsidRPr="00000000">
        <w:rPr>
          <w:b w:val="1"/>
          <w:smallCaps w:val="0"/>
          <w:rtl w:val="0"/>
        </w:rPr>
        <w:t xml:space="preserve">First Cut Domain Sequence Diagrams </w:t>
      </w:r>
      <w:r w:rsidDel="00000000" w:rsidR="00000000" w:rsidRPr="00000000">
        <w:rPr>
          <w:smallCaps w:val="0"/>
          <w:rtl w:val="0"/>
        </w:rPr>
        <w:t xml:space="preserve">(EC)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spacing w:after="120" w:before="480" w:line="259" w:lineRule="auto"/>
        <w:rPr/>
      </w:pPr>
      <w:bookmarkStart w:colFirst="0" w:colLast="0" w:name="_43wg7etc62zm" w:id="4"/>
      <w:bookmarkEnd w:id="4"/>
      <w:r w:rsidDel="00000000" w:rsidR="00000000" w:rsidRPr="00000000">
        <w:rPr>
          <w:b w:val="1"/>
          <w:smallCaps w:val="0"/>
          <w:rtl w:val="0"/>
        </w:rPr>
        <w:t xml:space="preserve">Pseudocode</w:t>
      </w:r>
      <w:r w:rsidDel="00000000" w:rsidR="00000000" w:rsidRPr="00000000">
        <w:rPr>
          <w:smallCaps w:val="0"/>
          <w:rtl w:val="0"/>
        </w:rPr>
        <w:t xml:space="preserve">(ES)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even"/>
      <w:footerReference r:id="rId13" w:type="even"/>
      <w:type w:val="continuous"/>
      <w:pgSz w:h="15840" w:w="12240" w:orient="portrait"/>
      <w:pgMar w:bottom="1440" w:top="1440" w:left="1440" w:right="1440" w:header="720" w:footer="9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600" w:line="259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3</w:t>
    </w:r>
  </w:p>
  <w:p w:rsidR="00000000" w:rsidDel="00000000" w:rsidP="00000000" w:rsidRDefault="00000000" w:rsidRPr="00000000" w14:paraId="0000001D">
    <w:pPr>
      <w:ind w:left="-1080" w:firstLine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600" w:line="259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FilmWatch Division Marketing Plan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2</w:t>
    </w:r>
  </w:p>
  <w:p w:rsidR="00000000" w:rsidDel="00000000" w:rsidP="00000000" w:rsidRDefault="00000000" w:rsidRPr="00000000" w14:paraId="00000020">
    <w:pPr>
      <w:ind w:left="-1080" w:firstLine="0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8826500</wp:posOffset>
              </wp:positionV>
              <wp:extent cx="6867525" cy="31432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-457199</wp:posOffset>
              </wp:positionH>
              <wp:positionV relativeFrom="paragraph">
                <wp:posOffset>8826500</wp:posOffset>
              </wp:positionV>
              <wp:extent cx="6867525" cy="314325"/>
              <wp:effectExtent b="0" l="0" r="0" t="0"/>
              <wp:wrapNone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600" w:line="259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ind w:left="-1080" w:firstLine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4018597</wp:posOffset>
              </wp:positionV>
              <wp:extent cx="2054860" cy="204025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4323333" y="2764635"/>
                        <a:ext cx="2045335" cy="20307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2.0000000298023224" w:right="0" w:firstLine="2.0000000298023224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4018597</wp:posOffset>
              </wp:positionV>
              <wp:extent cx="2054860" cy="2040255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54860" cy="20402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439103</wp:posOffset>
              </wp:positionH>
              <wp:positionV relativeFrom="page">
                <wp:posOffset>3984308</wp:posOffset>
              </wp:positionV>
              <wp:extent cx="7019925" cy="6191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840800" y="3475200"/>
                        <a:ext cx="70104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60"/>
                              <w:vertAlign w:val="baseline"/>
                            </w:rPr>
                            <w:t xml:space="preserve">..........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439103</wp:posOffset>
              </wp:positionH>
              <wp:positionV relativeFrom="page">
                <wp:posOffset>3984308</wp:posOffset>
              </wp:positionV>
              <wp:extent cx="7019925" cy="619125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9925" cy="619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1241108</wp:posOffset>
              </wp:positionV>
              <wp:extent cx="6867525" cy="314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1241108</wp:posOffset>
              </wp:positionV>
              <wp:extent cx="6867525" cy="314325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1917000" y="3627600"/>
                        <a:ext cx="6858000" cy="304800"/>
                      </a:xfrm>
                      <a:prstGeom prst="rect">
                        <a:avLst/>
                      </a:prstGeom>
                      <a:solidFill>
                        <a:srgbClr val="E5E5E5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452438</wp:posOffset>
              </wp:positionH>
              <wp:positionV relativeFrom="page">
                <wp:posOffset>1203008</wp:posOffset>
              </wp:positionV>
              <wp:extent cx="6867525" cy="31432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7525" cy="314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92660" y="3284700"/>
                        <a:ext cx="106680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18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br w:type="textWrapping"/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  <w:t xml:space="preserve">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4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1839278</wp:posOffset>
              </wp:positionH>
              <wp:positionV relativeFrom="page">
                <wp:posOffset>376238</wp:posOffset>
              </wp:positionV>
              <wp:extent cx="116205" cy="1000125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6205" cy="10001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0200" y="3741900"/>
                        <a:ext cx="1371600" cy="76200"/>
                      </a:xfrm>
                      <a:prstGeom prst="rect">
                        <a:avLst/>
                      </a:prstGeom>
                      <a:solidFill>
                        <a:srgbClr val="C8C8C8"/>
                      </a:solidFill>
                      <a:ln cap="flat" cmpd="sng" w="31750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5240020</wp:posOffset>
              </wp:positionH>
              <wp:positionV relativeFrom="page">
                <wp:posOffset>1066165</wp:posOffset>
              </wp:positionV>
              <wp:extent cx="1403350" cy="1079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03350" cy="1079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60" w:before="0" w:line="25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2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i w:val="1"/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20" w:lineRule="auto"/>
    </w:pPr>
    <w:rPr>
      <w:rFonts w:ascii="Calibri" w:cs="Calibri" w:eastAsia="Calibri" w:hAnsi="Calibri"/>
      <w:b w:val="1"/>
      <w:smallCaps w:val="1"/>
      <w:color w:val="262626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mallCaps w:val="1"/>
      <w:color w:val="404040"/>
      <w:sz w:val="72"/>
      <w:szCs w:val="7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smallCaps w:val="1"/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4.xml"/><Relationship Id="rId10" Type="http://schemas.openxmlformats.org/officeDocument/2006/relationships/footer" Target="footer2.xml"/><Relationship Id="rId13" Type="http://schemas.openxmlformats.org/officeDocument/2006/relationships/footer" Target="footer4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2.png"/><Relationship Id="rId3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