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微软雅黑" w:hAnsi="微软雅黑" w:eastAsia="微软雅黑"/>
          <w:b/>
          <w:color w:val="003366"/>
          <w:sz w:val="34"/>
        </w:rPr>
        <w:t>基于 Atlas 200I DK A2 的 RTC 驱动修改与协同开发实验报告</w:t>
      </w:r>
    </w:p>
    <w:p>
      <w:pPr>
        <w:spacing w:after="140"/>
        <w:jc w:val="center"/>
      </w:pPr>
      <w:r>
        <w:rPr>
          <w:rFonts w:ascii="微软雅黑" w:hAnsi="微软雅黑" w:eastAsia="微软雅黑"/>
          <w:color w:val="5A5A5A"/>
          <w:sz w:val="18"/>
        </w:rPr>
        <w:t>课程方向：代码版本控制与协同开发 | 项目版本：v2.0 | 仓库：Esaikoo/RTC-Driver-App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一、实验目标与选题定位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本实验选择课程第 6 项中的“代码版本控制与协同开发”方向，以 Atlas 200I DK A2 开发板上的 RTC 驱动为对象，在原有 v1.5 仓库基础上升级到 v2.0。实验不是只做一个用户态小程序，而是把硬件 RTC、设备树、Linux RTC 子系统、具体 I2C 驱动、用户态验收工具和 Git 协作流程串成一条可复现的系统链路。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v2.0 的目标是让验收更接近工程实践：连续采样 RTC 时间，对比系统时间，设置漂移阈值，并输出 JSON 证据，便于不同同学在不同开发板或不同分支上复现实验结果。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二、系统链路：软硬件结合关系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硬件层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RTC 芯片为 RX8900/RV8803 兼容器件，挂接在 Atlas 开发板 I2C 总线上，硬件地址由设备树 reg=&lt;0x32&gt; 描述。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驱动层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rtc-rv8803.c 通过 I2C 框架读写 RTC 寄存器，并向 Linux RTC core 注册 read_time、set_time 等操作。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内核接口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RTC core 统一暴露 /dev/rtc0、/proc/driver/rtc 和 hwclock 可用接口，屏蔽底层芯片差异。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用户态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rtc_check 打开 /dev/rtc0，通过 ioctl(RTC_RD_TIME) 触发内核 RTC 读路径，并与系统时间进行校验。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协作层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 记录从 v1.0 到 v2.0 的功能演进，同学可 clone、建分支、提交验收证据并互相 review。</w:t>
            </w:r>
          </w:p>
        </w:tc>
      </w:tr>
    </w:tbl>
    <w:p>
      <w:pPr>
        <w:spacing w:after="40"/>
      </w:pPr>
    </w:p>
    <w:p>
      <w:pPr>
        <w:spacing w:after="80" w:line="240" w:lineRule="auto"/>
        <w:ind w:left="198"/>
      </w:pPr>
      <w:r>
        <w:rPr>
          <w:rFonts w:ascii="Consolas" w:hAnsi="Consolas" w:eastAsia="Consolas"/>
          <w:color w:val="323232"/>
          <w:sz w:val="17"/>
        </w:rPr>
        <w:t>设备树关键关系：compatible = "epson,rx8900"; reg = &lt;0x32&gt;;</w:t>
        <w:br/>
        <w:t>用户态调用链：rtc_check -&gt; /dev/rtc0 -&gt; RTC core -&gt; rtc-rv8803.c -&gt; I2C -&gt; RTC 芯片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三、版本控制与 v2.0 改进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原仓库已经包含 v1.0 至 v1.5 的提交历史：从初始 README、用户态读取 RTC、驱动 patch 脚本、开发板运行脚本，到 v1.5 的系统验收工具。v2.0 在此基础上继续演进，体现协作开发中“从可运行到可验收、从人工观察到证据沉淀”的改进过程。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连续采样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 --samples 和 --interval，可在一次验收中读取多次 RTC，避免单点读数偶然性。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漂移阈值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 --max-drift，当 RTC 与系统时间误差超过阈值时返回非零退出码，便于脚本化验收。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JSON 证据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 --json 输出 JSON Lines，保存为 rtc_evidence_v2.jsonl 后可随报告或分支提交。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验收脚本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run_on_board.sh 同时收集人工可读输出、JSON 输出、hwclock 与 dmesg 日志。</w:t>
            </w:r>
          </w:p>
        </w:tc>
      </w:tr>
    </w:tbl>
    <w:p>
      <w:pPr>
        <w:spacing w:after="40"/>
      </w:pPr>
    </w:p>
    <w:p>
      <w:pPr>
        <w:spacing w:after="80" w:line="240" w:lineRule="auto"/>
        <w:ind w:left="198"/>
      </w:pPr>
      <w:r>
        <w:rPr>
          <w:rFonts w:ascii="Consolas" w:hAnsi="Consolas" w:eastAsia="Consolas"/>
          <w:color w:val="323232"/>
          <w:sz w:val="17"/>
        </w:rPr>
        <w:t>sudo ./rtc_check --device /dev/rtc0 --compare --max-drift 300 --samples 3 --interval 1 --json | tee rtc_evidence_v2.jsonl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四、关键实现说明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参数解析：在原 --device、--compare、--proc 基础上增加 --samples、--interval、--max-drift、--json，错误参数返回 2。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时间转换：将 struct rtc_time 转换为 time_t 后与 time(NULL) 比较，输出 drift_seconds。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脚本验收：若绝对漂移超过阈值，程序返回 3，使自动脚本能直接判断失败。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证据格式：JSON 中包含 sample、version、device、rtc_time、rtc_epoch、system_epoch、drift_seconds、status。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五、协同开发过程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协同开发的重点不是多人同时改同一个文件，而是把需求拆成可审阅、可回退、可验证的版本演进。本项目中，一名同学维护初始仓库，其他同学通过 clone 仓库、创建功能分支、提交修改、运行开发板验收命令、再合并回主分支的方式完成协作。v2.0 的修改适合作为一次功能分支提交，因为它同时改变了用户态工具、运行脚本、README、CHANGELOG 和验收说明，能够清楚展示一次完整工程迭代。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需求提出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v1.5 已能读取 RTC，但验收证据主要依赖人工观察，缺少连续采样和机器可读记录。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分支开发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 feature/rtc-v2-evidence 分支中实现多次采样、漂移阈值和 JSON 输出。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本地审查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 git diff 检查代码、脚本和文档是否围绕同一目标变化，避免只改版本号。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板端验收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 Atlas 上运行 run_on_board.sh，保存终端输出、dmesg 片段和 rtc_evidence_v2.jsonl。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合并归档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将报告、验收记录和代码提交合并到主分支，形成可追溯的课程实验版本。</w:t>
            </w:r>
          </w:p>
        </w:tc>
      </w:tr>
    </w:tbl>
    <w:p>
      <w:pPr>
        <w:spacing w:after="40"/>
      </w:pP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六、验收记录设计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v2.0 把验收分为四类证据：设备节点证据、用户态读取证据、内核路径证据和可复核数据证据。这样做的好处是，某一层出现问题时可以定位：如果 /dev/rtc0 不存在，先查设备树和驱动注册；如果 ioctl 失败，查权限或 RTC core；如果 dmesg 没有标记，说明自定义模块可能没有替换成功；如果漂移超阈值，则需要检查系统时间同步或 RTC 电池/初始化状态。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设备节点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 -l /dev/rtc*，确认 RTC 字符设备已注册。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用户态读取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./rtc_check --device /dev/rtc0 --compare --max-drift 300 --samples 3。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内核日志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dmesg | grep atlas-rtc-demo，确认 read_time/probe 日志来自修改后的驱动。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系统工具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hwclock -r -f /dev/rtc0，与自写程序互相印证。</w:t>
            </w:r>
          </w:p>
        </w:tc>
      </w:tr>
      <w:tr>
        <w:tc>
          <w:tcPr>
            <w:tcW w:type="dxa" w:w="1701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数据归档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JSON Lines 每行对应一次样本，适合提交到 Git 或粘贴到报告附录。</w:t>
            </w:r>
          </w:p>
        </w:tc>
      </w:tr>
    </w:tbl>
    <w:p>
      <w:pPr>
        <w:spacing w:after="40"/>
      </w:pPr>
    </w:p>
    <w:p>
      <w:pPr>
        <w:spacing w:after="80" w:line="240" w:lineRule="auto"/>
        <w:ind w:left="198"/>
      </w:pPr>
      <w:r>
        <w:rPr>
          <w:rFonts w:ascii="Consolas" w:hAnsi="Consolas" w:eastAsia="Consolas"/>
          <w:color w:val="323232"/>
          <w:sz w:val="17"/>
        </w:rPr>
        <w:t>JSON 样例：</w:t>
        <w:br/>
        <w:t>{"sample":1,"version":"v2.0","device":"/dev/rtc0","rtc_time":"2026-06-17 02:10:30","drift_seconds":1,"status":"pass"}</w:t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七、开发板验收流程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在 Atlas 200I DK A2 上通过 Type-C/RNDIS 或网口登录后，执行以下流程即可复现实验：</w:t>
      </w:r>
    </w:p>
    <w:p>
      <w:pPr>
        <w:spacing w:after="80" w:line="240" w:lineRule="auto"/>
        <w:ind w:left="198"/>
      </w:pPr>
      <w:r>
        <w:rPr>
          <w:rFonts w:ascii="Consolas" w:hAnsi="Consolas" w:eastAsia="Consolas"/>
          <w:color w:val="323232"/>
          <w:sz w:val="17"/>
        </w:rPr>
        <w:t>git clone https://github.com/Esaikoo/RTC-Driver-App.git</w:t>
        <w:br/>
        <w:t>cd RTC-Driver-App</w:t>
        <w:br/>
        <w:t>make</w:t>
        <w:br/>
        <w:t>sudo bash scripts/run_on_board.sh /dev/rtc0</w:t>
        <w:br/>
        <w:t>dmesg | tail -80 | grep -iE 'rtc|rv8803|atlas-rtc-demo'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如果已替换带日志的 rtc-rv8803.ko，则 dmesg 中应能看到 [atlas-rtc-demo] 标记；如果只验证用户态读取，也应看到 /dev/rtc0 存在、RTC 时间可读、JSON 状态为 pass。这说明用户态程序、内核 RTC 子系统和硬件 RTC 之间形成了闭环。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八、问题分析与改进方向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实验中需要注意版本一致性。课程 PPT 特别提醒 Atlas 开发板 prebuilt 镜像的驱动版本可能与下载的 SDK 版本不同，如果内核、驱动和固件版本不一致，轻则模块无法加载，重则开发板重启。因此，驱动编译前应确认内核源码、交叉编译工具链、板端 uname -a 和驱动包版本一致。v2.0 工具本身不替代驱动编译，但它提供了一个清晰的验收入口，可以在驱动替换后立即验证修改是否生效。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后续可把 JSON 证据上传到 report/evidence 目录，并按日期命名，形成多名同学的实验记录。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可增加 GitHub Actions 的基础语法检查，但真正的 RTC 验证仍必须在 Atlas 硬件上完成。</w:t>
      </w:r>
    </w:p>
    <w:p>
      <w:pPr>
        <w:pStyle w:val="ListBullet"/>
        <w:spacing w:after="40" w:line="252" w:lineRule="auto"/>
      </w:pPr>
      <w:r>
        <w:rPr>
          <w:rFonts w:ascii="微软雅黑" w:hAnsi="微软雅黑" w:eastAsia="微软雅黑"/>
          <w:sz w:val="19"/>
        </w:rPr>
        <w:t>可扩展 set_time 验证，但要谨慎避免错误写入影响系统时间和其他实验。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从工程角度看，RTC 驱动实验还可以继续做三类增强。第一类是可靠性增强，例如在用户态连续读取时检查秒值是否单调变化，发现时间停滞时给出告警；第二类是协作增强，例如要求每名组员在独立分支提交一次板端验收记录，由组长统一 review 后合并；第三类是报告增强，例如把 dmesg、lsmod、hwclock 和 JSON 证据对应到系统链路图中的不同层级，使验收材料不仅能证明“运行过”，还可以说明“为什么能运行”。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需要避免的做法是只修改 README 或只截取终端登录图。课程要求强调“系统”和“软硬件结合”，因此报告中必须把硬件连接、内核驱动、用户态接口和 Git 协作联系起来。v2.0 的代码变化正是围绕这个目标设计：用户态工具提供可重复证据，脚本统一板端流程，文档说明版本演进，最后由 Git 保存每次修改。这样，版本控制不再只是提交作业的手段，而成为实验复现和团队协作的一部分。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微软雅黑" w:hAnsi="微软雅黑" w:eastAsia="微软雅黑"/>
          <w:color w:val="2E74B5"/>
          <w:sz w:val="27"/>
        </w:rPr>
        <w:t>九、实验认识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通过本实验可以看到，嵌入式系统开发不是单纯写 C 程序，也不是孤立修改驱动。设备树负责把硬件事实告诉内核，驱动把芯片寄存器转换成标准 RTC 操作，用户态程序通过统一接口完成验证，而 Git 让修改、验收和协作过程可追踪。v2.0 的改进把一次性演示升级为可重复、可比较、可审阅的工程流程，较好体现了课程要求中的“系统”和“软硬件结合”。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对“系统”的理解也在实验中变得具体。RTC 芯片本身只负责保持时间，但要让这个硬件能力被应用程序使用，需要设备树描述硬件连接，需要 I2C 驱动完成总线通信，需要 RTC 子系统抽象标准接口，需要字符设备把能力暴露给用户态，还需要脚本和文档把操作流程固定下来。任何一层缺失，最终的 ./rtc_check 输出都不会可靠。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对“软硬件结合”的理解则体现在验证方法上。只看 C 代码，无法证明硬件真的被访问；只看开发板登录截图，也无法说明调用经过了哪条内核路径。因此本实验同时保留用户态输出、/proc/driver/rtc、hwclock、dmesg 和 JSON 证据，用多种来源互相印证。报告中的每条证据都能对应到系统链路中的一层，这比单纯展示运行结果更能说明理论和实践的贯通。</w:t>
      </w:r>
    </w:p>
    <w:p>
      <w:pPr>
        <w:spacing w:after="80" w:line="259" w:lineRule="auto"/>
      </w:pPr>
      <w:r>
        <w:rPr>
          <w:rFonts w:ascii="微软雅黑" w:hAnsi="微软雅黑" w:eastAsia="微软雅黑"/>
          <w:sz w:val="20"/>
        </w:rPr>
        <w:t>最后，Git 协作让实验具备可复现性。v2.0 的一次提交不仅包含代码，还包含运行脚本、验收说明和报告生成脚本。后续同学可以基于同一仓库继续添加证据或改进驱动，而不是重新整理零散文件。这种“代码、文档、证据同步演进”的方式，正是嵌入式团队开发中非常重要的工程习惯。</w:t>
      </w:r>
    </w:p>
    <w:sectPr w:rsidR="00FC693F" w:rsidRPr="0006063C" w:rsidSect="00034616">
      <w:footerReference w:type="default" r:id="rId9"/>
      <w:pgSz w:w="11906" w:h="16838"/>
      <w:pgMar w:top="1020" w:right="1049" w:bottom="1020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7878"/>
        <w:sz w:val="16"/>
      </w:rPr>
      <w:t>RTC Driver App v2.0 | Atlas 200I DK A2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