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CE2" w:rsidRDefault="00D7080D">
      <w:pPr>
        <w:rPr>
          <w:b/>
          <w:i/>
          <w:u w:val="single"/>
        </w:rPr>
      </w:pPr>
      <w:r w:rsidRPr="00D7080D">
        <w:rPr>
          <w:b/>
          <w:i/>
          <w:u w:val="single"/>
        </w:rPr>
        <w:t xml:space="preserve">Spark SQL </w:t>
      </w:r>
    </w:p>
    <w:p w:rsidR="00D7080D" w:rsidRDefault="00D7080D">
      <w:r>
        <w:t xml:space="preserve">Spark SQL is the module provided for processing the structured data processing </w:t>
      </w:r>
    </w:p>
    <w:p w:rsidR="00D7080D" w:rsidRDefault="00D7080D">
      <w:r>
        <w:t xml:space="preserve">There are several ways to interact with sparksql </w:t>
      </w:r>
    </w:p>
    <w:p w:rsidR="00D7080D" w:rsidRDefault="00D7080D" w:rsidP="00D7080D">
      <w:pPr>
        <w:pStyle w:val="ListParagraph"/>
        <w:numPr>
          <w:ilvl w:val="0"/>
          <w:numId w:val="1"/>
        </w:numPr>
      </w:pPr>
      <w:r>
        <w:t>Sql / HiveQL</w:t>
      </w:r>
    </w:p>
    <w:p w:rsidR="00D7080D" w:rsidRDefault="00D7080D" w:rsidP="00D7080D">
      <w:pPr>
        <w:pStyle w:val="ListParagraph"/>
        <w:numPr>
          <w:ilvl w:val="0"/>
          <w:numId w:val="1"/>
        </w:numPr>
      </w:pPr>
      <w:r>
        <w:t xml:space="preserve">Data Frame </w:t>
      </w:r>
    </w:p>
    <w:p w:rsidR="00D7080D" w:rsidRDefault="00D7080D" w:rsidP="00D7080D">
      <w:pPr>
        <w:pStyle w:val="ListParagraph"/>
        <w:numPr>
          <w:ilvl w:val="0"/>
          <w:numId w:val="1"/>
        </w:numPr>
      </w:pPr>
      <w:r>
        <w:t>Dataset</w:t>
      </w:r>
    </w:p>
    <w:p w:rsidR="00D7080D" w:rsidRDefault="00D7080D" w:rsidP="00D7080D"/>
    <w:p w:rsidR="00D7080D" w:rsidRDefault="00D7080D" w:rsidP="00D7080D">
      <w:r>
        <w:t xml:space="preserve">Spark SQL can be used to read data from the existing hive installation </w:t>
      </w:r>
    </w:p>
    <w:p w:rsidR="00D7080D" w:rsidRDefault="00D7080D" w:rsidP="00D7080D">
      <w:r>
        <w:t xml:space="preserve">When running SQL from within another programming language the results are </w:t>
      </w:r>
      <w:r w:rsidR="00B86D77">
        <w:t>returns</w:t>
      </w:r>
      <w:r>
        <w:t xml:space="preserve"> in the </w:t>
      </w:r>
      <w:r w:rsidR="00B86D77">
        <w:t>form</w:t>
      </w:r>
      <w:r>
        <w:t xml:space="preserve"> of data frames</w:t>
      </w:r>
    </w:p>
    <w:p w:rsidR="00D7080D" w:rsidRDefault="00D7080D" w:rsidP="00D7080D">
      <w:r>
        <w:t xml:space="preserve">Data Frame is a distributed collection of data organized into named </w:t>
      </w:r>
      <w:r w:rsidR="00B86D77">
        <w:t>columns. It</w:t>
      </w:r>
      <w:r>
        <w:t xml:space="preserve"> is conceptually equivalent as of a table in RDBMS.</w:t>
      </w:r>
    </w:p>
    <w:p w:rsidR="00D7080D" w:rsidRDefault="00D7080D" w:rsidP="00D7080D">
      <w:r w:rsidRPr="00D7080D">
        <w:t>Data</w:t>
      </w:r>
      <w:r>
        <w:t xml:space="preserve"> </w:t>
      </w:r>
      <w:r w:rsidRPr="00D7080D">
        <w:t>Frames can be constructed from a wide array of </w:t>
      </w:r>
      <w:hyperlink r:id="rId5" w:anchor="data-sources" w:history="1">
        <w:r w:rsidRPr="00D7080D">
          <w:t>sources</w:t>
        </w:r>
      </w:hyperlink>
      <w:r w:rsidRPr="00D7080D">
        <w:t> such as: structured data files, tables in Hive, external databases, or existing RDDs</w:t>
      </w:r>
    </w:p>
    <w:p w:rsidR="00D7080D" w:rsidRPr="00D7080D" w:rsidRDefault="00D7080D" w:rsidP="00D7080D">
      <w:pPr>
        <w:rPr>
          <w:u w:val="single"/>
        </w:rPr>
      </w:pPr>
      <w:r>
        <w:t xml:space="preserve">Entry Point into all functionality in Spark SQL is the SQLContext class </w:t>
      </w:r>
      <w:r w:rsidRPr="00D7080D">
        <w:rPr>
          <w:u w:val="single"/>
        </w:rPr>
        <w:t xml:space="preserve">we can create the basic SQLContext as below </w:t>
      </w:r>
    </w:p>
    <w:p w:rsidR="00D7080D" w:rsidRDefault="00D7080D" w:rsidP="00D7080D">
      <w:r>
        <w:t>Val sqlcontext = new org.apache.spark.sql.SQLContext (sc)</w:t>
      </w:r>
    </w:p>
    <w:p w:rsidR="00D7080D" w:rsidRPr="00D7080D" w:rsidRDefault="00D7080D" w:rsidP="00D7080D">
      <w:pPr>
        <w:rPr>
          <w:u w:val="single"/>
        </w:rPr>
      </w:pPr>
      <w:r w:rsidRPr="00D7080D">
        <w:rPr>
          <w:u w:val="single"/>
        </w:rPr>
        <w:t xml:space="preserve">To implicitly convert the RDD to Data Frame </w:t>
      </w:r>
    </w:p>
    <w:p w:rsidR="00D7080D" w:rsidRDefault="00D7080D" w:rsidP="00D7080D">
      <w:r>
        <w:tab/>
        <w:t xml:space="preserve">Import </w:t>
      </w:r>
      <w:proofErr w:type="spellStart"/>
      <w:r>
        <w:t>sqlcontext.implicits</w:t>
      </w:r>
      <w:proofErr w:type="spellEnd"/>
      <w:r>
        <w:t>._</w:t>
      </w:r>
    </w:p>
    <w:p w:rsidR="00D7080D" w:rsidRPr="007A6206" w:rsidRDefault="007A6206" w:rsidP="00D7080D">
      <w:pPr>
        <w:rPr>
          <w:u w:val="single"/>
        </w:rPr>
      </w:pPr>
      <w:r w:rsidRPr="007A6206">
        <w:rPr>
          <w:u w:val="single"/>
        </w:rPr>
        <w:t>Creating the Data Frame</w:t>
      </w:r>
    </w:p>
    <w:p w:rsidR="00D7080D" w:rsidRDefault="002527BD" w:rsidP="00D7080D">
      <w:r>
        <w:tab/>
        <w:t xml:space="preserve">Val input = </w:t>
      </w:r>
      <w:proofErr w:type="spellStart"/>
      <w:r>
        <w:t>sqlcontext.read.json</w:t>
      </w:r>
      <w:proofErr w:type="spellEnd"/>
      <w:r>
        <w:t xml:space="preserve"> (“/home/esakkipillai/datalake/cars.json”)</w:t>
      </w:r>
    </w:p>
    <w:p w:rsidR="002527BD" w:rsidRDefault="002527BD" w:rsidP="00D7080D">
      <w:r>
        <w:t xml:space="preserve">The above statement will create a data </w:t>
      </w:r>
      <w:r w:rsidR="00FC26B7">
        <w:t>frame</w:t>
      </w:r>
      <w:r>
        <w:t>.</w:t>
      </w:r>
      <w:r w:rsidR="00FC26B7">
        <w:t xml:space="preserve"> Data Frame has set of functions which were listed as below: - </w:t>
      </w:r>
    </w:p>
    <w:p w:rsidR="00FC26B7" w:rsidRDefault="00FC26B7" w:rsidP="00D7080D"/>
    <w:p w:rsidR="00EC32D2" w:rsidRDefault="00EC32D2" w:rsidP="00D7080D"/>
    <w:p w:rsidR="00EC32D2" w:rsidRDefault="00EC32D2" w:rsidP="00D7080D">
      <w:pPr>
        <w:rPr>
          <w:b/>
          <w:u w:val="single"/>
        </w:rPr>
      </w:pPr>
      <w:r w:rsidRPr="00EC32D2">
        <w:rPr>
          <w:b/>
          <w:u w:val="single"/>
        </w:rPr>
        <w:t xml:space="preserve">Running SQL Queries </w:t>
      </w:r>
    </w:p>
    <w:p w:rsidR="00EC32D2" w:rsidRDefault="001A50C1" w:rsidP="00D7080D">
      <w:r w:rsidRPr="001A50C1">
        <w:t>The sql function on a SQLContext enables applications to run SQL queries programmatically and returns the result as a Data</w:t>
      </w:r>
      <w:r>
        <w:t xml:space="preserve"> </w:t>
      </w:r>
      <w:r w:rsidRPr="001A50C1">
        <w:t>Frame.</w:t>
      </w:r>
    </w:p>
    <w:p w:rsidR="001A50C1" w:rsidRDefault="001A50C1" w:rsidP="00D7080D">
      <w:r>
        <w:t xml:space="preserve">Val </w:t>
      </w:r>
      <w:proofErr w:type="spellStart"/>
      <w:proofErr w:type="gramStart"/>
      <w:r>
        <w:t>df</w:t>
      </w:r>
      <w:proofErr w:type="spellEnd"/>
      <w:proofErr w:type="gramEnd"/>
      <w:r>
        <w:t xml:space="preserve"> = sqlcontext.sql (“select * from table”) will return the results as data frame </w:t>
      </w:r>
    </w:p>
    <w:p w:rsidR="001A50C1" w:rsidRDefault="001A50C1" w:rsidP="00D7080D"/>
    <w:p w:rsidR="00B81163" w:rsidRDefault="00B81163" w:rsidP="00D7080D">
      <w:pPr>
        <w:rPr>
          <w:i/>
          <w:u w:val="single"/>
        </w:rPr>
      </w:pPr>
    </w:p>
    <w:p w:rsidR="00B81163" w:rsidRPr="00B81163" w:rsidRDefault="00B81163" w:rsidP="00D7080D">
      <w:pPr>
        <w:rPr>
          <w:i/>
          <w:u w:val="single"/>
        </w:rPr>
      </w:pPr>
      <w:r w:rsidRPr="00B81163">
        <w:rPr>
          <w:i/>
          <w:u w:val="single"/>
        </w:rPr>
        <w:lastRenderedPageBreak/>
        <w:t>Creating the Data Sets</w:t>
      </w:r>
    </w:p>
    <w:p w:rsidR="00FC26B7" w:rsidRDefault="00142D94" w:rsidP="00D7080D">
      <w:r>
        <w:t xml:space="preserve"> </w:t>
      </w:r>
      <w:r>
        <w:tab/>
      </w:r>
      <w:proofErr w:type="gramStart"/>
      <w:r>
        <w:t>case</w:t>
      </w:r>
      <w:proofErr w:type="gramEnd"/>
      <w:r>
        <w:t xml:space="preserve"> class person (</w:t>
      </w:r>
      <w:r w:rsidR="00661537">
        <w:t>name:</w:t>
      </w:r>
      <w:r>
        <w:t xml:space="preserve"> </w:t>
      </w:r>
      <w:r w:rsidR="00661537">
        <w:t>String,</w:t>
      </w:r>
      <w:r>
        <w:t xml:space="preserve"> age: Long)</w:t>
      </w:r>
    </w:p>
    <w:p w:rsidR="00817CD0" w:rsidRPr="00817CD0" w:rsidRDefault="00817CD0" w:rsidP="00817C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2" w:lineRule="atLeast"/>
        <w:rPr>
          <w:rFonts w:ascii="Lucida Console" w:eastAsia="Times New Roman" w:hAnsi="Lucida Console" w:cs="Courier New"/>
          <w:color w:val="333333"/>
          <w:sz w:val="15"/>
          <w:szCs w:val="15"/>
          <w:lang w:eastAsia="en-GB"/>
        </w:rPr>
      </w:pPr>
      <w:r w:rsidRPr="00817CD0">
        <w:rPr>
          <w:rFonts w:ascii="Lucida Console" w:eastAsia="Times New Roman" w:hAnsi="Lucida Console" w:cs="Courier New"/>
          <w:i/>
          <w:iCs/>
          <w:color w:val="60A0B0"/>
          <w:sz w:val="15"/>
          <w:lang w:eastAsia="en-GB"/>
        </w:rPr>
        <w:t>// Data</w:t>
      </w:r>
      <w:r>
        <w:rPr>
          <w:rFonts w:ascii="Lucida Console" w:eastAsia="Times New Roman" w:hAnsi="Lucida Console" w:cs="Courier New"/>
          <w:i/>
          <w:iCs/>
          <w:color w:val="60A0B0"/>
          <w:sz w:val="15"/>
          <w:lang w:eastAsia="en-GB"/>
        </w:rPr>
        <w:t xml:space="preserve"> </w:t>
      </w:r>
      <w:r w:rsidRPr="00817CD0">
        <w:rPr>
          <w:rFonts w:ascii="Lucida Console" w:eastAsia="Times New Roman" w:hAnsi="Lucida Console" w:cs="Courier New"/>
          <w:i/>
          <w:iCs/>
          <w:color w:val="60A0B0"/>
          <w:sz w:val="15"/>
          <w:lang w:eastAsia="en-GB"/>
        </w:rPr>
        <w:t>Frames can be converted to a Dataset by providing a class. Mapping will be done by name.</w:t>
      </w:r>
    </w:p>
    <w:p w:rsidR="00142D94" w:rsidRDefault="00142D94" w:rsidP="00D7080D">
      <w:r>
        <w:tab/>
      </w:r>
      <w:proofErr w:type="gramStart"/>
      <w:r>
        <w:t>val</w:t>
      </w:r>
      <w:proofErr w:type="gramEnd"/>
      <w:r>
        <w:t xml:space="preserve"> path = “/home/esakkipillai/datalake/</w:t>
      </w:r>
      <w:proofErr w:type="spellStart"/>
      <w:r>
        <w:t>peopledetails.json</w:t>
      </w:r>
      <w:proofErr w:type="spellEnd"/>
      <w:r>
        <w:t>”</w:t>
      </w:r>
    </w:p>
    <w:p w:rsidR="00817CD0" w:rsidRDefault="00817CD0" w:rsidP="00D7080D">
      <w:r>
        <w:tab/>
      </w:r>
      <w:proofErr w:type="gramStart"/>
      <w:r>
        <w:t>val</w:t>
      </w:r>
      <w:proofErr w:type="gramEnd"/>
      <w:r>
        <w:t xml:space="preserve"> input = </w:t>
      </w:r>
      <w:proofErr w:type="spellStart"/>
      <w:r w:rsidR="00661537">
        <w:t>sqlcontext.read.json</w:t>
      </w:r>
      <w:proofErr w:type="spellEnd"/>
      <w:r w:rsidR="00661537">
        <w:t xml:space="preserve"> (</w:t>
      </w:r>
      <w:r>
        <w:t>path).</w:t>
      </w:r>
      <w:r w:rsidR="00661537">
        <w:t>as [</w:t>
      </w:r>
      <w:r>
        <w:t>Person]</w:t>
      </w:r>
    </w:p>
    <w:p w:rsidR="00817CD0" w:rsidRDefault="00817CD0" w:rsidP="00D7080D"/>
    <w:p w:rsidR="004A23C7" w:rsidRDefault="004A23C7" w:rsidP="00D7080D">
      <w:r>
        <w:t xml:space="preserve">SPARK SQL Supports two different methods for converting RDD into Data Frames </w:t>
      </w:r>
    </w:p>
    <w:p w:rsidR="004A23C7" w:rsidRDefault="004A23C7" w:rsidP="004A23C7">
      <w:pPr>
        <w:pStyle w:val="ListParagraph"/>
        <w:numPr>
          <w:ilvl w:val="0"/>
          <w:numId w:val="3"/>
        </w:numPr>
      </w:pPr>
      <w:r w:rsidRPr="004A23C7">
        <w:t>Inferring the Schema Using Reflection</w:t>
      </w:r>
    </w:p>
    <w:p w:rsidR="004A23C7" w:rsidRDefault="004A23C7" w:rsidP="004A23C7">
      <w:pPr>
        <w:pStyle w:val="ListParagraph"/>
        <w:numPr>
          <w:ilvl w:val="0"/>
          <w:numId w:val="3"/>
        </w:numPr>
      </w:pPr>
      <w:r w:rsidRPr="004A23C7">
        <w:t>Programmatically Specifying the Schema</w:t>
      </w:r>
    </w:p>
    <w:p w:rsidR="00BE3B52" w:rsidRPr="003C0E38" w:rsidRDefault="00BE3B52" w:rsidP="003C0E38">
      <w:pPr>
        <w:rPr>
          <w:u w:val="single"/>
        </w:rPr>
      </w:pPr>
      <w:r w:rsidRPr="003C0E38">
        <w:rPr>
          <w:u w:val="single"/>
        </w:rPr>
        <w:t>Inferring the Schema Using Reflection</w:t>
      </w:r>
    </w:p>
    <w:p w:rsidR="004A23C7" w:rsidRDefault="008A36E9" w:rsidP="004A23C7">
      <w:r>
        <w:tab/>
        <w:t xml:space="preserve">Case class defines the schema of the table. The names of the arguments to the case class are read using reflection and used as column names. </w:t>
      </w:r>
      <w:proofErr w:type="gramStart"/>
      <w:r>
        <w:t>case</w:t>
      </w:r>
      <w:proofErr w:type="gramEnd"/>
      <w:r>
        <w:t xml:space="preserve"> class can also be nested or contain complex structures such as sequences or Array.</w:t>
      </w:r>
    </w:p>
    <w:p w:rsidR="008A36E9" w:rsidRDefault="008A36E9" w:rsidP="004A23C7">
      <w:r>
        <w:tab/>
        <w:t xml:space="preserve">This RDD can be </w:t>
      </w:r>
      <w:proofErr w:type="gramStart"/>
      <w:r>
        <w:t>convert</w:t>
      </w:r>
      <w:proofErr w:type="gramEnd"/>
      <w:r>
        <w:t xml:space="preserve"> into Data Frame and then be registered as the temp Table. These tables can be used in subsequent SQL statements.</w:t>
      </w:r>
    </w:p>
    <w:p w:rsidR="008A36E9" w:rsidRDefault="008A36E9" w:rsidP="004A23C7"/>
    <w:p w:rsidR="00142D94" w:rsidRDefault="005C0806" w:rsidP="00D7080D">
      <w:r>
        <w:t xml:space="preserve">Val </w:t>
      </w:r>
      <w:proofErr w:type="gramStart"/>
      <w:r>
        <w:t>sqlcontext  =</w:t>
      </w:r>
      <w:proofErr w:type="gramEnd"/>
      <w:r>
        <w:t xml:space="preserve"> new </w:t>
      </w:r>
      <w:proofErr w:type="spellStart"/>
      <w:r>
        <w:t>org.apache.spark.SQLContext</w:t>
      </w:r>
      <w:proofErr w:type="spellEnd"/>
      <w:r>
        <w:t>(sc)</w:t>
      </w:r>
    </w:p>
    <w:p w:rsidR="005C0806" w:rsidRDefault="005C0806" w:rsidP="00D7080D">
      <w:r>
        <w:t xml:space="preserve">Import </w:t>
      </w:r>
      <w:proofErr w:type="spellStart"/>
      <w:r>
        <w:t>sqlcontext.implicits</w:t>
      </w:r>
      <w:proofErr w:type="spellEnd"/>
      <w:r>
        <w:t>._</w:t>
      </w:r>
    </w:p>
    <w:p w:rsidR="005C0806" w:rsidRDefault="005C0806" w:rsidP="00D7080D">
      <w:r>
        <w:t>Case Person (</w:t>
      </w:r>
      <w:proofErr w:type="gramStart"/>
      <w:r>
        <w:t>name :String</w:t>
      </w:r>
      <w:proofErr w:type="gramEnd"/>
      <w:r>
        <w:t xml:space="preserve"> , age : Long) </w:t>
      </w:r>
    </w:p>
    <w:p w:rsidR="005C0806" w:rsidRDefault="005C0806" w:rsidP="00D7080D">
      <w:r>
        <w:t>Val input = sqlcontext.read.json(““/home/esakkipillai/datalake/peopledetails.json”).map(_.split(“ ,”)).map( p =&gt; Person( p(0) , p(1).</w:t>
      </w:r>
      <w:proofErr w:type="spellStart"/>
      <w:r>
        <w:t>trim.toInt</w:t>
      </w:r>
      <w:proofErr w:type="spellEnd"/>
      <w:r>
        <w:t>() ) .</w:t>
      </w:r>
      <w:proofErr w:type="spellStart"/>
      <w:r>
        <w:t>toDF</w:t>
      </w:r>
      <w:proofErr w:type="spellEnd"/>
      <w:r>
        <w:t>()</w:t>
      </w:r>
    </w:p>
    <w:p w:rsidR="005C0806" w:rsidRDefault="005C0806" w:rsidP="00D7080D">
      <w:proofErr w:type="spellStart"/>
      <w:proofErr w:type="gramStart"/>
      <w:r>
        <w:t>Input.registerTempTable</w:t>
      </w:r>
      <w:proofErr w:type="spellEnd"/>
      <w:r>
        <w:t>(</w:t>
      </w:r>
      <w:proofErr w:type="gramEnd"/>
      <w:r>
        <w:t>“people”)</w:t>
      </w:r>
    </w:p>
    <w:p w:rsidR="005C0806" w:rsidRDefault="005C0806" w:rsidP="00D7080D">
      <w:r>
        <w:t xml:space="preserve">Val teen = </w:t>
      </w:r>
      <w:proofErr w:type="gramStart"/>
      <w:r>
        <w:t>sqlcontext.sql(</w:t>
      </w:r>
      <w:proofErr w:type="gramEnd"/>
      <w:r>
        <w:t>“select * from people where age &gt;=13 AND age &lt;=19”)</w:t>
      </w:r>
    </w:p>
    <w:p w:rsidR="006C3C2C" w:rsidRPr="00C21F8B" w:rsidRDefault="006C3C2C" w:rsidP="006C3C2C">
      <w:pPr>
        <w:rPr>
          <w:u w:val="single"/>
        </w:rPr>
      </w:pPr>
    </w:p>
    <w:p w:rsidR="00C21F8B" w:rsidRDefault="006C3C2C" w:rsidP="00D7080D">
      <w:r w:rsidRPr="00C21F8B">
        <w:rPr>
          <w:u w:val="single"/>
        </w:rPr>
        <w:t>Programmatically Specifying the Schema</w:t>
      </w:r>
    </w:p>
    <w:p w:rsidR="00C21F8B" w:rsidRDefault="00C21F8B" w:rsidP="00C21F8B">
      <w:r>
        <w:t xml:space="preserve"> Data Frame can be created programmatically with three steps.</w:t>
      </w:r>
    </w:p>
    <w:p w:rsidR="00C21F8B" w:rsidRDefault="00C21F8B" w:rsidP="00C21F8B">
      <w:pPr>
        <w:pStyle w:val="ListParagraph"/>
        <w:numPr>
          <w:ilvl w:val="0"/>
          <w:numId w:val="6"/>
        </w:numPr>
      </w:pPr>
      <w:r>
        <w:t>Create an RDD of Rows from the original RDD;</w:t>
      </w:r>
    </w:p>
    <w:p w:rsidR="00C21F8B" w:rsidRDefault="00C21F8B" w:rsidP="00C21F8B">
      <w:pPr>
        <w:pStyle w:val="ListParagraph"/>
        <w:numPr>
          <w:ilvl w:val="0"/>
          <w:numId w:val="6"/>
        </w:numPr>
      </w:pPr>
      <w:r>
        <w:t>Create the schema represented by a StructType matching the structure of Rows in the RDD created in Step 1.</w:t>
      </w:r>
    </w:p>
    <w:p w:rsidR="004947C7" w:rsidRDefault="00C21F8B" w:rsidP="004947C7">
      <w:pPr>
        <w:pStyle w:val="ListParagraph"/>
        <w:numPr>
          <w:ilvl w:val="0"/>
          <w:numId w:val="6"/>
        </w:numPr>
      </w:pPr>
      <w:r>
        <w:t>Apply the schema to the RDD of Rows via create Data Frame method provided by SQLContext.</w:t>
      </w:r>
    </w:p>
    <w:p w:rsidR="007B2A2E" w:rsidRPr="004947C7" w:rsidRDefault="007B2A2E" w:rsidP="004947C7">
      <w:r w:rsidRPr="004947C7">
        <w:rPr>
          <w:u w:val="single"/>
        </w:rPr>
        <w:lastRenderedPageBreak/>
        <w:t xml:space="preserve">Reading the </w:t>
      </w:r>
      <w:proofErr w:type="spellStart"/>
      <w:r w:rsidRPr="004947C7">
        <w:rPr>
          <w:u w:val="single"/>
        </w:rPr>
        <w:t>Json</w:t>
      </w:r>
      <w:proofErr w:type="spellEnd"/>
      <w:r w:rsidRPr="004947C7">
        <w:rPr>
          <w:u w:val="single"/>
        </w:rPr>
        <w:t xml:space="preserve"> Datasets </w:t>
      </w:r>
    </w:p>
    <w:p w:rsidR="007B2A2E" w:rsidRPr="00D7080D" w:rsidRDefault="00DD2EAB" w:rsidP="00DD2EAB">
      <w:r w:rsidRPr="00DD2EAB">
        <w:t xml:space="preserve">Spark SQL can automatically infer the schema of a JSON dataset and load it as a </w:t>
      </w:r>
      <w:proofErr w:type="spellStart"/>
      <w:r w:rsidRPr="00DD2EAB">
        <w:t>DataFrame</w:t>
      </w:r>
      <w:proofErr w:type="spellEnd"/>
      <w:r w:rsidRPr="00DD2EAB">
        <w:t>.</w:t>
      </w:r>
    </w:p>
    <w:p w:rsidR="00D7080D" w:rsidRDefault="00DD2EAB" w:rsidP="00D7080D">
      <w:r>
        <w:t xml:space="preserve">Val input = </w:t>
      </w:r>
      <w:proofErr w:type="spellStart"/>
      <w:proofErr w:type="gramStart"/>
      <w:r>
        <w:t>sqlcontext.read.json</w:t>
      </w:r>
      <w:proofErr w:type="spellEnd"/>
      <w:r>
        <w:t>(</w:t>
      </w:r>
      <w:proofErr w:type="spellStart"/>
      <w:proofErr w:type="gramEnd"/>
      <w:r>
        <w:t>filepath</w:t>
      </w:r>
      <w:proofErr w:type="spellEnd"/>
      <w:r>
        <w:t>)</w:t>
      </w:r>
    </w:p>
    <w:p w:rsidR="00DD2EAB" w:rsidRDefault="003C25FB" w:rsidP="00D7080D">
      <w:pPr>
        <w:rPr>
          <w:u w:val="single"/>
        </w:rPr>
      </w:pPr>
      <w:r w:rsidRPr="003C25FB">
        <w:rPr>
          <w:u w:val="single"/>
        </w:rPr>
        <w:t xml:space="preserve">Reading Hive Tables </w:t>
      </w:r>
    </w:p>
    <w:p w:rsidR="003C25FB" w:rsidRDefault="003C25FB" w:rsidP="00D7080D">
      <w:r w:rsidRPr="003C25FB">
        <w:t xml:space="preserve">SPARKSQL </w:t>
      </w:r>
      <w:r>
        <w:t>supports reading and writing data to apache hive.</w:t>
      </w:r>
    </w:p>
    <w:p w:rsidR="003C25FB" w:rsidRDefault="003C25FB" w:rsidP="00D7080D">
      <w:pPr>
        <w:rPr>
          <w:rFonts w:ascii="Helvetica" w:hAnsi="Helvetica" w:cs="Helvetica"/>
          <w:color w:val="1D1F22"/>
          <w:sz w:val="17"/>
          <w:szCs w:val="17"/>
          <w:shd w:val="clear" w:color="auto" w:fill="FFFFFF"/>
        </w:rPr>
      </w:pPr>
      <w:r>
        <w:rPr>
          <w:rFonts w:ascii="Helvetica" w:hAnsi="Helvetica" w:cs="Helvetica"/>
          <w:color w:val="1D1F22"/>
          <w:sz w:val="17"/>
          <w:szCs w:val="17"/>
          <w:shd w:val="clear" w:color="auto" w:fill="FFFFFF"/>
        </w:rPr>
        <w:t xml:space="preserve">Hive has a large number of </w:t>
      </w:r>
      <w:proofErr w:type="gramStart"/>
      <w:r>
        <w:rPr>
          <w:rFonts w:ascii="Helvetica" w:hAnsi="Helvetica" w:cs="Helvetica"/>
          <w:color w:val="1D1F22"/>
          <w:sz w:val="17"/>
          <w:szCs w:val="17"/>
          <w:shd w:val="clear" w:color="auto" w:fill="FFFFFF"/>
        </w:rPr>
        <w:t>dependencies,</w:t>
      </w:r>
      <w:proofErr w:type="gramEnd"/>
      <w:r>
        <w:rPr>
          <w:rFonts w:ascii="Helvetica" w:hAnsi="Helvetica" w:cs="Helvetica"/>
          <w:color w:val="1D1F22"/>
          <w:sz w:val="17"/>
          <w:szCs w:val="17"/>
          <w:shd w:val="clear" w:color="auto" w:fill="FFFFFF"/>
        </w:rPr>
        <w:t xml:space="preserve"> it is not included in the default Spark assembly. Hive support is enabled by adding the</w:t>
      </w:r>
      <w:r w:rsidRPr="003C25FB">
        <w:t> </w:t>
      </w:r>
      <w:r w:rsidRPr="003C25FB">
        <w:rPr>
          <w:rFonts w:ascii="Helvetica" w:hAnsi="Helvetica" w:cs="Helvetica"/>
          <w:color w:val="1D1F22"/>
          <w:sz w:val="17"/>
          <w:szCs w:val="17"/>
        </w:rPr>
        <w:t>-</w:t>
      </w:r>
      <w:proofErr w:type="spellStart"/>
      <w:r w:rsidRPr="003C25FB">
        <w:rPr>
          <w:rFonts w:ascii="Helvetica" w:hAnsi="Helvetica" w:cs="Helvetica"/>
          <w:color w:val="1D1F22"/>
          <w:sz w:val="17"/>
          <w:szCs w:val="17"/>
        </w:rPr>
        <w:t>Phive</w:t>
      </w:r>
      <w:proofErr w:type="spellEnd"/>
      <w:r w:rsidRPr="003C25FB">
        <w:t> </w:t>
      </w:r>
      <w:r>
        <w:rPr>
          <w:rFonts w:ascii="Helvetica" w:hAnsi="Helvetica" w:cs="Helvetica"/>
          <w:color w:val="1D1F22"/>
          <w:sz w:val="17"/>
          <w:szCs w:val="17"/>
          <w:shd w:val="clear" w:color="auto" w:fill="FFFFFF"/>
        </w:rPr>
        <w:t>and</w:t>
      </w:r>
      <w:r w:rsidRPr="003C25FB">
        <w:t> </w:t>
      </w:r>
      <w:r w:rsidRPr="003C25FB">
        <w:rPr>
          <w:rFonts w:ascii="Helvetica" w:hAnsi="Helvetica" w:cs="Helvetica"/>
          <w:color w:val="1D1F22"/>
          <w:sz w:val="17"/>
          <w:szCs w:val="17"/>
        </w:rPr>
        <w:t>-</w:t>
      </w:r>
      <w:proofErr w:type="spellStart"/>
      <w:r w:rsidRPr="003C25FB">
        <w:rPr>
          <w:rFonts w:ascii="Helvetica" w:hAnsi="Helvetica" w:cs="Helvetica"/>
          <w:color w:val="1D1F22"/>
          <w:sz w:val="17"/>
          <w:szCs w:val="17"/>
        </w:rPr>
        <w:t>Phive-thriftserver</w:t>
      </w:r>
      <w:proofErr w:type="spellEnd"/>
      <w:r w:rsidRPr="003C25FB">
        <w:t> </w:t>
      </w:r>
      <w:r>
        <w:rPr>
          <w:rFonts w:ascii="Helvetica" w:hAnsi="Helvetica" w:cs="Helvetica"/>
          <w:color w:val="1D1F22"/>
          <w:sz w:val="17"/>
          <w:szCs w:val="17"/>
          <w:shd w:val="clear" w:color="auto" w:fill="FFFFFF"/>
        </w:rPr>
        <w:t xml:space="preserve">flags to Spark’s </w:t>
      </w:r>
      <w:proofErr w:type="gramStart"/>
      <w:r>
        <w:rPr>
          <w:rFonts w:ascii="Helvetica" w:hAnsi="Helvetica" w:cs="Helvetica"/>
          <w:color w:val="1D1F22"/>
          <w:sz w:val="17"/>
          <w:szCs w:val="17"/>
          <w:shd w:val="clear" w:color="auto" w:fill="FFFFFF"/>
        </w:rPr>
        <w:t xml:space="preserve">build </w:t>
      </w:r>
      <w:r w:rsidRPr="003C25FB">
        <w:rPr>
          <w:sz w:val="17"/>
          <w:szCs w:val="17"/>
        </w:rPr>
        <w:t> </w:t>
      </w:r>
      <w:r w:rsidRPr="003C25FB">
        <w:rPr>
          <w:rFonts w:ascii="Helvetica" w:hAnsi="Helvetica" w:cs="Helvetica"/>
          <w:color w:val="1D1F22"/>
          <w:sz w:val="17"/>
          <w:szCs w:val="17"/>
          <w:shd w:val="clear" w:color="auto" w:fill="FFFFFF"/>
        </w:rPr>
        <w:t>This</w:t>
      </w:r>
      <w:proofErr w:type="gramEnd"/>
      <w:r w:rsidRPr="003C25FB">
        <w:rPr>
          <w:rFonts w:ascii="Helvetica" w:hAnsi="Helvetica" w:cs="Helvetica"/>
          <w:color w:val="1D1F22"/>
          <w:sz w:val="17"/>
          <w:szCs w:val="17"/>
          <w:shd w:val="clear" w:color="auto" w:fill="FFFFFF"/>
        </w:rPr>
        <w:t xml:space="preserve"> command builds a new assembly jar that includes Hive. Note that this Hive assembly jar must also be present on all of the worker nodes, as they will need access to the Hive serialization and </w:t>
      </w:r>
      <w:proofErr w:type="spellStart"/>
      <w:r w:rsidRPr="003C25FB">
        <w:rPr>
          <w:rFonts w:ascii="Helvetica" w:hAnsi="Helvetica" w:cs="Helvetica"/>
          <w:color w:val="1D1F22"/>
          <w:sz w:val="17"/>
          <w:szCs w:val="17"/>
          <w:shd w:val="clear" w:color="auto" w:fill="FFFFFF"/>
        </w:rPr>
        <w:t>deserialization</w:t>
      </w:r>
      <w:proofErr w:type="spellEnd"/>
      <w:r w:rsidRPr="003C25FB">
        <w:rPr>
          <w:rFonts w:ascii="Helvetica" w:hAnsi="Helvetica" w:cs="Helvetica"/>
          <w:color w:val="1D1F22"/>
          <w:sz w:val="17"/>
          <w:szCs w:val="17"/>
          <w:shd w:val="clear" w:color="auto" w:fill="FFFFFF"/>
        </w:rPr>
        <w:t xml:space="preserve"> libraries (</w:t>
      </w:r>
      <w:proofErr w:type="spellStart"/>
      <w:r w:rsidRPr="003C25FB">
        <w:rPr>
          <w:rFonts w:ascii="Helvetica" w:hAnsi="Helvetica" w:cs="Helvetica"/>
          <w:color w:val="1D1F22"/>
          <w:sz w:val="17"/>
          <w:szCs w:val="17"/>
          <w:shd w:val="clear" w:color="auto" w:fill="FFFFFF"/>
        </w:rPr>
        <w:t>SerDes</w:t>
      </w:r>
      <w:proofErr w:type="spellEnd"/>
      <w:r w:rsidRPr="003C25FB">
        <w:rPr>
          <w:rFonts w:ascii="Helvetica" w:hAnsi="Helvetica" w:cs="Helvetica"/>
          <w:color w:val="1D1F22"/>
          <w:sz w:val="17"/>
          <w:szCs w:val="17"/>
          <w:shd w:val="clear" w:color="auto" w:fill="FFFFFF"/>
        </w:rPr>
        <w:t>) in order to access data stored in Hive.</w:t>
      </w:r>
    </w:p>
    <w:p w:rsidR="003C25FB" w:rsidRPr="003C25FB" w:rsidRDefault="003C25FB" w:rsidP="00D7080D"/>
    <w:p w:rsidR="003C25FB" w:rsidRDefault="003C25FB" w:rsidP="00D7080D">
      <w:r>
        <w:t xml:space="preserve">When we run the spark under yarn-client mode </w:t>
      </w:r>
    </w:p>
    <w:p w:rsidR="003C25FB" w:rsidRDefault="003C25FB" w:rsidP="003C25FB">
      <w:pPr>
        <w:pStyle w:val="ListParagraph"/>
        <w:numPr>
          <w:ilvl w:val="0"/>
          <w:numId w:val="7"/>
        </w:numPr>
      </w:pPr>
      <w:proofErr w:type="spellStart"/>
      <w:r w:rsidRPr="003C25FB">
        <w:rPr>
          <w:u w:val="single"/>
        </w:rPr>
        <w:t>datanucles</w:t>
      </w:r>
      <w:proofErr w:type="spellEnd"/>
      <w:r w:rsidRPr="003C25FB">
        <w:rPr>
          <w:u w:val="single"/>
        </w:rPr>
        <w:t xml:space="preserve">  </w:t>
      </w:r>
      <w:r>
        <w:t xml:space="preserve"> jar should be present in the </w:t>
      </w:r>
      <w:proofErr w:type="spellStart"/>
      <w:r>
        <w:t>lib_managed</w:t>
      </w:r>
      <w:proofErr w:type="spellEnd"/>
      <w:r>
        <w:t xml:space="preserve">/jars directory </w:t>
      </w:r>
    </w:p>
    <w:p w:rsidR="003C25FB" w:rsidRDefault="003C25FB" w:rsidP="003C25FB">
      <w:pPr>
        <w:pStyle w:val="ListParagraph"/>
        <w:numPr>
          <w:ilvl w:val="0"/>
          <w:numId w:val="7"/>
        </w:numPr>
      </w:pPr>
      <w:r>
        <w:rPr>
          <w:u w:val="single"/>
        </w:rPr>
        <w:t xml:space="preserve">hive-site.xml </w:t>
      </w:r>
      <w:r w:rsidRPr="003C25FB">
        <w:t>should be present in the conf/</w:t>
      </w:r>
      <w:r>
        <w:t xml:space="preserve"> directory </w:t>
      </w:r>
    </w:p>
    <w:p w:rsidR="003C25FB" w:rsidRDefault="003C25FB" w:rsidP="003C25FB">
      <w:pPr>
        <w:ind w:left="360"/>
      </w:pPr>
      <w:proofErr w:type="gramStart"/>
      <w:r>
        <w:t>these</w:t>
      </w:r>
      <w:proofErr w:type="gramEnd"/>
      <w:r>
        <w:t xml:space="preserve"> two should be available on the driver and all the executor launched by the yarn client </w:t>
      </w:r>
    </w:p>
    <w:p w:rsidR="003C25FB" w:rsidRDefault="003C25FB" w:rsidP="003C25FB">
      <w:pPr>
        <w:ind w:left="360"/>
      </w:pPr>
      <w:r>
        <w:rPr>
          <w:rFonts w:ascii="Helvetica" w:hAnsi="Helvetica" w:cs="Helvetica"/>
          <w:color w:val="1D1F22"/>
          <w:sz w:val="17"/>
          <w:szCs w:val="17"/>
          <w:shd w:val="clear" w:color="auto" w:fill="FFFFFF"/>
        </w:rPr>
        <w:t>The convenient way to do this is adding them through the</w:t>
      </w:r>
      <w:r>
        <w:rPr>
          <w:rStyle w:val="apple-converted-space"/>
          <w:rFonts w:ascii="Helvetica" w:hAnsi="Helvetica" w:cs="Helvetica"/>
          <w:color w:val="1D1F22"/>
          <w:sz w:val="17"/>
          <w:szCs w:val="17"/>
          <w:shd w:val="clear" w:color="auto" w:fill="FFFFFF"/>
        </w:rPr>
        <w:t> </w:t>
      </w:r>
      <w:r>
        <w:rPr>
          <w:rStyle w:val="HTMLCode"/>
          <w:rFonts w:ascii="Lucida Console" w:eastAsiaTheme="minorHAnsi" w:hAnsi="Lucida Console"/>
          <w:color w:val="444444"/>
          <w:sz w:val="15"/>
          <w:szCs w:val="15"/>
          <w:bdr w:val="none" w:sz="0" w:space="0" w:color="auto" w:frame="1"/>
          <w:shd w:val="clear" w:color="auto" w:fill="FFFFFF"/>
        </w:rPr>
        <w:t>--jars</w:t>
      </w:r>
      <w:r>
        <w:rPr>
          <w:rStyle w:val="apple-converted-space"/>
          <w:rFonts w:ascii="Helvetica" w:hAnsi="Helvetica" w:cs="Helvetica"/>
          <w:color w:val="1D1F22"/>
          <w:sz w:val="17"/>
          <w:szCs w:val="17"/>
          <w:shd w:val="clear" w:color="auto" w:fill="FFFFFF"/>
        </w:rPr>
        <w:t> </w:t>
      </w:r>
      <w:r>
        <w:rPr>
          <w:rFonts w:ascii="Helvetica" w:hAnsi="Helvetica" w:cs="Helvetica"/>
          <w:color w:val="1D1F22"/>
          <w:sz w:val="17"/>
          <w:szCs w:val="17"/>
          <w:shd w:val="clear" w:color="auto" w:fill="FFFFFF"/>
        </w:rPr>
        <w:t>option and</w:t>
      </w:r>
      <w:r>
        <w:rPr>
          <w:rStyle w:val="apple-converted-space"/>
          <w:rFonts w:ascii="Helvetica" w:hAnsi="Helvetica" w:cs="Helvetica"/>
          <w:color w:val="1D1F22"/>
          <w:sz w:val="17"/>
          <w:szCs w:val="17"/>
          <w:shd w:val="clear" w:color="auto" w:fill="FFFFFF"/>
        </w:rPr>
        <w:t> </w:t>
      </w:r>
      <w:r>
        <w:rPr>
          <w:rStyle w:val="HTMLCode"/>
          <w:rFonts w:ascii="Lucida Console" w:eastAsiaTheme="minorHAnsi" w:hAnsi="Lucida Console"/>
          <w:color w:val="444444"/>
          <w:sz w:val="15"/>
          <w:szCs w:val="15"/>
          <w:bdr w:val="none" w:sz="0" w:space="0" w:color="auto" w:frame="1"/>
          <w:shd w:val="clear" w:color="auto" w:fill="FFFFFF"/>
        </w:rPr>
        <w:t>--file</w:t>
      </w:r>
      <w:r>
        <w:rPr>
          <w:rStyle w:val="apple-converted-space"/>
          <w:rFonts w:ascii="Helvetica" w:hAnsi="Helvetica" w:cs="Helvetica"/>
          <w:color w:val="1D1F22"/>
          <w:sz w:val="17"/>
          <w:szCs w:val="17"/>
          <w:shd w:val="clear" w:color="auto" w:fill="FFFFFF"/>
        </w:rPr>
        <w:t> </w:t>
      </w:r>
      <w:r>
        <w:rPr>
          <w:rFonts w:ascii="Helvetica" w:hAnsi="Helvetica" w:cs="Helvetica"/>
          <w:color w:val="1D1F22"/>
          <w:sz w:val="17"/>
          <w:szCs w:val="17"/>
          <w:shd w:val="clear" w:color="auto" w:fill="FFFFFF"/>
        </w:rPr>
        <w:t>option of the</w:t>
      </w:r>
      <w:r>
        <w:rPr>
          <w:rStyle w:val="apple-converted-space"/>
          <w:rFonts w:ascii="Helvetica" w:hAnsi="Helvetica" w:cs="Helvetica"/>
          <w:color w:val="1D1F22"/>
          <w:sz w:val="17"/>
          <w:szCs w:val="17"/>
          <w:shd w:val="clear" w:color="auto" w:fill="FFFFFF"/>
        </w:rPr>
        <w:t> </w:t>
      </w:r>
      <w:r>
        <w:rPr>
          <w:rStyle w:val="HTMLCode"/>
          <w:rFonts w:ascii="Lucida Console" w:eastAsiaTheme="minorHAnsi" w:hAnsi="Lucida Console"/>
          <w:color w:val="444444"/>
          <w:sz w:val="15"/>
          <w:szCs w:val="15"/>
          <w:bdr w:val="none" w:sz="0" w:space="0" w:color="auto" w:frame="1"/>
          <w:shd w:val="clear" w:color="auto" w:fill="FFFFFF"/>
        </w:rPr>
        <w:t>spark-</w:t>
      </w:r>
      <w:r w:rsidRPr="003C25FB">
        <w:t>submit command.</w:t>
      </w:r>
    </w:p>
    <w:p w:rsidR="003C25FB" w:rsidRDefault="0088517D" w:rsidP="00303358">
      <w:pPr>
        <w:pStyle w:val="ListParagraph"/>
        <w:numPr>
          <w:ilvl w:val="0"/>
          <w:numId w:val="8"/>
        </w:numPr>
      </w:pPr>
      <w:r>
        <w:t>When working with hive we should create the HIVECONTEXT which inherits from the sqlcontext</w:t>
      </w:r>
    </w:p>
    <w:p w:rsidR="0088517D" w:rsidRDefault="004A4A71" w:rsidP="00303358">
      <w:pPr>
        <w:pStyle w:val="ListParagraph"/>
        <w:numPr>
          <w:ilvl w:val="0"/>
          <w:numId w:val="8"/>
        </w:numPr>
      </w:pPr>
      <w:proofErr w:type="spellStart"/>
      <w:r>
        <w:t>Hivecontext</w:t>
      </w:r>
      <w:proofErr w:type="spellEnd"/>
      <w:r>
        <w:t xml:space="preserve"> adds support for finding the tables in </w:t>
      </w:r>
      <w:proofErr w:type="spellStart"/>
      <w:r>
        <w:t>metastore</w:t>
      </w:r>
      <w:proofErr w:type="spellEnd"/>
      <w:r>
        <w:t xml:space="preserve">  and writing the queries using </w:t>
      </w:r>
      <w:proofErr w:type="spellStart"/>
      <w:r>
        <w:t>hiveql</w:t>
      </w:r>
      <w:proofErr w:type="spellEnd"/>
      <w:r>
        <w:t xml:space="preserve"> </w:t>
      </w:r>
    </w:p>
    <w:p w:rsidR="004A4A71" w:rsidRDefault="004A4A71" w:rsidP="00303358">
      <w:pPr>
        <w:pStyle w:val="ListParagraph"/>
        <w:numPr>
          <w:ilvl w:val="0"/>
          <w:numId w:val="8"/>
        </w:numPr>
      </w:pPr>
      <w:r>
        <w:t xml:space="preserve">When not </w:t>
      </w:r>
      <w:proofErr w:type="spellStart"/>
      <w:r>
        <w:t>cobfigured</w:t>
      </w:r>
      <w:proofErr w:type="spellEnd"/>
      <w:r>
        <w:t xml:space="preserve"> by the hive-site.xml the context will automatically create the </w:t>
      </w:r>
      <w:proofErr w:type="spellStart"/>
      <w:r>
        <w:t>metastore_db</w:t>
      </w:r>
      <w:proofErr w:type="spellEnd"/>
      <w:r>
        <w:t xml:space="preserve"> in the current directory and create the warehouse directory indicated by the </w:t>
      </w:r>
      <w:proofErr w:type="spellStart"/>
      <w:r>
        <w:t>hiveconf</w:t>
      </w:r>
      <w:proofErr w:type="spellEnd"/>
      <w:r>
        <w:t xml:space="preserve"> which defaults to the /user/hive/warehouse. </w:t>
      </w:r>
    </w:p>
    <w:p w:rsidR="004A4A71" w:rsidRDefault="004A4A71" w:rsidP="003C25FB">
      <w:pPr>
        <w:ind w:left="360"/>
      </w:pPr>
      <w:r>
        <w:rPr>
          <w:rFonts w:ascii="Helvetica" w:hAnsi="Helvetica" w:cs="Helvetica"/>
          <w:color w:val="1D1F22"/>
          <w:sz w:val="17"/>
          <w:szCs w:val="17"/>
          <w:shd w:val="clear" w:color="auto" w:fill="FFFFFF"/>
        </w:rPr>
        <w:t>Note that you may need to grant write privilege on</w:t>
      </w:r>
      <w:r>
        <w:rPr>
          <w:rStyle w:val="apple-converted-space"/>
          <w:rFonts w:ascii="Helvetica" w:hAnsi="Helvetica" w:cs="Helvetica"/>
          <w:color w:val="1D1F22"/>
          <w:sz w:val="17"/>
          <w:szCs w:val="17"/>
          <w:shd w:val="clear" w:color="auto" w:fill="FFFFFF"/>
        </w:rPr>
        <w:t> </w:t>
      </w:r>
      <w:r>
        <w:rPr>
          <w:rStyle w:val="HTMLCode"/>
          <w:rFonts w:ascii="Lucida Console" w:eastAsiaTheme="minorHAnsi" w:hAnsi="Lucida Console"/>
          <w:color w:val="444444"/>
          <w:sz w:val="15"/>
          <w:szCs w:val="15"/>
          <w:bdr w:val="none" w:sz="0" w:space="0" w:color="auto" w:frame="1"/>
          <w:shd w:val="clear" w:color="auto" w:fill="FFFFFF"/>
        </w:rPr>
        <w:t>/user/hive/warehouse</w:t>
      </w:r>
      <w:r>
        <w:rPr>
          <w:rStyle w:val="apple-converted-space"/>
          <w:rFonts w:ascii="Helvetica" w:hAnsi="Helvetica" w:cs="Helvetica"/>
          <w:color w:val="1D1F22"/>
          <w:sz w:val="17"/>
          <w:szCs w:val="17"/>
          <w:shd w:val="clear" w:color="auto" w:fill="FFFFFF"/>
        </w:rPr>
        <w:t> </w:t>
      </w:r>
      <w:r>
        <w:rPr>
          <w:rFonts w:ascii="Helvetica" w:hAnsi="Helvetica" w:cs="Helvetica"/>
          <w:color w:val="1D1F22"/>
          <w:sz w:val="17"/>
          <w:szCs w:val="17"/>
          <w:shd w:val="clear" w:color="auto" w:fill="FFFFFF"/>
        </w:rPr>
        <w:t xml:space="preserve">to the user who starts the spark </w:t>
      </w:r>
      <w:r w:rsidRPr="004A4A71">
        <w:t>application.</w:t>
      </w:r>
    </w:p>
    <w:p w:rsidR="00303358" w:rsidRDefault="00D21644" w:rsidP="00D21644">
      <w:r w:rsidRPr="00D21644">
        <w:t xml:space="preserve">Val </w:t>
      </w:r>
      <w:proofErr w:type="spellStart"/>
      <w:r w:rsidRPr="00D21644">
        <w:t>hivecontext</w:t>
      </w:r>
      <w:proofErr w:type="spellEnd"/>
      <w:r w:rsidRPr="00D21644">
        <w:t xml:space="preserve"> = new </w:t>
      </w:r>
      <w:proofErr w:type="spellStart"/>
      <w:proofErr w:type="gramStart"/>
      <w:r w:rsidRPr="00D21644">
        <w:t>org.apache.spark.sql.hive.HiveContext</w:t>
      </w:r>
      <w:proofErr w:type="spellEnd"/>
      <w:r w:rsidRPr="00D21644">
        <w:t>(</w:t>
      </w:r>
      <w:proofErr w:type="gramEnd"/>
      <w:r w:rsidRPr="00D21644">
        <w:t>sc)</w:t>
      </w:r>
    </w:p>
    <w:p w:rsidR="00D21644" w:rsidRDefault="00D175EE" w:rsidP="00D21644">
      <w:proofErr w:type="gramStart"/>
      <w:r>
        <w:t>Hivecontext.sql(</w:t>
      </w:r>
      <w:proofErr w:type="gramEnd"/>
      <w:r>
        <w:t xml:space="preserve">“CREATE TABLE IF NOT EXISTS </w:t>
      </w:r>
      <w:proofErr w:type="spellStart"/>
      <w:r>
        <w:t>src</w:t>
      </w:r>
      <w:proofErr w:type="spellEnd"/>
      <w:r>
        <w:t>( Key INT , Value STRING ) “ )</w:t>
      </w:r>
    </w:p>
    <w:p w:rsidR="00D175EE" w:rsidRDefault="00D175EE" w:rsidP="00D21644">
      <w:proofErr w:type="gramStart"/>
      <w:r>
        <w:t>Hivecontext.sql(</w:t>
      </w:r>
      <w:proofErr w:type="gramEnd"/>
      <w:r>
        <w:t>“LOAD DATA LOCAL INPATH ‘/USER/ESAKKIPILLAI/DATLAKE/SAMPLE.TXT’ INTO TABLE  SRC ”)</w:t>
      </w:r>
    </w:p>
    <w:p w:rsidR="00D175EE" w:rsidRDefault="00D175EE" w:rsidP="00D21644">
      <w:proofErr w:type="gramStart"/>
      <w:r>
        <w:t>Hivecontext.sql(</w:t>
      </w:r>
      <w:proofErr w:type="gramEnd"/>
      <w:r>
        <w:t>“SELECT * FROM SRC”).collect().</w:t>
      </w:r>
      <w:proofErr w:type="spellStart"/>
      <w:r>
        <w:t>foreach</w:t>
      </w:r>
      <w:proofErr w:type="spellEnd"/>
      <w:r>
        <w:t>(</w:t>
      </w:r>
      <w:proofErr w:type="spellStart"/>
      <w:r>
        <w:t>println</w:t>
      </w:r>
      <w:proofErr w:type="spellEnd"/>
      <w:r>
        <w:t>)</w:t>
      </w:r>
    </w:p>
    <w:p w:rsidR="00D175EE" w:rsidRPr="004A4A71" w:rsidRDefault="00D175EE" w:rsidP="00D21644"/>
    <w:p w:rsidR="004A4A71" w:rsidRDefault="004A4A71" w:rsidP="003C25FB">
      <w:pPr>
        <w:ind w:left="360"/>
      </w:pPr>
    </w:p>
    <w:p w:rsidR="0088517D" w:rsidRPr="003C25FB" w:rsidRDefault="0088517D" w:rsidP="003C25FB">
      <w:pPr>
        <w:ind w:left="360"/>
      </w:pPr>
    </w:p>
    <w:p w:rsidR="003C25FB" w:rsidRDefault="00112190" w:rsidP="00D50E47">
      <w:pPr>
        <w:rPr>
          <w:u w:val="single"/>
        </w:rPr>
      </w:pPr>
      <w:r w:rsidRPr="00112190">
        <w:rPr>
          <w:u w:val="single"/>
        </w:rPr>
        <w:lastRenderedPageBreak/>
        <w:t xml:space="preserve">Data Frame Operations in Text File </w:t>
      </w:r>
    </w:p>
    <w:p w:rsidR="00112190" w:rsidRDefault="00112190" w:rsidP="00112190">
      <w:pPr>
        <w:pStyle w:val="NormalWeb"/>
        <w:shd w:val="clear" w:color="auto" w:fill="FFFFFF"/>
        <w:spacing w:before="0" w:beforeAutospacing="0" w:after="0" w:afterAutospacing="0"/>
        <w:rPr>
          <w:rFonts w:ascii="Segoe UI" w:hAnsi="Segoe UI" w:cs="Segoe UI"/>
          <w:color w:val="6A737D"/>
          <w:sz w:val="19"/>
          <w:szCs w:val="19"/>
        </w:rPr>
      </w:pPr>
      <w:r>
        <w:rPr>
          <w:rFonts w:ascii="Segoe UI" w:hAnsi="Segoe UI" w:cs="Segoe UI"/>
          <w:color w:val="6A737D"/>
          <w:sz w:val="19"/>
          <w:szCs w:val="19"/>
        </w:rPr>
        <w:t xml:space="preserve">As an example, the following creates a </w:t>
      </w:r>
      <w:proofErr w:type="spellStart"/>
      <w:r>
        <w:rPr>
          <w:rFonts w:ascii="Segoe UI" w:hAnsi="Segoe UI" w:cs="Segoe UI"/>
          <w:color w:val="6A737D"/>
          <w:sz w:val="19"/>
          <w:szCs w:val="19"/>
        </w:rPr>
        <w:t>DataFrame</w:t>
      </w:r>
      <w:proofErr w:type="spellEnd"/>
      <w:r>
        <w:rPr>
          <w:rFonts w:ascii="Segoe UI" w:hAnsi="Segoe UI" w:cs="Segoe UI"/>
          <w:color w:val="6A737D"/>
          <w:sz w:val="19"/>
          <w:szCs w:val="19"/>
        </w:rPr>
        <w:t xml:space="preserve"> based on the content of a text file. Read a text document named</w:t>
      </w:r>
      <w:r>
        <w:rPr>
          <w:rStyle w:val="apple-converted-space"/>
          <w:rFonts w:ascii="Segoe UI" w:hAnsi="Segoe UI" w:cs="Segoe UI"/>
          <w:color w:val="6A737D"/>
          <w:sz w:val="19"/>
          <w:szCs w:val="19"/>
        </w:rPr>
        <w:t> </w:t>
      </w:r>
      <w:r>
        <w:rPr>
          <w:rStyle w:val="Emphasis"/>
          <w:rFonts w:ascii="Segoe UI" w:hAnsi="Segoe UI" w:cs="Segoe UI"/>
          <w:color w:val="6A737D"/>
          <w:sz w:val="19"/>
          <w:szCs w:val="19"/>
        </w:rPr>
        <w:t>fruits.txt</w:t>
      </w:r>
      <w:r>
        <w:rPr>
          <w:rStyle w:val="apple-converted-space"/>
          <w:rFonts w:ascii="Segoe UI" w:hAnsi="Segoe UI" w:cs="Segoe UI"/>
          <w:color w:val="6A737D"/>
          <w:sz w:val="19"/>
          <w:szCs w:val="19"/>
        </w:rPr>
        <w:t> </w:t>
      </w:r>
      <w:r>
        <w:rPr>
          <w:rFonts w:ascii="Segoe UI" w:hAnsi="Segoe UI" w:cs="Segoe UI"/>
          <w:color w:val="6A737D"/>
          <w:sz w:val="19"/>
          <w:szCs w:val="19"/>
        </w:rPr>
        <w:t>with the following content and generate a table based on the schema in the text document.</w:t>
      </w:r>
    </w:p>
    <w:p w:rsidR="00112190" w:rsidRDefault="00112190" w:rsidP="00112190">
      <w:pPr>
        <w:pStyle w:val="HTMLPreformatted"/>
        <w:shd w:val="clear" w:color="auto" w:fill="F6F8FA"/>
        <w:rPr>
          <w:rFonts w:ascii="Consolas" w:hAnsi="Consolas" w:cs="Consolas"/>
          <w:color w:val="24292E"/>
          <w:sz w:val="16"/>
          <w:szCs w:val="16"/>
        </w:rPr>
      </w:pPr>
      <w:r>
        <w:rPr>
          <w:rStyle w:val="pl-c1"/>
          <w:rFonts w:ascii="Consolas" w:hAnsi="Consolas" w:cs="Consolas"/>
          <w:color w:val="005CC5"/>
          <w:sz w:val="16"/>
          <w:szCs w:val="16"/>
        </w:rPr>
        <w:t>1</w:t>
      </w:r>
      <w:r>
        <w:rPr>
          <w:rFonts w:ascii="Consolas" w:hAnsi="Consolas" w:cs="Consolas"/>
          <w:color w:val="24292E"/>
          <w:sz w:val="16"/>
          <w:szCs w:val="16"/>
        </w:rPr>
        <w:t xml:space="preserve">, </w:t>
      </w:r>
      <w:r>
        <w:rPr>
          <w:rStyle w:val="pl-en"/>
          <w:rFonts w:ascii="Consolas" w:hAnsi="Consolas" w:cs="Consolas"/>
          <w:color w:val="6F42C1"/>
          <w:sz w:val="16"/>
          <w:szCs w:val="16"/>
        </w:rPr>
        <w:t>Grapes</w:t>
      </w:r>
      <w:r>
        <w:rPr>
          <w:rFonts w:ascii="Consolas" w:hAnsi="Consolas" w:cs="Consolas"/>
          <w:color w:val="24292E"/>
          <w:sz w:val="16"/>
          <w:szCs w:val="16"/>
        </w:rPr>
        <w:t xml:space="preserve">, </w:t>
      </w:r>
      <w:r>
        <w:rPr>
          <w:rStyle w:val="pl-c1"/>
          <w:rFonts w:ascii="Consolas" w:hAnsi="Consolas" w:cs="Consolas"/>
          <w:color w:val="005CC5"/>
          <w:sz w:val="16"/>
          <w:szCs w:val="16"/>
        </w:rPr>
        <w:t>25</w:t>
      </w:r>
    </w:p>
    <w:p w:rsidR="00112190" w:rsidRDefault="00112190" w:rsidP="00112190">
      <w:pPr>
        <w:pStyle w:val="HTMLPreformatted"/>
        <w:shd w:val="clear" w:color="auto" w:fill="F6F8FA"/>
        <w:rPr>
          <w:rFonts w:ascii="Consolas" w:hAnsi="Consolas" w:cs="Consolas"/>
          <w:color w:val="24292E"/>
          <w:sz w:val="16"/>
          <w:szCs w:val="16"/>
        </w:rPr>
      </w:pPr>
      <w:r>
        <w:rPr>
          <w:rStyle w:val="pl-c1"/>
          <w:rFonts w:ascii="Consolas" w:hAnsi="Consolas" w:cs="Consolas"/>
          <w:color w:val="005CC5"/>
          <w:sz w:val="16"/>
          <w:szCs w:val="16"/>
        </w:rPr>
        <w:t>2</w:t>
      </w:r>
      <w:r>
        <w:rPr>
          <w:rFonts w:ascii="Consolas" w:hAnsi="Consolas" w:cs="Consolas"/>
          <w:color w:val="24292E"/>
          <w:sz w:val="16"/>
          <w:szCs w:val="16"/>
        </w:rPr>
        <w:t xml:space="preserve">, </w:t>
      </w:r>
      <w:r>
        <w:rPr>
          <w:rStyle w:val="pl-en"/>
          <w:rFonts w:ascii="Consolas" w:hAnsi="Consolas" w:cs="Consolas"/>
          <w:color w:val="6F42C1"/>
          <w:sz w:val="16"/>
          <w:szCs w:val="16"/>
        </w:rPr>
        <w:t>Guava</w:t>
      </w:r>
      <w:r>
        <w:rPr>
          <w:rFonts w:ascii="Consolas" w:hAnsi="Consolas" w:cs="Consolas"/>
          <w:color w:val="24292E"/>
          <w:sz w:val="16"/>
          <w:szCs w:val="16"/>
        </w:rPr>
        <w:t xml:space="preserve">, </w:t>
      </w:r>
      <w:r>
        <w:rPr>
          <w:rStyle w:val="pl-c1"/>
          <w:rFonts w:ascii="Consolas" w:hAnsi="Consolas" w:cs="Consolas"/>
          <w:color w:val="005CC5"/>
          <w:sz w:val="16"/>
          <w:szCs w:val="16"/>
        </w:rPr>
        <w:t>28</w:t>
      </w:r>
    </w:p>
    <w:p w:rsidR="00112190" w:rsidRDefault="00112190" w:rsidP="00112190">
      <w:pPr>
        <w:pStyle w:val="HTMLPreformatted"/>
        <w:shd w:val="clear" w:color="auto" w:fill="F6F8FA"/>
        <w:rPr>
          <w:rFonts w:ascii="Consolas" w:hAnsi="Consolas" w:cs="Consolas"/>
          <w:color w:val="24292E"/>
          <w:sz w:val="16"/>
          <w:szCs w:val="16"/>
        </w:rPr>
      </w:pPr>
      <w:r>
        <w:rPr>
          <w:rStyle w:val="pl-c1"/>
          <w:rFonts w:ascii="Consolas" w:hAnsi="Consolas" w:cs="Consolas"/>
          <w:color w:val="005CC5"/>
          <w:sz w:val="16"/>
          <w:szCs w:val="16"/>
        </w:rPr>
        <w:t>3</w:t>
      </w:r>
      <w:r>
        <w:rPr>
          <w:rFonts w:ascii="Consolas" w:hAnsi="Consolas" w:cs="Consolas"/>
          <w:color w:val="24292E"/>
          <w:sz w:val="16"/>
          <w:szCs w:val="16"/>
        </w:rPr>
        <w:t xml:space="preserve">, </w:t>
      </w:r>
      <w:r>
        <w:rPr>
          <w:rStyle w:val="pl-en"/>
          <w:rFonts w:ascii="Consolas" w:hAnsi="Consolas" w:cs="Consolas"/>
          <w:color w:val="6F42C1"/>
          <w:sz w:val="16"/>
          <w:szCs w:val="16"/>
        </w:rPr>
        <w:t>Gooseberry</w:t>
      </w:r>
      <w:r>
        <w:rPr>
          <w:rFonts w:ascii="Consolas" w:hAnsi="Consolas" w:cs="Consolas"/>
          <w:color w:val="24292E"/>
          <w:sz w:val="16"/>
          <w:szCs w:val="16"/>
        </w:rPr>
        <w:t xml:space="preserve">, </w:t>
      </w:r>
      <w:r>
        <w:rPr>
          <w:rStyle w:val="pl-c1"/>
          <w:rFonts w:ascii="Consolas" w:hAnsi="Consolas" w:cs="Consolas"/>
          <w:color w:val="005CC5"/>
          <w:sz w:val="16"/>
          <w:szCs w:val="16"/>
        </w:rPr>
        <w:t>39</w:t>
      </w:r>
    </w:p>
    <w:p w:rsidR="00112190" w:rsidRDefault="00112190" w:rsidP="00112190">
      <w:pPr>
        <w:pStyle w:val="HTMLPreformatted"/>
        <w:shd w:val="clear" w:color="auto" w:fill="F6F8FA"/>
        <w:rPr>
          <w:rFonts w:ascii="Consolas" w:hAnsi="Consolas" w:cs="Consolas"/>
          <w:color w:val="24292E"/>
          <w:sz w:val="16"/>
          <w:szCs w:val="16"/>
        </w:rPr>
      </w:pPr>
      <w:r>
        <w:rPr>
          <w:rStyle w:val="pl-c1"/>
          <w:rFonts w:ascii="Consolas" w:hAnsi="Consolas" w:cs="Consolas"/>
          <w:color w:val="005CC5"/>
          <w:sz w:val="16"/>
          <w:szCs w:val="16"/>
        </w:rPr>
        <w:t>4</w:t>
      </w:r>
      <w:proofErr w:type="gramStart"/>
      <w:r>
        <w:rPr>
          <w:rFonts w:ascii="Consolas" w:hAnsi="Consolas" w:cs="Consolas"/>
          <w:color w:val="24292E"/>
          <w:sz w:val="16"/>
          <w:szCs w:val="16"/>
        </w:rPr>
        <w:t xml:space="preserve">,  </w:t>
      </w:r>
      <w:r>
        <w:rPr>
          <w:rStyle w:val="pl-en"/>
          <w:rFonts w:ascii="Consolas" w:hAnsi="Consolas" w:cs="Consolas"/>
          <w:color w:val="6F42C1"/>
          <w:sz w:val="16"/>
          <w:szCs w:val="16"/>
        </w:rPr>
        <w:t>Raisins</w:t>
      </w:r>
      <w:proofErr w:type="gramEnd"/>
      <w:r>
        <w:rPr>
          <w:rFonts w:ascii="Consolas" w:hAnsi="Consolas" w:cs="Consolas"/>
          <w:color w:val="24292E"/>
          <w:sz w:val="16"/>
          <w:szCs w:val="16"/>
        </w:rPr>
        <w:t xml:space="preserve">, </w:t>
      </w:r>
      <w:r>
        <w:rPr>
          <w:rStyle w:val="pl-c1"/>
          <w:rFonts w:ascii="Consolas" w:hAnsi="Consolas" w:cs="Consolas"/>
          <w:color w:val="005CC5"/>
          <w:sz w:val="16"/>
          <w:szCs w:val="16"/>
        </w:rPr>
        <w:t>23</w:t>
      </w:r>
    </w:p>
    <w:p w:rsidR="00112190" w:rsidRDefault="00112190" w:rsidP="00112190">
      <w:pPr>
        <w:pStyle w:val="HTMLPreformatted"/>
        <w:shd w:val="clear" w:color="auto" w:fill="F6F8FA"/>
        <w:rPr>
          <w:rFonts w:ascii="Consolas" w:hAnsi="Consolas" w:cs="Consolas"/>
          <w:color w:val="24292E"/>
          <w:sz w:val="16"/>
          <w:szCs w:val="16"/>
        </w:rPr>
      </w:pPr>
      <w:r>
        <w:rPr>
          <w:rStyle w:val="pl-c1"/>
          <w:rFonts w:ascii="Consolas" w:hAnsi="Consolas" w:cs="Consolas"/>
          <w:color w:val="005CC5"/>
          <w:sz w:val="16"/>
          <w:szCs w:val="16"/>
        </w:rPr>
        <w:t>5</w:t>
      </w:r>
      <w:r>
        <w:rPr>
          <w:rFonts w:ascii="Consolas" w:hAnsi="Consolas" w:cs="Consolas"/>
          <w:color w:val="24292E"/>
          <w:sz w:val="16"/>
          <w:szCs w:val="16"/>
        </w:rPr>
        <w:t xml:space="preserve">, </w:t>
      </w:r>
      <w:proofErr w:type="spellStart"/>
      <w:r>
        <w:rPr>
          <w:rStyle w:val="pl-en"/>
          <w:rFonts w:ascii="Consolas" w:hAnsi="Consolas" w:cs="Consolas"/>
          <w:color w:val="6F42C1"/>
          <w:sz w:val="16"/>
          <w:szCs w:val="16"/>
        </w:rPr>
        <w:t>Naseberry</w:t>
      </w:r>
      <w:proofErr w:type="spellEnd"/>
      <w:r>
        <w:rPr>
          <w:rFonts w:ascii="Consolas" w:hAnsi="Consolas" w:cs="Consolas"/>
          <w:color w:val="24292E"/>
          <w:sz w:val="16"/>
          <w:szCs w:val="16"/>
        </w:rPr>
        <w:t xml:space="preserve">, </w:t>
      </w:r>
      <w:r>
        <w:rPr>
          <w:rStyle w:val="pl-c1"/>
          <w:rFonts w:ascii="Consolas" w:hAnsi="Consolas" w:cs="Consolas"/>
          <w:color w:val="005CC5"/>
          <w:sz w:val="16"/>
          <w:szCs w:val="16"/>
        </w:rPr>
        <w:t>23</w:t>
      </w:r>
    </w:p>
    <w:p w:rsidR="00112190" w:rsidRDefault="00112190" w:rsidP="003C25FB">
      <w:pPr>
        <w:ind w:left="360"/>
        <w:rPr>
          <w:u w:val="single"/>
        </w:rPr>
      </w:pPr>
    </w:p>
    <w:p w:rsidR="00FC51A7" w:rsidRDefault="00FC51A7" w:rsidP="003C25FB">
      <w:pPr>
        <w:ind w:left="360"/>
        <w:rPr>
          <w:u w:val="single"/>
        </w:rPr>
      </w:pPr>
      <w:r>
        <w:rPr>
          <w:noProof/>
          <w:u w:val="single"/>
          <w:lang w:eastAsia="en-GB"/>
        </w:rPr>
        <w:drawing>
          <wp:inline distT="0" distB="0" distL="0" distR="0">
            <wp:extent cx="5731510" cy="197006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1970065"/>
                    </a:xfrm>
                    <a:prstGeom prst="rect">
                      <a:avLst/>
                    </a:prstGeom>
                    <a:noFill/>
                    <a:ln w="9525">
                      <a:noFill/>
                      <a:miter lim="800000"/>
                      <a:headEnd/>
                      <a:tailEnd/>
                    </a:ln>
                  </pic:spPr>
                </pic:pic>
              </a:graphicData>
            </a:graphic>
          </wp:inline>
        </w:drawing>
      </w:r>
    </w:p>
    <w:p w:rsidR="00D50E47" w:rsidRDefault="00D50E47" w:rsidP="00D50E47">
      <w:pPr>
        <w:rPr>
          <w:u w:val="single"/>
        </w:rPr>
      </w:pPr>
      <w:r w:rsidRPr="00112190">
        <w:rPr>
          <w:u w:val="single"/>
        </w:rPr>
        <w:t xml:space="preserve">Data Frame Operations </w:t>
      </w:r>
      <w:r>
        <w:rPr>
          <w:u w:val="single"/>
        </w:rPr>
        <w:t>in CSV</w:t>
      </w:r>
      <w:r w:rsidRPr="00112190">
        <w:rPr>
          <w:u w:val="single"/>
        </w:rPr>
        <w:t xml:space="preserve"> File</w:t>
      </w:r>
    </w:p>
    <w:p w:rsidR="006D7D1D" w:rsidRDefault="00D50E47" w:rsidP="006D7D1D">
      <w:pPr>
        <w:rPr>
          <w:rFonts w:ascii="Segoe UI" w:hAnsi="Segoe UI" w:cs="Segoe UI"/>
          <w:color w:val="6A737D"/>
          <w:sz w:val="19"/>
          <w:szCs w:val="19"/>
        </w:rPr>
      </w:pPr>
      <w:r w:rsidRPr="00112190">
        <w:rPr>
          <w:u w:val="single"/>
        </w:rPr>
        <w:t xml:space="preserve"> </w:t>
      </w:r>
      <w:r w:rsidR="006D7D1D">
        <w:rPr>
          <w:rFonts w:ascii="Segoe UI" w:hAnsi="Segoe UI" w:cs="Segoe UI"/>
          <w:color w:val="6A737D"/>
          <w:sz w:val="19"/>
          <w:szCs w:val="19"/>
        </w:rPr>
        <w:t>As an example, the following creates a Data</w:t>
      </w:r>
      <w:r w:rsidR="007D2AC9">
        <w:rPr>
          <w:rFonts w:ascii="Segoe UI" w:hAnsi="Segoe UI" w:cs="Segoe UI"/>
          <w:color w:val="6A737D"/>
          <w:sz w:val="19"/>
          <w:szCs w:val="19"/>
        </w:rPr>
        <w:t xml:space="preserve"> </w:t>
      </w:r>
      <w:r w:rsidR="006D7D1D">
        <w:rPr>
          <w:rFonts w:ascii="Segoe UI" w:hAnsi="Segoe UI" w:cs="Segoe UI"/>
          <w:color w:val="6A737D"/>
          <w:sz w:val="19"/>
          <w:szCs w:val="19"/>
        </w:rPr>
        <w:t xml:space="preserve">Frame based on the content of a CSV file. Read a </w:t>
      </w:r>
      <w:proofErr w:type="spellStart"/>
      <w:r w:rsidR="006D7D1D">
        <w:rPr>
          <w:rFonts w:ascii="Segoe UI" w:hAnsi="Segoe UI" w:cs="Segoe UI"/>
          <w:color w:val="6A737D"/>
          <w:sz w:val="19"/>
          <w:szCs w:val="19"/>
        </w:rPr>
        <w:t>csv</w:t>
      </w:r>
      <w:proofErr w:type="spellEnd"/>
      <w:r w:rsidR="006D7D1D">
        <w:rPr>
          <w:rFonts w:ascii="Segoe UI" w:hAnsi="Segoe UI" w:cs="Segoe UI"/>
          <w:color w:val="6A737D"/>
          <w:sz w:val="19"/>
          <w:szCs w:val="19"/>
        </w:rPr>
        <w:t xml:space="preserve"> document named</w:t>
      </w:r>
      <w:r w:rsidR="006D7D1D">
        <w:rPr>
          <w:rStyle w:val="apple-converted-space"/>
          <w:rFonts w:ascii="Segoe UI" w:hAnsi="Segoe UI" w:cs="Segoe UI"/>
          <w:color w:val="6A737D"/>
          <w:sz w:val="19"/>
          <w:szCs w:val="19"/>
        </w:rPr>
        <w:t> </w:t>
      </w:r>
      <w:r w:rsidR="006D7D1D">
        <w:rPr>
          <w:rStyle w:val="Emphasis"/>
          <w:rFonts w:ascii="Segoe UI" w:hAnsi="Segoe UI" w:cs="Segoe UI"/>
          <w:color w:val="6A737D"/>
          <w:sz w:val="19"/>
          <w:szCs w:val="19"/>
        </w:rPr>
        <w:t>cars.csv</w:t>
      </w:r>
      <w:r w:rsidR="006D7D1D">
        <w:rPr>
          <w:rStyle w:val="apple-converted-space"/>
          <w:rFonts w:ascii="Segoe UI" w:hAnsi="Segoe UI" w:cs="Segoe UI"/>
          <w:color w:val="6A737D"/>
          <w:sz w:val="19"/>
          <w:szCs w:val="19"/>
        </w:rPr>
        <w:t> </w:t>
      </w:r>
      <w:r w:rsidR="006D7D1D">
        <w:rPr>
          <w:rFonts w:ascii="Segoe UI" w:hAnsi="Segoe UI" w:cs="Segoe UI"/>
          <w:color w:val="6A737D"/>
          <w:sz w:val="19"/>
          <w:szCs w:val="19"/>
        </w:rPr>
        <w:t xml:space="preserve">with the following content and generate a table based on the schema in the </w:t>
      </w:r>
      <w:proofErr w:type="spellStart"/>
      <w:r w:rsidR="006D7D1D">
        <w:rPr>
          <w:rFonts w:ascii="Segoe UI" w:hAnsi="Segoe UI" w:cs="Segoe UI"/>
          <w:color w:val="6A737D"/>
          <w:sz w:val="19"/>
          <w:szCs w:val="19"/>
        </w:rPr>
        <w:t>csv</w:t>
      </w:r>
      <w:proofErr w:type="spellEnd"/>
      <w:r w:rsidR="006D7D1D">
        <w:rPr>
          <w:rFonts w:ascii="Segoe UI" w:hAnsi="Segoe UI" w:cs="Segoe UI"/>
          <w:color w:val="6A737D"/>
          <w:sz w:val="19"/>
          <w:szCs w:val="19"/>
        </w:rPr>
        <w:t xml:space="preserve"> document.</w:t>
      </w:r>
    </w:p>
    <w:p w:rsidR="006D7D1D" w:rsidRDefault="006D7D1D" w:rsidP="006D7D1D">
      <w:pPr>
        <w:pStyle w:val="HTMLPreformatted"/>
        <w:shd w:val="clear" w:color="auto" w:fill="F6F8FA"/>
        <w:rPr>
          <w:rFonts w:ascii="Consolas" w:hAnsi="Consolas" w:cs="Consolas"/>
          <w:color w:val="24292E"/>
          <w:sz w:val="16"/>
          <w:szCs w:val="16"/>
        </w:rPr>
      </w:pPr>
      <w:proofErr w:type="spellStart"/>
      <w:proofErr w:type="gramStart"/>
      <w:r>
        <w:rPr>
          <w:rFonts w:ascii="Consolas" w:hAnsi="Consolas" w:cs="Consolas"/>
          <w:color w:val="24292E"/>
          <w:sz w:val="16"/>
          <w:szCs w:val="16"/>
        </w:rPr>
        <w:t>year,</w:t>
      </w:r>
      <w:proofErr w:type="gramEnd"/>
      <w:r>
        <w:rPr>
          <w:rFonts w:ascii="Consolas" w:hAnsi="Consolas" w:cs="Consolas"/>
          <w:color w:val="24292E"/>
          <w:sz w:val="16"/>
          <w:szCs w:val="16"/>
        </w:rPr>
        <w:t>make,model,comment,blank</w:t>
      </w:r>
      <w:proofErr w:type="spellEnd"/>
    </w:p>
    <w:p w:rsidR="006D7D1D" w:rsidRDefault="006D7D1D" w:rsidP="006D7D1D">
      <w:pPr>
        <w:pStyle w:val="HTMLPreformatted"/>
        <w:shd w:val="clear" w:color="auto" w:fill="F6F8FA"/>
        <w:rPr>
          <w:rFonts w:ascii="Consolas" w:hAnsi="Consolas" w:cs="Consolas"/>
          <w:color w:val="24292E"/>
          <w:sz w:val="16"/>
          <w:szCs w:val="16"/>
        </w:rPr>
      </w:pPr>
      <w:r>
        <w:rPr>
          <w:rStyle w:val="pl-pds"/>
          <w:rFonts w:ascii="Consolas" w:hAnsi="Consolas" w:cs="Consolas"/>
          <w:color w:val="032F62"/>
          <w:sz w:val="16"/>
          <w:szCs w:val="16"/>
        </w:rPr>
        <w:t>"</w:t>
      </w:r>
      <w:r>
        <w:rPr>
          <w:rStyle w:val="pl-s"/>
          <w:rFonts w:ascii="Consolas" w:hAnsi="Consolas" w:cs="Consolas"/>
          <w:color w:val="032F62"/>
          <w:sz w:val="16"/>
          <w:szCs w:val="16"/>
        </w:rPr>
        <w:t>2012</w:t>
      </w:r>
      <w:r>
        <w:rPr>
          <w:rStyle w:val="pl-pds"/>
          <w:rFonts w:ascii="Consolas" w:hAnsi="Consolas" w:cs="Consolas"/>
          <w:color w:val="032F62"/>
          <w:sz w:val="16"/>
          <w:szCs w:val="16"/>
        </w:rPr>
        <w:t>"</w:t>
      </w:r>
      <w:r>
        <w:rPr>
          <w:rFonts w:ascii="Consolas" w:hAnsi="Consolas" w:cs="Consolas"/>
          <w:color w:val="24292E"/>
          <w:sz w:val="16"/>
          <w:szCs w:val="16"/>
        </w:rPr>
        <w:t>,</w:t>
      </w:r>
      <w:r>
        <w:rPr>
          <w:rStyle w:val="pl-pds"/>
          <w:rFonts w:ascii="Consolas" w:hAnsi="Consolas" w:cs="Consolas"/>
          <w:color w:val="032F62"/>
          <w:sz w:val="16"/>
          <w:szCs w:val="16"/>
        </w:rPr>
        <w:t>"</w:t>
      </w:r>
      <w:r>
        <w:rPr>
          <w:rStyle w:val="pl-s"/>
          <w:rFonts w:ascii="Consolas" w:hAnsi="Consolas" w:cs="Consolas"/>
          <w:color w:val="032F62"/>
          <w:sz w:val="16"/>
          <w:szCs w:val="16"/>
        </w:rPr>
        <w:t>Tesla</w:t>
      </w:r>
      <w:r>
        <w:rPr>
          <w:rStyle w:val="pl-pds"/>
          <w:rFonts w:ascii="Consolas" w:hAnsi="Consolas" w:cs="Consolas"/>
          <w:color w:val="032F62"/>
          <w:sz w:val="16"/>
          <w:szCs w:val="16"/>
        </w:rPr>
        <w:t>"</w:t>
      </w:r>
      <w:r>
        <w:rPr>
          <w:rFonts w:ascii="Consolas" w:hAnsi="Consolas" w:cs="Consolas"/>
          <w:color w:val="24292E"/>
          <w:sz w:val="16"/>
          <w:szCs w:val="16"/>
        </w:rPr>
        <w:t>,</w:t>
      </w:r>
      <w:r>
        <w:rPr>
          <w:rStyle w:val="pl-pds"/>
          <w:rFonts w:ascii="Consolas" w:hAnsi="Consolas" w:cs="Consolas"/>
          <w:color w:val="032F62"/>
          <w:sz w:val="16"/>
          <w:szCs w:val="16"/>
        </w:rPr>
        <w:t>"</w:t>
      </w:r>
      <w:r>
        <w:rPr>
          <w:rStyle w:val="pl-s"/>
          <w:rFonts w:ascii="Consolas" w:hAnsi="Consolas" w:cs="Consolas"/>
          <w:color w:val="032F62"/>
          <w:sz w:val="16"/>
          <w:szCs w:val="16"/>
        </w:rPr>
        <w:t>S</w:t>
      </w:r>
      <w:r>
        <w:rPr>
          <w:rStyle w:val="pl-pds"/>
          <w:rFonts w:ascii="Consolas" w:hAnsi="Consolas" w:cs="Consolas"/>
          <w:color w:val="032F62"/>
          <w:sz w:val="16"/>
          <w:szCs w:val="16"/>
        </w:rPr>
        <w:t>"</w:t>
      </w:r>
      <w:r>
        <w:rPr>
          <w:rFonts w:ascii="Consolas" w:hAnsi="Consolas" w:cs="Consolas"/>
          <w:color w:val="24292E"/>
          <w:sz w:val="16"/>
          <w:szCs w:val="16"/>
        </w:rPr>
        <w:t>,</w:t>
      </w:r>
      <w:r>
        <w:rPr>
          <w:rStyle w:val="pl-pds"/>
          <w:rFonts w:ascii="Consolas" w:hAnsi="Consolas" w:cs="Consolas"/>
          <w:color w:val="032F62"/>
          <w:sz w:val="16"/>
          <w:szCs w:val="16"/>
        </w:rPr>
        <w:t>"</w:t>
      </w:r>
      <w:r>
        <w:rPr>
          <w:rStyle w:val="pl-s"/>
          <w:rFonts w:ascii="Consolas" w:hAnsi="Consolas" w:cs="Consolas"/>
          <w:color w:val="032F62"/>
          <w:sz w:val="16"/>
          <w:szCs w:val="16"/>
        </w:rPr>
        <w:t>No comment</w:t>
      </w:r>
      <w:r>
        <w:rPr>
          <w:rStyle w:val="pl-pds"/>
          <w:rFonts w:ascii="Consolas" w:hAnsi="Consolas" w:cs="Consolas"/>
          <w:color w:val="032F62"/>
          <w:sz w:val="16"/>
          <w:szCs w:val="16"/>
        </w:rPr>
        <w:t>"</w:t>
      </w:r>
      <w:r>
        <w:rPr>
          <w:rFonts w:ascii="Consolas" w:hAnsi="Consolas" w:cs="Consolas"/>
          <w:color w:val="24292E"/>
          <w:sz w:val="16"/>
          <w:szCs w:val="16"/>
        </w:rPr>
        <w:t>,</w:t>
      </w:r>
    </w:p>
    <w:p w:rsidR="006D7D1D" w:rsidRDefault="006D7D1D" w:rsidP="006D7D1D">
      <w:pPr>
        <w:pStyle w:val="HTMLPreformatted"/>
        <w:shd w:val="clear" w:color="auto" w:fill="F6F8FA"/>
        <w:rPr>
          <w:rFonts w:ascii="Consolas" w:hAnsi="Consolas" w:cs="Consolas"/>
          <w:color w:val="24292E"/>
          <w:sz w:val="16"/>
          <w:szCs w:val="16"/>
        </w:rPr>
      </w:pPr>
    </w:p>
    <w:p w:rsidR="006D7D1D" w:rsidRDefault="006D7D1D" w:rsidP="006D7D1D">
      <w:pPr>
        <w:pStyle w:val="HTMLPreformatted"/>
        <w:shd w:val="clear" w:color="auto" w:fill="F6F8FA"/>
        <w:rPr>
          <w:rFonts w:ascii="Consolas" w:hAnsi="Consolas" w:cs="Consolas"/>
          <w:color w:val="24292E"/>
          <w:sz w:val="16"/>
          <w:szCs w:val="16"/>
        </w:rPr>
      </w:pPr>
      <w:r>
        <w:rPr>
          <w:rStyle w:val="pl-c1"/>
          <w:rFonts w:ascii="Consolas" w:hAnsi="Consolas" w:cs="Consolas"/>
          <w:color w:val="005CC5"/>
          <w:sz w:val="16"/>
          <w:szCs w:val="16"/>
        </w:rPr>
        <w:t>1997</w:t>
      </w:r>
      <w:proofErr w:type="gramStart"/>
      <w:r>
        <w:rPr>
          <w:rFonts w:ascii="Consolas" w:hAnsi="Consolas" w:cs="Consolas"/>
          <w:color w:val="24292E"/>
          <w:sz w:val="16"/>
          <w:szCs w:val="16"/>
        </w:rPr>
        <w:t>,</w:t>
      </w:r>
      <w:r>
        <w:rPr>
          <w:rStyle w:val="pl-en"/>
          <w:rFonts w:ascii="Consolas" w:hAnsi="Consolas" w:cs="Consolas"/>
          <w:color w:val="6F42C1"/>
          <w:sz w:val="16"/>
          <w:szCs w:val="16"/>
        </w:rPr>
        <w:t>Ford</w:t>
      </w:r>
      <w:r>
        <w:rPr>
          <w:rFonts w:ascii="Consolas" w:hAnsi="Consolas" w:cs="Consolas"/>
          <w:color w:val="24292E"/>
          <w:sz w:val="16"/>
          <w:szCs w:val="16"/>
        </w:rPr>
        <w:t>,</w:t>
      </w:r>
      <w:r>
        <w:rPr>
          <w:rStyle w:val="pl-en"/>
          <w:rFonts w:ascii="Consolas" w:hAnsi="Consolas" w:cs="Consolas"/>
          <w:color w:val="6F42C1"/>
          <w:sz w:val="16"/>
          <w:szCs w:val="16"/>
        </w:rPr>
        <w:t>E350</w:t>
      </w:r>
      <w:proofErr w:type="gramEnd"/>
      <w:r>
        <w:rPr>
          <w:rFonts w:ascii="Consolas" w:hAnsi="Consolas" w:cs="Consolas"/>
          <w:color w:val="24292E"/>
          <w:sz w:val="16"/>
          <w:szCs w:val="16"/>
        </w:rPr>
        <w:t>,</w:t>
      </w:r>
      <w:r>
        <w:rPr>
          <w:rStyle w:val="pl-pds"/>
          <w:rFonts w:ascii="Consolas" w:hAnsi="Consolas" w:cs="Consolas"/>
          <w:color w:val="032F62"/>
          <w:sz w:val="16"/>
          <w:szCs w:val="16"/>
        </w:rPr>
        <w:t>"</w:t>
      </w:r>
      <w:r>
        <w:rPr>
          <w:rStyle w:val="pl-s"/>
          <w:rFonts w:ascii="Consolas" w:hAnsi="Consolas" w:cs="Consolas"/>
          <w:color w:val="032F62"/>
          <w:sz w:val="16"/>
          <w:szCs w:val="16"/>
        </w:rPr>
        <w:t>Go get one now they are going fast</w:t>
      </w:r>
      <w:r>
        <w:rPr>
          <w:rStyle w:val="pl-pds"/>
          <w:rFonts w:ascii="Consolas" w:hAnsi="Consolas" w:cs="Consolas"/>
          <w:color w:val="032F62"/>
          <w:sz w:val="16"/>
          <w:szCs w:val="16"/>
        </w:rPr>
        <w:t>"</w:t>
      </w:r>
      <w:r>
        <w:rPr>
          <w:rFonts w:ascii="Consolas" w:hAnsi="Consolas" w:cs="Consolas"/>
          <w:color w:val="24292E"/>
          <w:sz w:val="16"/>
          <w:szCs w:val="16"/>
        </w:rPr>
        <w:t>,</w:t>
      </w:r>
    </w:p>
    <w:p w:rsidR="001D7877" w:rsidRDefault="006D7D1D" w:rsidP="001D7877">
      <w:pPr>
        <w:pStyle w:val="HTMLPreformatted"/>
        <w:shd w:val="clear" w:color="auto" w:fill="F6F8FA"/>
        <w:rPr>
          <w:rStyle w:val="pl-en"/>
          <w:rFonts w:ascii="Consolas" w:hAnsi="Consolas" w:cs="Consolas"/>
          <w:color w:val="6F42C1"/>
          <w:sz w:val="16"/>
          <w:szCs w:val="16"/>
        </w:rPr>
      </w:pPr>
      <w:r>
        <w:rPr>
          <w:rStyle w:val="pl-c1"/>
          <w:rFonts w:ascii="Consolas" w:hAnsi="Consolas" w:cs="Consolas"/>
          <w:color w:val="005CC5"/>
          <w:sz w:val="16"/>
          <w:szCs w:val="16"/>
        </w:rPr>
        <w:t>2015</w:t>
      </w:r>
      <w:proofErr w:type="gramStart"/>
      <w:r>
        <w:rPr>
          <w:rFonts w:ascii="Consolas" w:hAnsi="Consolas" w:cs="Consolas"/>
          <w:color w:val="24292E"/>
          <w:sz w:val="16"/>
          <w:szCs w:val="16"/>
        </w:rPr>
        <w:t>,</w:t>
      </w:r>
      <w:r>
        <w:rPr>
          <w:rStyle w:val="pl-en"/>
          <w:rFonts w:ascii="Consolas" w:hAnsi="Consolas" w:cs="Consolas"/>
          <w:color w:val="6F42C1"/>
          <w:sz w:val="16"/>
          <w:szCs w:val="16"/>
        </w:rPr>
        <w:t>Chevy</w:t>
      </w:r>
      <w:r>
        <w:rPr>
          <w:rFonts w:ascii="Consolas" w:hAnsi="Consolas" w:cs="Consolas"/>
          <w:color w:val="24292E"/>
          <w:sz w:val="16"/>
          <w:szCs w:val="16"/>
        </w:rPr>
        <w:t>,</w:t>
      </w:r>
      <w:r>
        <w:rPr>
          <w:rStyle w:val="pl-en"/>
          <w:rFonts w:ascii="Consolas" w:hAnsi="Consolas" w:cs="Consolas"/>
          <w:color w:val="6F42C1"/>
          <w:sz w:val="16"/>
          <w:szCs w:val="16"/>
        </w:rPr>
        <w:t>Volt</w:t>
      </w:r>
      <w:proofErr w:type="gramEnd"/>
    </w:p>
    <w:p w:rsidR="001D7877" w:rsidRDefault="001D7877" w:rsidP="001D7877">
      <w:pPr>
        <w:pStyle w:val="HTMLPreformatted"/>
        <w:shd w:val="clear" w:color="auto" w:fill="F6F8FA"/>
        <w:rPr>
          <w:rStyle w:val="pl-en"/>
          <w:rFonts w:ascii="Consolas" w:hAnsi="Consolas" w:cs="Consolas"/>
          <w:color w:val="6F42C1"/>
          <w:sz w:val="16"/>
          <w:szCs w:val="16"/>
        </w:rPr>
      </w:pPr>
    </w:p>
    <w:p w:rsidR="001D7877" w:rsidRDefault="001D7877" w:rsidP="001D7877">
      <w:pPr>
        <w:pStyle w:val="HTMLPreformatted"/>
        <w:shd w:val="clear" w:color="auto" w:fill="F6F8FA"/>
        <w:rPr>
          <w:rStyle w:val="pl-en"/>
          <w:rFonts w:ascii="Consolas" w:hAnsi="Consolas" w:cs="Consolas"/>
          <w:color w:val="6F42C1"/>
          <w:sz w:val="16"/>
          <w:szCs w:val="16"/>
        </w:rPr>
      </w:pPr>
    </w:p>
    <w:p w:rsidR="001D7877" w:rsidRDefault="00A8599E" w:rsidP="001D7877">
      <w:pPr>
        <w:pStyle w:val="HTMLPreformatted"/>
        <w:shd w:val="clear" w:color="auto" w:fill="F6F8FA"/>
        <w:rPr>
          <w:u w:val="single"/>
        </w:rPr>
      </w:pPr>
      <w:r>
        <w:rPr>
          <w:u w:val="single"/>
        </w:rPr>
        <w:t xml:space="preserve">Getting Class not Found Exception </w:t>
      </w:r>
    </w:p>
    <w:p w:rsidR="001D7877" w:rsidRDefault="001D7877" w:rsidP="001D7877">
      <w:pPr>
        <w:rPr>
          <w:rFonts w:ascii="Consolas" w:hAnsi="Consolas" w:cs="Consolas"/>
          <w:color w:val="24292E"/>
          <w:sz w:val="16"/>
          <w:szCs w:val="16"/>
        </w:rPr>
      </w:pPr>
    </w:p>
    <w:p w:rsidR="001D7877" w:rsidRDefault="001D7877" w:rsidP="001D7877">
      <w:pPr>
        <w:rPr>
          <w:u w:val="single"/>
        </w:rPr>
      </w:pPr>
    </w:p>
    <w:p w:rsidR="005276F3" w:rsidRDefault="005276F3" w:rsidP="005276F3">
      <w:pPr>
        <w:rPr>
          <w:u w:val="single"/>
        </w:rPr>
      </w:pPr>
      <w:r w:rsidRPr="00112190">
        <w:rPr>
          <w:u w:val="single"/>
        </w:rPr>
        <w:t xml:space="preserve">Data Frame Operations </w:t>
      </w:r>
      <w:r>
        <w:rPr>
          <w:u w:val="single"/>
        </w:rPr>
        <w:t>in JSON</w:t>
      </w:r>
      <w:r w:rsidRPr="00112190">
        <w:rPr>
          <w:u w:val="single"/>
        </w:rPr>
        <w:t xml:space="preserve"> File</w:t>
      </w:r>
    </w:p>
    <w:p w:rsidR="005276F3" w:rsidRDefault="0058370B" w:rsidP="001D7877">
      <w:pPr>
        <w:rPr>
          <w:u w:val="single"/>
        </w:rPr>
      </w:pPr>
      <w:r>
        <w:rPr>
          <w:u w:val="single"/>
        </w:rPr>
        <w:t xml:space="preserve">A sample </w:t>
      </w:r>
      <w:proofErr w:type="spellStart"/>
      <w:r>
        <w:rPr>
          <w:u w:val="single"/>
        </w:rPr>
        <w:t>Json</w:t>
      </w:r>
      <w:proofErr w:type="spellEnd"/>
      <w:r>
        <w:rPr>
          <w:u w:val="single"/>
        </w:rPr>
        <w:t xml:space="preserve"> Data </w:t>
      </w:r>
    </w:p>
    <w:p w:rsidR="0058370B" w:rsidRDefault="0058370B" w:rsidP="0058370B">
      <w:pPr>
        <w:pStyle w:val="HTMLPreformatted"/>
        <w:rPr>
          <w:color w:val="000000"/>
        </w:rPr>
      </w:pPr>
      <w:proofErr w:type="spellStart"/>
      <w:proofErr w:type="gramStart"/>
      <w:r>
        <w:rPr>
          <w:color w:val="000000"/>
        </w:rPr>
        <w:t>hdfs</w:t>
      </w:r>
      <w:proofErr w:type="spellEnd"/>
      <w:proofErr w:type="gramEnd"/>
      <w:r>
        <w:rPr>
          <w:color w:val="000000"/>
        </w:rPr>
        <w:t xml:space="preserve"> </w:t>
      </w:r>
      <w:proofErr w:type="spellStart"/>
      <w:r>
        <w:rPr>
          <w:color w:val="000000"/>
        </w:rPr>
        <w:t>dfs</w:t>
      </w:r>
      <w:proofErr w:type="spellEnd"/>
      <w:r>
        <w:rPr>
          <w:color w:val="000000"/>
        </w:rPr>
        <w:t xml:space="preserve"> -cat /user/esak</w:t>
      </w:r>
      <w:r w:rsidR="00D770A7">
        <w:rPr>
          <w:color w:val="000000"/>
        </w:rPr>
        <w:t>kipillai/</w:t>
      </w:r>
      <w:proofErr w:type="spellStart"/>
      <w:r w:rsidR="00D770A7">
        <w:rPr>
          <w:color w:val="000000"/>
        </w:rPr>
        <w:t>sparkSql</w:t>
      </w:r>
      <w:proofErr w:type="spellEnd"/>
      <w:r w:rsidR="00D770A7">
        <w:rPr>
          <w:color w:val="000000"/>
        </w:rPr>
        <w:t>/Resources/</w:t>
      </w:r>
      <w:proofErr w:type="spellStart"/>
      <w:r w:rsidR="00D770A7">
        <w:rPr>
          <w:color w:val="000000"/>
        </w:rPr>
        <w:t>school</w:t>
      </w:r>
      <w:r>
        <w:rPr>
          <w:color w:val="000000"/>
        </w:rPr>
        <w:t>.json</w:t>
      </w:r>
      <w:proofErr w:type="spellEnd"/>
    </w:p>
    <w:p w:rsidR="0058370B" w:rsidRDefault="0058370B" w:rsidP="001D7877">
      <w:pPr>
        <w:rPr>
          <w:u w:val="single"/>
        </w:rPr>
      </w:pPr>
    </w:p>
    <w:p w:rsidR="0058370B" w:rsidRDefault="00D770A7" w:rsidP="001D7877">
      <w:pPr>
        <w:rPr>
          <w:u w:val="single"/>
        </w:rPr>
      </w:pPr>
      <w:r>
        <w:rPr>
          <w:noProof/>
          <w:u w:val="single"/>
          <w:lang w:eastAsia="en-GB"/>
        </w:rPr>
        <w:drawing>
          <wp:inline distT="0" distB="0" distL="0" distR="0">
            <wp:extent cx="5731510" cy="53414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731510" cy="534149"/>
                    </a:xfrm>
                    <a:prstGeom prst="rect">
                      <a:avLst/>
                    </a:prstGeom>
                    <a:noFill/>
                    <a:ln w="9525">
                      <a:noFill/>
                      <a:miter lim="800000"/>
                      <a:headEnd/>
                      <a:tailEnd/>
                    </a:ln>
                  </pic:spPr>
                </pic:pic>
              </a:graphicData>
            </a:graphic>
          </wp:inline>
        </w:drawing>
      </w:r>
    </w:p>
    <w:p w:rsidR="0058370B" w:rsidRPr="001D7877" w:rsidRDefault="0058370B" w:rsidP="001D7877">
      <w:pPr>
        <w:rPr>
          <w:u w:val="single"/>
        </w:rPr>
      </w:pPr>
    </w:p>
    <w:p w:rsidR="001D7877" w:rsidRDefault="00A33B6D" w:rsidP="001D7877">
      <w:pPr>
        <w:rPr>
          <w:rFonts w:ascii="Consolas" w:hAnsi="Consolas" w:cs="Consolas"/>
          <w:color w:val="24292E"/>
          <w:sz w:val="16"/>
          <w:szCs w:val="16"/>
        </w:rPr>
      </w:pPr>
      <w:r>
        <w:rPr>
          <w:rFonts w:ascii="Consolas" w:hAnsi="Consolas" w:cs="Consolas"/>
          <w:noProof/>
          <w:color w:val="24292E"/>
          <w:sz w:val="16"/>
          <w:szCs w:val="16"/>
          <w:lang w:eastAsia="en-GB"/>
        </w:rPr>
        <w:lastRenderedPageBreak/>
        <w:drawing>
          <wp:inline distT="0" distB="0" distL="0" distR="0">
            <wp:extent cx="5731510" cy="104887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731510" cy="1048870"/>
                    </a:xfrm>
                    <a:prstGeom prst="rect">
                      <a:avLst/>
                    </a:prstGeom>
                    <a:noFill/>
                    <a:ln w="9525">
                      <a:noFill/>
                      <a:miter lim="800000"/>
                      <a:headEnd/>
                      <a:tailEnd/>
                    </a:ln>
                  </pic:spPr>
                </pic:pic>
              </a:graphicData>
            </a:graphic>
          </wp:inline>
        </w:drawing>
      </w:r>
    </w:p>
    <w:p w:rsidR="00864748" w:rsidRDefault="00864748" w:rsidP="001D7877">
      <w:pPr>
        <w:rPr>
          <w:rFonts w:ascii="Consolas" w:hAnsi="Consolas" w:cs="Consolas"/>
          <w:color w:val="24292E"/>
          <w:sz w:val="16"/>
          <w:szCs w:val="16"/>
        </w:rPr>
      </w:pPr>
      <w:r>
        <w:rPr>
          <w:rFonts w:ascii="Consolas" w:hAnsi="Consolas" w:cs="Consolas"/>
          <w:color w:val="24292E"/>
          <w:sz w:val="16"/>
          <w:szCs w:val="16"/>
        </w:rPr>
        <w:t xml:space="preserve">Show </w:t>
      </w:r>
    </w:p>
    <w:p w:rsidR="00864748" w:rsidRDefault="00864748" w:rsidP="001D7877">
      <w:pPr>
        <w:rPr>
          <w:rFonts w:ascii="Consolas" w:hAnsi="Consolas" w:cs="Consolas"/>
          <w:color w:val="24292E"/>
          <w:sz w:val="16"/>
          <w:szCs w:val="16"/>
        </w:rPr>
      </w:pPr>
      <w:r>
        <w:rPr>
          <w:rFonts w:ascii="Consolas" w:hAnsi="Consolas" w:cs="Consolas"/>
          <w:noProof/>
          <w:color w:val="24292E"/>
          <w:sz w:val="16"/>
          <w:szCs w:val="16"/>
          <w:lang w:eastAsia="en-GB"/>
        </w:rPr>
        <w:drawing>
          <wp:inline distT="0" distB="0" distL="0" distR="0">
            <wp:extent cx="5731510" cy="109127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731510" cy="1091276"/>
                    </a:xfrm>
                    <a:prstGeom prst="rect">
                      <a:avLst/>
                    </a:prstGeom>
                    <a:noFill/>
                    <a:ln w="9525">
                      <a:noFill/>
                      <a:miter lim="800000"/>
                      <a:headEnd/>
                      <a:tailEnd/>
                    </a:ln>
                  </pic:spPr>
                </pic:pic>
              </a:graphicData>
            </a:graphic>
          </wp:inline>
        </w:drawing>
      </w:r>
    </w:p>
    <w:p w:rsidR="00864748" w:rsidRDefault="00864748" w:rsidP="001D7877">
      <w:pPr>
        <w:rPr>
          <w:u w:val="single"/>
        </w:rPr>
      </w:pPr>
    </w:p>
    <w:p w:rsidR="00864748" w:rsidRDefault="00864748" w:rsidP="001D7877">
      <w:pPr>
        <w:rPr>
          <w:u w:val="single"/>
        </w:rPr>
      </w:pPr>
    </w:p>
    <w:p w:rsidR="003340BA" w:rsidRPr="003340BA" w:rsidRDefault="003340BA" w:rsidP="003340BA">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GB"/>
        </w:rPr>
      </w:pPr>
      <w:r w:rsidRPr="003340BA">
        <w:rPr>
          <w:rFonts w:ascii="Arial" w:eastAsia="Times New Roman" w:hAnsi="Arial" w:cs="Arial"/>
          <w:b/>
          <w:bCs/>
          <w:color w:val="000000"/>
          <w:sz w:val="27"/>
          <w:szCs w:val="27"/>
          <w:lang w:eastAsia="en-GB"/>
        </w:rPr>
        <w:t>Flatten / Explode an Array</w:t>
      </w:r>
    </w:p>
    <w:p w:rsidR="00864748" w:rsidRPr="00864748" w:rsidRDefault="003340BA" w:rsidP="003340BA">
      <w:pPr>
        <w:rPr>
          <w:u w:val="single"/>
        </w:rPr>
      </w:pPr>
      <w:r w:rsidRPr="003340BA">
        <w:rPr>
          <w:rFonts w:ascii="Arial" w:eastAsia="Times New Roman" w:hAnsi="Arial" w:cs="Arial"/>
          <w:color w:val="000000"/>
          <w:sz w:val="16"/>
          <w:szCs w:val="16"/>
          <w:shd w:val="clear" w:color="auto" w:fill="FFFFFF"/>
          <w:lang w:eastAsia="en-GB"/>
        </w:rPr>
        <w:t xml:space="preserve">If your JSON object contains nested arrays of </w:t>
      </w:r>
      <w:proofErr w:type="spellStart"/>
      <w:r w:rsidRPr="003340BA">
        <w:rPr>
          <w:rFonts w:ascii="Arial" w:eastAsia="Times New Roman" w:hAnsi="Arial" w:cs="Arial"/>
          <w:color w:val="000000"/>
          <w:sz w:val="16"/>
          <w:szCs w:val="16"/>
          <w:shd w:val="clear" w:color="auto" w:fill="FFFFFF"/>
          <w:lang w:eastAsia="en-GB"/>
        </w:rPr>
        <w:t>structs</w:t>
      </w:r>
      <w:proofErr w:type="spellEnd"/>
      <w:r w:rsidRPr="003340BA">
        <w:rPr>
          <w:rFonts w:ascii="Arial" w:eastAsia="Times New Roman" w:hAnsi="Arial" w:cs="Arial"/>
          <w:color w:val="000000"/>
          <w:sz w:val="16"/>
          <w:szCs w:val="16"/>
          <w:shd w:val="clear" w:color="auto" w:fill="FFFFFF"/>
          <w:lang w:eastAsia="en-GB"/>
        </w:rPr>
        <w:t>, how will you access the elements of an array? One way is by flattening it. For instance, in the example above, each JSON object contains a "schools" array. We can simply flatten "schools" with the</w:t>
      </w:r>
      <w:r w:rsidRPr="003340BA">
        <w:rPr>
          <w:rFonts w:ascii="Arial" w:eastAsia="Times New Roman" w:hAnsi="Arial" w:cs="Arial"/>
          <w:color w:val="000000"/>
          <w:sz w:val="16"/>
          <w:lang w:eastAsia="en-GB"/>
        </w:rPr>
        <w:t> </w:t>
      </w:r>
      <w:proofErr w:type="gramStart"/>
      <w:r w:rsidRPr="003340BA">
        <w:rPr>
          <w:rFonts w:ascii="Arial" w:eastAsia="Times New Roman" w:hAnsi="Arial" w:cs="Arial"/>
          <w:i/>
          <w:iCs/>
          <w:color w:val="000000"/>
          <w:sz w:val="16"/>
          <w:szCs w:val="16"/>
          <w:shd w:val="clear" w:color="auto" w:fill="FFFFFF"/>
          <w:lang w:eastAsia="en-GB"/>
        </w:rPr>
        <w:t>explode(</w:t>
      </w:r>
      <w:proofErr w:type="gramEnd"/>
      <w:r w:rsidRPr="003340BA">
        <w:rPr>
          <w:rFonts w:ascii="Arial" w:eastAsia="Times New Roman" w:hAnsi="Arial" w:cs="Arial"/>
          <w:i/>
          <w:iCs/>
          <w:color w:val="000000"/>
          <w:sz w:val="16"/>
          <w:szCs w:val="16"/>
          <w:shd w:val="clear" w:color="auto" w:fill="FFFFFF"/>
          <w:lang w:eastAsia="en-GB"/>
        </w:rPr>
        <w:t>) </w:t>
      </w:r>
      <w:r w:rsidRPr="003340BA">
        <w:rPr>
          <w:rFonts w:ascii="Arial" w:eastAsia="Times New Roman" w:hAnsi="Arial" w:cs="Arial"/>
          <w:color w:val="000000"/>
          <w:sz w:val="16"/>
          <w:szCs w:val="16"/>
          <w:shd w:val="clear" w:color="auto" w:fill="FFFFFF"/>
          <w:lang w:eastAsia="en-GB"/>
        </w:rPr>
        <w:t>function.</w:t>
      </w:r>
    </w:p>
    <w:p w:rsidR="003340BA" w:rsidRDefault="003340BA" w:rsidP="003340BA">
      <w:pPr>
        <w:pStyle w:val="HTMLPreformatted"/>
        <w:rPr>
          <w:color w:val="000000"/>
        </w:rPr>
      </w:pPr>
      <w:proofErr w:type="gramStart"/>
      <w:r>
        <w:rPr>
          <w:color w:val="000000"/>
        </w:rPr>
        <w:t>import</w:t>
      </w:r>
      <w:proofErr w:type="gramEnd"/>
      <w:r>
        <w:rPr>
          <w:color w:val="000000"/>
        </w:rPr>
        <w:t xml:space="preserve"> </w:t>
      </w:r>
      <w:proofErr w:type="spellStart"/>
      <w:r>
        <w:rPr>
          <w:color w:val="000000"/>
        </w:rPr>
        <w:t>org.apache.spark.sql.functions</w:t>
      </w:r>
      <w:proofErr w:type="spellEnd"/>
      <w:r>
        <w:rPr>
          <w:color w:val="000000"/>
        </w:rPr>
        <w:t>._</w:t>
      </w:r>
    </w:p>
    <w:p w:rsidR="00077933" w:rsidRDefault="00077933" w:rsidP="00077933">
      <w:pPr>
        <w:pStyle w:val="HTMLPreformatted"/>
        <w:rPr>
          <w:color w:val="000000"/>
        </w:rPr>
      </w:pPr>
      <w:proofErr w:type="gramStart"/>
      <w:r>
        <w:rPr>
          <w:color w:val="000000"/>
        </w:rPr>
        <w:t>val</w:t>
      </w:r>
      <w:proofErr w:type="gramEnd"/>
      <w:r>
        <w:rPr>
          <w:color w:val="000000"/>
        </w:rPr>
        <w:t xml:space="preserve"> flattened = </w:t>
      </w:r>
      <w:proofErr w:type="spellStart"/>
      <w:r>
        <w:rPr>
          <w:color w:val="000000"/>
        </w:rPr>
        <w:t>school.select</w:t>
      </w:r>
      <w:proofErr w:type="spellEnd"/>
      <w:r>
        <w:rPr>
          <w:color w:val="000000"/>
        </w:rPr>
        <w:t>($"</w:t>
      </w:r>
      <w:proofErr w:type="spellStart"/>
      <w:r>
        <w:rPr>
          <w:color w:val="000000"/>
        </w:rPr>
        <w:t>name",explode</w:t>
      </w:r>
      <w:proofErr w:type="spellEnd"/>
      <w:r>
        <w:rPr>
          <w:color w:val="000000"/>
        </w:rPr>
        <w:t>($"schools").as("</w:t>
      </w:r>
      <w:proofErr w:type="spellStart"/>
      <w:r>
        <w:rPr>
          <w:color w:val="000000"/>
        </w:rPr>
        <w:t>schools_flat</w:t>
      </w:r>
      <w:proofErr w:type="spellEnd"/>
      <w:r>
        <w:rPr>
          <w:color w:val="000000"/>
        </w:rPr>
        <w:t>"))</w:t>
      </w:r>
    </w:p>
    <w:p w:rsidR="00077933" w:rsidRDefault="00077933" w:rsidP="003340BA">
      <w:pPr>
        <w:pStyle w:val="HTMLPreformatted"/>
        <w:rPr>
          <w:color w:val="000000"/>
        </w:rPr>
      </w:pPr>
    </w:p>
    <w:p w:rsidR="00077933" w:rsidRDefault="00077933" w:rsidP="00077933">
      <w:pPr>
        <w:pStyle w:val="HTMLPreformatted"/>
        <w:rPr>
          <w:color w:val="000000"/>
        </w:rPr>
      </w:pPr>
      <w:proofErr w:type="spellStart"/>
      <w:proofErr w:type="gramStart"/>
      <w:r>
        <w:rPr>
          <w:color w:val="000000"/>
        </w:rPr>
        <w:t>flattened.show</w:t>
      </w:r>
      <w:proofErr w:type="spellEnd"/>
      <w:r>
        <w:rPr>
          <w:color w:val="000000"/>
        </w:rPr>
        <w:t>()</w:t>
      </w:r>
      <w:proofErr w:type="gramEnd"/>
    </w:p>
    <w:p w:rsidR="00077933" w:rsidRDefault="00077933" w:rsidP="003340BA">
      <w:pPr>
        <w:pStyle w:val="HTMLPreformatted"/>
        <w:rPr>
          <w:color w:val="000000"/>
        </w:rPr>
      </w:pPr>
    </w:p>
    <w:p w:rsidR="00077933" w:rsidRDefault="00077933" w:rsidP="003340BA">
      <w:pPr>
        <w:pStyle w:val="HTMLPreformatted"/>
        <w:rPr>
          <w:color w:val="000000"/>
        </w:rPr>
      </w:pPr>
    </w:p>
    <w:p w:rsidR="003340BA" w:rsidRDefault="003340BA" w:rsidP="001D7877">
      <w:pPr>
        <w:rPr>
          <w:u w:val="single"/>
        </w:rPr>
      </w:pPr>
      <w:r>
        <w:rPr>
          <w:noProof/>
          <w:u w:val="single"/>
          <w:lang w:eastAsia="en-GB"/>
        </w:rPr>
        <w:drawing>
          <wp:inline distT="0" distB="0" distL="0" distR="0">
            <wp:extent cx="5731510" cy="2925906"/>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731510" cy="2925906"/>
                    </a:xfrm>
                    <a:prstGeom prst="rect">
                      <a:avLst/>
                    </a:prstGeom>
                    <a:noFill/>
                    <a:ln w="9525">
                      <a:noFill/>
                      <a:miter lim="800000"/>
                      <a:headEnd/>
                      <a:tailEnd/>
                    </a:ln>
                  </pic:spPr>
                </pic:pic>
              </a:graphicData>
            </a:graphic>
          </wp:inline>
        </w:drawing>
      </w:r>
    </w:p>
    <w:p w:rsidR="005D7841" w:rsidRDefault="005D7841" w:rsidP="001D7877"/>
    <w:p w:rsidR="005D7841" w:rsidRDefault="005D7841" w:rsidP="001D7877">
      <w:r w:rsidRPr="005D7841">
        <w:lastRenderedPageBreak/>
        <w:t>Accessing</w:t>
      </w:r>
      <w:r>
        <w:t xml:space="preserve"> each element </w:t>
      </w:r>
    </w:p>
    <w:p w:rsidR="003572B7" w:rsidRDefault="003572B7" w:rsidP="003572B7">
      <w:pPr>
        <w:pStyle w:val="HTMLPreformatted"/>
        <w:rPr>
          <w:color w:val="000000"/>
        </w:rPr>
      </w:pPr>
      <w:proofErr w:type="spellStart"/>
      <w:proofErr w:type="gramStart"/>
      <w:r>
        <w:rPr>
          <w:color w:val="000000"/>
        </w:rPr>
        <w:t>flattened.select</w:t>
      </w:r>
      <w:proofErr w:type="spellEnd"/>
      <w:r>
        <w:rPr>
          <w:color w:val="000000"/>
        </w:rPr>
        <w:t>(</w:t>
      </w:r>
      <w:proofErr w:type="gramEnd"/>
      <w:r>
        <w:rPr>
          <w:color w:val="000000"/>
        </w:rPr>
        <w:t>"name" ,"</w:t>
      </w:r>
      <w:proofErr w:type="spellStart"/>
      <w:r>
        <w:rPr>
          <w:color w:val="000000"/>
        </w:rPr>
        <w:t>schools_flat.sname","schools_flat.year</w:t>
      </w:r>
      <w:proofErr w:type="spellEnd"/>
      <w:r>
        <w:rPr>
          <w:color w:val="000000"/>
        </w:rPr>
        <w:t>").show()</w:t>
      </w:r>
    </w:p>
    <w:p w:rsidR="003572B7" w:rsidRDefault="003572B7" w:rsidP="001D7877"/>
    <w:p w:rsidR="005B41E5" w:rsidRDefault="005D7841" w:rsidP="001D7877">
      <w:r>
        <w:rPr>
          <w:noProof/>
          <w:lang w:eastAsia="en-GB"/>
        </w:rPr>
        <w:drawing>
          <wp:inline distT="0" distB="0" distL="0" distR="0">
            <wp:extent cx="5731510" cy="1066762"/>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731510" cy="1066762"/>
                    </a:xfrm>
                    <a:prstGeom prst="rect">
                      <a:avLst/>
                    </a:prstGeom>
                    <a:noFill/>
                    <a:ln w="9525">
                      <a:noFill/>
                      <a:miter lim="800000"/>
                      <a:headEnd/>
                      <a:tailEnd/>
                    </a:ln>
                  </pic:spPr>
                </pic:pic>
              </a:graphicData>
            </a:graphic>
          </wp:inline>
        </w:drawing>
      </w:r>
    </w:p>
    <w:p w:rsidR="00AC1AEC" w:rsidRDefault="00AC1AEC" w:rsidP="001D7877">
      <w:proofErr w:type="spellStart"/>
      <w:r>
        <w:t>Dtypes</w:t>
      </w:r>
      <w:proofErr w:type="spellEnd"/>
      <w:r>
        <w:t xml:space="preserve"> will return the entire column name with the data types as an Array </w:t>
      </w:r>
    </w:p>
    <w:p w:rsidR="00AC1AEC" w:rsidRDefault="00AC1AEC" w:rsidP="001D7877">
      <w:r>
        <w:rPr>
          <w:noProof/>
          <w:lang w:eastAsia="en-GB"/>
        </w:rPr>
        <w:drawing>
          <wp:inline distT="0" distB="0" distL="0" distR="0">
            <wp:extent cx="5731510" cy="777539"/>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731510" cy="777539"/>
                    </a:xfrm>
                    <a:prstGeom prst="rect">
                      <a:avLst/>
                    </a:prstGeom>
                    <a:noFill/>
                    <a:ln w="9525">
                      <a:noFill/>
                      <a:miter lim="800000"/>
                      <a:headEnd/>
                      <a:tailEnd/>
                    </a:ln>
                  </pic:spPr>
                </pic:pic>
              </a:graphicData>
            </a:graphic>
          </wp:inline>
        </w:drawing>
      </w:r>
    </w:p>
    <w:p w:rsidR="00AC1AEC" w:rsidRDefault="00AC1AEC" w:rsidP="001D7877"/>
    <w:p w:rsidR="002909DC" w:rsidRDefault="005B41E5" w:rsidP="001D7877">
      <w:r>
        <w:t xml:space="preserve">We can create the </w:t>
      </w:r>
      <w:proofErr w:type="spellStart"/>
      <w:r>
        <w:t>Json</w:t>
      </w:r>
      <w:proofErr w:type="spellEnd"/>
      <w:r>
        <w:t xml:space="preserve"> data as below </w:t>
      </w:r>
      <w:r w:rsidR="005D7841" w:rsidRPr="005D7841">
        <w:t xml:space="preserve"> </w:t>
      </w:r>
    </w:p>
    <w:p w:rsidR="005B41E5" w:rsidRDefault="005B41E5" w:rsidP="001D7877">
      <w:r>
        <w:rPr>
          <w:noProof/>
          <w:lang w:eastAsia="en-GB"/>
        </w:rPr>
        <w:drawing>
          <wp:inline distT="0" distB="0" distL="0" distR="0">
            <wp:extent cx="5731510" cy="1799479"/>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731510" cy="1799479"/>
                    </a:xfrm>
                    <a:prstGeom prst="rect">
                      <a:avLst/>
                    </a:prstGeom>
                    <a:noFill/>
                    <a:ln w="9525">
                      <a:noFill/>
                      <a:miter lim="800000"/>
                      <a:headEnd/>
                      <a:tailEnd/>
                    </a:ln>
                  </pic:spPr>
                </pic:pic>
              </a:graphicData>
            </a:graphic>
          </wp:inline>
        </w:drawing>
      </w:r>
    </w:p>
    <w:p w:rsidR="005B41E5" w:rsidRPr="005D7841" w:rsidRDefault="005B41E5" w:rsidP="001D7877"/>
    <w:sectPr w:rsidR="005B41E5" w:rsidRPr="005D7841" w:rsidSect="004A0A2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0969"/>
    <w:multiLevelType w:val="hybridMultilevel"/>
    <w:tmpl w:val="3C56FA6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A582CF8"/>
    <w:multiLevelType w:val="hybridMultilevel"/>
    <w:tmpl w:val="3C56FA6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F576962"/>
    <w:multiLevelType w:val="hybridMultilevel"/>
    <w:tmpl w:val="6C5EDA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6A3492"/>
    <w:multiLevelType w:val="hybridMultilevel"/>
    <w:tmpl w:val="A692B464"/>
    <w:lvl w:ilvl="0" w:tplc="C5DAC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457C6C3A"/>
    <w:multiLevelType w:val="hybridMultilevel"/>
    <w:tmpl w:val="597A2C90"/>
    <w:lvl w:ilvl="0" w:tplc="802C8B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6E03D1A"/>
    <w:multiLevelType w:val="hybridMultilevel"/>
    <w:tmpl w:val="04E29D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428702A"/>
    <w:multiLevelType w:val="hybridMultilevel"/>
    <w:tmpl w:val="8BAA804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9CF3C66"/>
    <w:multiLevelType w:val="hybridMultilevel"/>
    <w:tmpl w:val="02280C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7080D"/>
    <w:rsid w:val="00077933"/>
    <w:rsid w:val="00096EDF"/>
    <w:rsid w:val="000C3C4F"/>
    <w:rsid w:val="00112190"/>
    <w:rsid w:val="00142D94"/>
    <w:rsid w:val="001A50C1"/>
    <w:rsid w:val="001D7877"/>
    <w:rsid w:val="00200890"/>
    <w:rsid w:val="002527BD"/>
    <w:rsid w:val="002909DC"/>
    <w:rsid w:val="00303358"/>
    <w:rsid w:val="003175F6"/>
    <w:rsid w:val="003340BA"/>
    <w:rsid w:val="003572B7"/>
    <w:rsid w:val="00371047"/>
    <w:rsid w:val="003C0E38"/>
    <w:rsid w:val="003C25FB"/>
    <w:rsid w:val="004947C7"/>
    <w:rsid w:val="004A0A28"/>
    <w:rsid w:val="004A23C7"/>
    <w:rsid w:val="004A4A71"/>
    <w:rsid w:val="0050282E"/>
    <w:rsid w:val="00502CA2"/>
    <w:rsid w:val="005276F3"/>
    <w:rsid w:val="0058370B"/>
    <w:rsid w:val="005B41E5"/>
    <w:rsid w:val="005C0806"/>
    <w:rsid w:val="005D7841"/>
    <w:rsid w:val="00661537"/>
    <w:rsid w:val="006C3C2C"/>
    <w:rsid w:val="006D7D1D"/>
    <w:rsid w:val="007A6206"/>
    <w:rsid w:val="007B2A2E"/>
    <w:rsid w:val="007D2AC9"/>
    <w:rsid w:val="00817CD0"/>
    <w:rsid w:val="00864748"/>
    <w:rsid w:val="0088517D"/>
    <w:rsid w:val="008A3146"/>
    <w:rsid w:val="008A36E9"/>
    <w:rsid w:val="00A33B6D"/>
    <w:rsid w:val="00A8599E"/>
    <w:rsid w:val="00AC1AEC"/>
    <w:rsid w:val="00B81163"/>
    <w:rsid w:val="00B86D77"/>
    <w:rsid w:val="00BB4328"/>
    <w:rsid w:val="00BE3B52"/>
    <w:rsid w:val="00C21F8B"/>
    <w:rsid w:val="00D175EE"/>
    <w:rsid w:val="00D21644"/>
    <w:rsid w:val="00D50E47"/>
    <w:rsid w:val="00D7080D"/>
    <w:rsid w:val="00D770A7"/>
    <w:rsid w:val="00D96E81"/>
    <w:rsid w:val="00DD2EAB"/>
    <w:rsid w:val="00EC32D2"/>
    <w:rsid w:val="00EE0215"/>
    <w:rsid w:val="00F57C56"/>
    <w:rsid w:val="00FC26B7"/>
    <w:rsid w:val="00FC51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28"/>
  </w:style>
  <w:style w:type="paragraph" w:styleId="Heading3">
    <w:name w:val="heading 3"/>
    <w:basedOn w:val="Normal"/>
    <w:link w:val="Heading3Char"/>
    <w:uiPriority w:val="9"/>
    <w:qFormat/>
    <w:rsid w:val="004A23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0D"/>
    <w:pPr>
      <w:ind w:left="720"/>
      <w:contextualSpacing/>
    </w:pPr>
  </w:style>
  <w:style w:type="character" w:customStyle="1" w:styleId="apple-converted-space">
    <w:name w:val="apple-converted-space"/>
    <w:basedOn w:val="DefaultParagraphFont"/>
    <w:rsid w:val="00D7080D"/>
  </w:style>
  <w:style w:type="character" w:styleId="Hyperlink">
    <w:name w:val="Hyperlink"/>
    <w:basedOn w:val="DefaultParagraphFont"/>
    <w:uiPriority w:val="99"/>
    <w:semiHidden/>
    <w:unhideWhenUsed/>
    <w:rsid w:val="00D7080D"/>
    <w:rPr>
      <w:color w:val="0000FF"/>
      <w:u w:val="single"/>
    </w:rPr>
  </w:style>
  <w:style w:type="character" w:styleId="HTMLCode">
    <w:name w:val="HTML Code"/>
    <w:basedOn w:val="DefaultParagraphFont"/>
    <w:uiPriority w:val="99"/>
    <w:semiHidden/>
    <w:unhideWhenUsed/>
    <w:rsid w:val="001A50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1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17CD0"/>
    <w:rPr>
      <w:rFonts w:ascii="Courier New" w:eastAsia="Times New Roman" w:hAnsi="Courier New" w:cs="Courier New"/>
      <w:sz w:val="20"/>
      <w:szCs w:val="20"/>
      <w:lang w:eastAsia="en-GB"/>
    </w:rPr>
  </w:style>
  <w:style w:type="character" w:customStyle="1" w:styleId="c1">
    <w:name w:val="c1"/>
    <w:basedOn w:val="DefaultParagraphFont"/>
    <w:rsid w:val="00817CD0"/>
  </w:style>
  <w:style w:type="character" w:customStyle="1" w:styleId="Heading3Char">
    <w:name w:val="Heading 3 Char"/>
    <w:basedOn w:val="DefaultParagraphFont"/>
    <w:link w:val="Heading3"/>
    <w:uiPriority w:val="9"/>
    <w:rsid w:val="004A23C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121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12190"/>
    <w:rPr>
      <w:i/>
      <w:iCs/>
    </w:rPr>
  </w:style>
  <w:style w:type="character" w:customStyle="1" w:styleId="pl-c1">
    <w:name w:val="pl-c1"/>
    <w:basedOn w:val="DefaultParagraphFont"/>
    <w:rsid w:val="00112190"/>
  </w:style>
  <w:style w:type="character" w:customStyle="1" w:styleId="pl-en">
    <w:name w:val="pl-en"/>
    <w:basedOn w:val="DefaultParagraphFont"/>
    <w:rsid w:val="00112190"/>
  </w:style>
  <w:style w:type="paragraph" w:styleId="BalloonText">
    <w:name w:val="Balloon Text"/>
    <w:basedOn w:val="Normal"/>
    <w:link w:val="BalloonTextChar"/>
    <w:uiPriority w:val="99"/>
    <w:semiHidden/>
    <w:unhideWhenUsed/>
    <w:rsid w:val="0009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EDF"/>
    <w:rPr>
      <w:rFonts w:ascii="Tahoma" w:hAnsi="Tahoma" w:cs="Tahoma"/>
      <w:sz w:val="16"/>
      <w:szCs w:val="16"/>
    </w:rPr>
  </w:style>
  <w:style w:type="character" w:customStyle="1" w:styleId="pl-s">
    <w:name w:val="pl-s"/>
    <w:basedOn w:val="DefaultParagraphFont"/>
    <w:rsid w:val="006D7D1D"/>
  </w:style>
  <w:style w:type="character" w:customStyle="1" w:styleId="pl-pds">
    <w:name w:val="pl-pds"/>
    <w:basedOn w:val="DefaultParagraphFont"/>
    <w:rsid w:val="006D7D1D"/>
  </w:style>
</w:styles>
</file>

<file path=word/webSettings.xml><?xml version="1.0" encoding="utf-8"?>
<w:webSettings xmlns:r="http://schemas.openxmlformats.org/officeDocument/2006/relationships" xmlns:w="http://schemas.openxmlformats.org/wordprocessingml/2006/main">
  <w:divs>
    <w:div w:id="427193340">
      <w:bodyDiv w:val="1"/>
      <w:marLeft w:val="0"/>
      <w:marRight w:val="0"/>
      <w:marTop w:val="0"/>
      <w:marBottom w:val="0"/>
      <w:divBdr>
        <w:top w:val="none" w:sz="0" w:space="0" w:color="auto"/>
        <w:left w:val="none" w:sz="0" w:space="0" w:color="auto"/>
        <w:bottom w:val="none" w:sz="0" w:space="0" w:color="auto"/>
        <w:right w:val="none" w:sz="0" w:space="0" w:color="auto"/>
      </w:divBdr>
    </w:div>
    <w:div w:id="438374763">
      <w:bodyDiv w:val="1"/>
      <w:marLeft w:val="0"/>
      <w:marRight w:val="0"/>
      <w:marTop w:val="0"/>
      <w:marBottom w:val="0"/>
      <w:divBdr>
        <w:top w:val="none" w:sz="0" w:space="0" w:color="auto"/>
        <w:left w:val="none" w:sz="0" w:space="0" w:color="auto"/>
        <w:bottom w:val="none" w:sz="0" w:space="0" w:color="auto"/>
        <w:right w:val="none" w:sz="0" w:space="0" w:color="auto"/>
      </w:divBdr>
    </w:div>
    <w:div w:id="441266738">
      <w:bodyDiv w:val="1"/>
      <w:marLeft w:val="0"/>
      <w:marRight w:val="0"/>
      <w:marTop w:val="0"/>
      <w:marBottom w:val="0"/>
      <w:divBdr>
        <w:top w:val="none" w:sz="0" w:space="0" w:color="auto"/>
        <w:left w:val="none" w:sz="0" w:space="0" w:color="auto"/>
        <w:bottom w:val="none" w:sz="0" w:space="0" w:color="auto"/>
        <w:right w:val="none" w:sz="0" w:space="0" w:color="auto"/>
      </w:divBdr>
    </w:div>
    <w:div w:id="953176606">
      <w:bodyDiv w:val="1"/>
      <w:marLeft w:val="0"/>
      <w:marRight w:val="0"/>
      <w:marTop w:val="0"/>
      <w:marBottom w:val="0"/>
      <w:divBdr>
        <w:top w:val="none" w:sz="0" w:space="0" w:color="auto"/>
        <w:left w:val="none" w:sz="0" w:space="0" w:color="auto"/>
        <w:bottom w:val="none" w:sz="0" w:space="0" w:color="auto"/>
        <w:right w:val="none" w:sz="0" w:space="0" w:color="auto"/>
      </w:divBdr>
      <w:divsChild>
        <w:div w:id="1369716763">
          <w:blockQuote w:val="1"/>
          <w:marLeft w:val="0"/>
          <w:marRight w:val="0"/>
          <w:marTop w:val="0"/>
          <w:marBottom w:val="194"/>
          <w:divBdr>
            <w:top w:val="none" w:sz="0" w:space="0" w:color="auto"/>
            <w:left w:val="single" w:sz="24" w:space="12" w:color="DFE2E5"/>
            <w:bottom w:val="none" w:sz="0" w:space="0" w:color="auto"/>
            <w:right w:val="none" w:sz="0" w:space="0" w:color="auto"/>
          </w:divBdr>
        </w:div>
        <w:div w:id="2032603889">
          <w:marLeft w:val="0"/>
          <w:marRight w:val="0"/>
          <w:marTop w:val="0"/>
          <w:marBottom w:val="194"/>
          <w:divBdr>
            <w:top w:val="none" w:sz="0" w:space="0" w:color="auto"/>
            <w:left w:val="none" w:sz="0" w:space="0" w:color="auto"/>
            <w:bottom w:val="none" w:sz="0" w:space="0" w:color="auto"/>
            <w:right w:val="none" w:sz="0" w:space="0" w:color="auto"/>
          </w:divBdr>
        </w:div>
      </w:divsChild>
    </w:div>
    <w:div w:id="976568208">
      <w:bodyDiv w:val="1"/>
      <w:marLeft w:val="0"/>
      <w:marRight w:val="0"/>
      <w:marTop w:val="0"/>
      <w:marBottom w:val="0"/>
      <w:divBdr>
        <w:top w:val="none" w:sz="0" w:space="0" w:color="auto"/>
        <w:left w:val="none" w:sz="0" w:space="0" w:color="auto"/>
        <w:bottom w:val="none" w:sz="0" w:space="0" w:color="auto"/>
        <w:right w:val="none" w:sz="0" w:space="0" w:color="auto"/>
      </w:divBdr>
    </w:div>
    <w:div w:id="1022977810">
      <w:bodyDiv w:val="1"/>
      <w:marLeft w:val="0"/>
      <w:marRight w:val="0"/>
      <w:marTop w:val="0"/>
      <w:marBottom w:val="0"/>
      <w:divBdr>
        <w:top w:val="none" w:sz="0" w:space="0" w:color="auto"/>
        <w:left w:val="none" w:sz="0" w:space="0" w:color="auto"/>
        <w:bottom w:val="none" w:sz="0" w:space="0" w:color="auto"/>
        <w:right w:val="none" w:sz="0" w:space="0" w:color="auto"/>
      </w:divBdr>
    </w:div>
    <w:div w:id="1073160551">
      <w:bodyDiv w:val="1"/>
      <w:marLeft w:val="0"/>
      <w:marRight w:val="0"/>
      <w:marTop w:val="0"/>
      <w:marBottom w:val="0"/>
      <w:divBdr>
        <w:top w:val="none" w:sz="0" w:space="0" w:color="auto"/>
        <w:left w:val="none" w:sz="0" w:space="0" w:color="auto"/>
        <w:bottom w:val="none" w:sz="0" w:space="0" w:color="auto"/>
        <w:right w:val="none" w:sz="0" w:space="0" w:color="auto"/>
      </w:divBdr>
    </w:div>
    <w:div w:id="1307589112">
      <w:bodyDiv w:val="1"/>
      <w:marLeft w:val="0"/>
      <w:marRight w:val="0"/>
      <w:marTop w:val="0"/>
      <w:marBottom w:val="0"/>
      <w:divBdr>
        <w:top w:val="none" w:sz="0" w:space="0" w:color="auto"/>
        <w:left w:val="none" w:sz="0" w:space="0" w:color="auto"/>
        <w:bottom w:val="none" w:sz="0" w:space="0" w:color="auto"/>
        <w:right w:val="none" w:sz="0" w:space="0" w:color="auto"/>
      </w:divBdr>
    </w:div>
    <w:div w:id="1417701487">
      <w:bodyDiv w:val="1"/>
      <w:marLeft w:val="0"/>
      <w:marRight w:val="0"/>
      <w:marTop w:val="0"/>
      <w:marBottom w:val="0"/>
      <w:divBdr>
        <w:top w:val="none" w:sz="0" w:space="0" w:color="auto"/>
        <w:left w:val="none" w:sz="0" w:space="0" w:color="auto"/>
        <w:bottom w:val="none" w:sz="0" w:space="0" w:color="auto"/>
        <w:right w:val="none" w:sz="0" w:space="0" w:color="auto"/>
      </w:divBdr>
    </w:div>
    <w:div w:id="1461605227">
      <w:bodyDiv w:val="1"/>
      <w:marLeft w:val="0"/>
      <w:marRight w:val="0"/>
      <w:marTop w:val="0"/>
      <w:marBottom w:val="0"/>
      <w:divBdr>
        <w:top w:val="none" w:sz="0" w:space="0" w:color="auto"/>
        <w:left w:val="none" w:sz="0" w:space="0" w:color="auto"/>
        <w:bottom w:val="none" w:sz="0" w:space="0" w:color="auto"/>
        <w:right w:val="none" w:sz="0" w:space="0" w:color="auto"/>
      </w:divBdr>
    </w:div>
    <w:div w:id="1567305006">
      <w:bodyDiv w:val="1"/>
      <w:marLeft w:val="0"/>
      <w:marRight w:val="0"/>
      <w:marTop w:val="0"/>
      <w:marBottom w:val="0"/>
      <w:divBdr>
        <w:top w:val="none" w:sz="0" w:space="0" w:color="auto"/>
        <w:left w:val="none" w:sz="0" w:space="0" w:color="auto"/>
        <w:bottom w:val="none" w:sz="0" w:space="0" w:color="auto"/>
        <w:right w:val="none" w:sz="0" w:space="0" w:color="auto"/>
      </w:divBdr>
    </w:div>
    <w:div w:id="2092703399">
      <w:bodyDiv w:val="1"/>
      <w:marLeft w:val="0"/>
      <w:marRight w:val="0"/>
      <w:marTop w:val="0"/>
      <w:marBottom w:val="0"/>
      <w:divBdr>
        <w:top w:val="none" w:sz="0" w:space="0" w:color="auto"/>
        <w:left w:val="none" w:sz="0" w:space="0" w:color="auto"/>
        <w:bottom w:val="none" w:sz="0" w:space="0" w:color="auto"/>
        <w:right w:val="none" w:sz="0" w:space="0" w:color="auto"/>
      </w:divBdr>
      <w:divsChild>
        <w:div w:id="2080863860">
          <w:blockQuote w:val="1"/>
          <w:marLeft w:val="0"/>
          <w:marRight w:val="0"/>
          <w:marTop w:val="0"/>
          <w:marBottom w:val="194"/>
          <w:divBdr>
            <w:top w:val="none" w:sz="0" w:space="0" w:color="auto"/>
            <w:left w:val="single" w:sz="24" w:space="12" w:color="DFE2E5"/>
            <w:bottom w:val="none" w:sz="0" w:space="0" w:color="auto"/>
            <w:right w:val="none" w:sz="0" w:space="0" w:color="auto"/>
          </w:divBdr>
        </w:div>
        <w:div w:id="1505974895">
          <w:marLeft w:val="0"/>
          <w:marRight w:val="0"/>
          <w:marTop w:val="0"/>
          <w:marBottom w:val="19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park.apache.org/docs/1.6.0/sql-programming-guide.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1532894</dc:creator>
  <cp:lastModifiedBy>1532894</cp:lastModifiedBy>
  <cp:revision>48</cp:revision>
  <dcterms:created xsi:type="dcterms:W3CDTF">2017-06-28T08:57:00Z</dcterms:created>
  <dcterms:modified xsi:type="dcterms:W3CDTF">2017-06-29T09:37:00Z</dcterms:modified>
</cp:coreProperties>
</file>