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C59" w:rsidRPr="00E17580" w:rsidRDefault="00E17580">
      <w:pPr>
        <w:rPr>
          <w:b/>
          <w:bCs/>
          <w:lang w:val="en-GB"/>
        </w:rPr>
      </w:pPr>
      <w:r w:rsidRPr="00E17580">
        <w:rPr>
          <w:b/>
          <w:bCs/>
          <w:lang w:val="en-GB"/>
        </w:rPr>
        <w:t>Analysis</w:t>
      </w:r>
    </w:p>
    <w:p w:rsidR="00E17580" w:rsidRPr="00E17580" w:rsidRDefault="00E17580">
      <w:pPr>
        <w:rPr>
          <w:lang w:val="en-GB"/>
        </w:rPr>
      </w:pPr>
    </w:p>
    <w:p w:rsidR="006E57CB" w:rsidRDefault="006E57CB">
      <w:pPr>
        <w:rPr>
          <w:lang w:val="en-GB"/>
        </w:rPr>
      </w:pPr>
    </w:p>
    <w:p w:rsidR="006E57CB" w:rsidRDefault="00E17580">
      <w:pPr>
        <w:rPr>
          <w:lang w:val="en-GB"/>
        </w:rPr>
      </w:pPr>
      <w:r>
        <w:rPr>
          <w:lang w:val="en-GB"/>
        </w:rPr>
        <w:t>The use of regularization regressions is a deliberate introduction of bias to make the variance of the model lower. This means that the estimated coefficient does not hold much analytical meaning, as they are also biased. For this reason, we will not comment on the particular values of the weight.</w:t>
      </w:r>
      <w:r w:rsidR="000272FA">
        <w:rPr>
          <w:lang w:val="en-GB"/>
        </w:rPr>
        <w:t xml:space="preserve"> Rather, the interest and purpose of penalizing model-complexity is to optimize the model’s predictive performance on unseen data. </w:t>
      </w:r>
      <w:r w:rsidR="00F60B47">
        <w:rPr>
          <w:lang w:val="en-GB"/>
        </w:rPr>
        <w:t>As a measure of performance, we will look at the MSE</w:t>
      </w:r>
      <w:r w:rsidR="00084514">
        <w:rPr>
          <w:lang w:val="en-GB"/>
        </w:rPr>
        <w:t xml:space="preserve"> </w:t>
      </w:r>
      <w:r w:rsidR="00F60B47">
        <w:rPr>
          <w:lang w:val="en-GB"/>
        </w:rPr>
        <w:t>and furthermore assess the mean absolute errors</w:t>
      </w:r>
      <w:r w:rsidR="00084514">
        <w:rPr>
          <w:lang w:val="en-GB"/>
        </w:rPr>
        <w:t xml:space="preserve"> of the different models</w:t>
      </w:r>
      <w:r w:rsidR="00F60B47">
        <w:rPr>
          <w:lang w:val="en-GB"/>
        </w:rPr>
        <w:t xml:space="preserve"> as well.</w:t>
      </w:r>
    </w:p>
    <w:p w:rsidR="00B2511D" w:rsidRPr="00B2511D" w:rsidRDefault="00B2511D">
      <w:pPr>
        <w:rPr>
          <w:lang w:val="en-US"/>
        </w:rPr>
      </w:pPr>
      <w:bookmarkStart w:id="0" w:name="_GoBack"/>
      <w:bookmarkEnd w:id="0"/>
    </w:p>
    <w:p w:rsidR="006E57CB" w:rsidRDefault="006E57CB">
      <w:pPr>
        <w:rPr>
          <w:lang w:val="en-GB"/>
        </w:rPr>
      </w:pPr>
    </w:p>
    <w:p w:rsidR="00E17580" w:rsidRPr="00E17580" w:rsidRDefault="00E17580">
      <w:pPr>
        <w:rPr>
          <w:lang w:val="en-GB"/>
        </w:rPr>
      </w:pPr>
    </w:p>
    <w:sectPr w:rsidR="00E17580" w:rsidRPr="00E17580" w:rsidSect="0013565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80"/>
    <w:rsid w:val="000272FA"/>
    <w:rsid w:val="00084514"/>
    <w:rsid w:val="0013565F"/>
    <w:rsid w:val="00363C59"/>
    <w:rsid w:val="006E57CB"/>
    <w:rsid w:val="00890E9B"/>
    <w:rsid w:val="0097792F"/>
    <w:rsid w:val="00B047EE"/>
    <w:rsid w:val="00B2511D"/>
    <w:rsid w:val="00BA5E83"/>
    <w:rsid w:val="00BC231D"/>
    <w:rsid w:val="00C427DF"/>
    <w:rsid w:val="00E17580"/>
    <w:rsid w:val="00F60B47"/>
    <w:rsid w:val="00FF7A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DFE6CC6"/>
  <w15:chartTrackingRefBased/>
  <w15:docId w15:val="{F49DB46C-0392-0246-A32B-16CF0294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81</Words>
  <Characters>496</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Brøgger Lemminger</dc:creator>
  <cp:keywords/>
  <dc:description/>
  <cp:lastModifiedBy>Esben Brøgger Lemminger</cp:lastModifiedBy>
  <cp:revision>9</cp:revision>
  <dcterms:created xsi:type="dcterms:W3CDTF">2019-08-27T13:03:00Z</dcterms:created>
  <dcterms:modified xsi:type="dcterms:W3CDTF">2019-08-27T13:20:00Z</dcterms:modified>
</cp:coreProperties>
</file>