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FCDA1" w14:textId="515F5B6A" w:rsidR="008A2167" w:rsidRDefault="00387280">
      <w:r>
        <w:t xml:space="preserve">Feature </w:t>
      </w:r>
      <w:proofErr w:type="spellStart"/>
      <w:r>
        <w:t>selection</w:t>
      </w:r>
      <w:proofErr w:type="spellEnd"/>
    </w:p>
    <w:p w14:paraId="5242CA4C" w14:textId="6757A8D0" w:rsidR="00387280" w:rsidRDefault="00387280"/>
    <w:p w14:paraId="2E44CE37" w14:textId="6F4B61D0" w:rsidR="00387280" w:rsidRDefault="00387280">
      <w:pPr>
        <w:rPr>
          <w:lang w:val="en-US"/>
        </w:rPr>
      </w:pPr>
      <w:r w:rsidRPr="00387280">
        <w:rPr>
          <w:lang w:val="en-US"/>
        </w:rPr>
        <w:t xml:space="preserve">The current feature selection consisted of </w:t>
      </w:r>
      <w:r w:rsidR="001D0E4A">
        <w:rPr>
          <w:lang w:val="en-US"/>
        </w:rPr>
        <w:t>selecting</w:t>
      </w:r>
      <w:r>
        <w:rPr>
          <w:lang w:val="en-US"/>
        </w:rPr>
        <w:t xml:space="preserve"> f</w:t>
      </w:r>
      <w:r w:rsidR="001D0E4A">
        <w:rPr>
          <w:lang w:val="en-US"/>
        </w:rPr>
        <w:t>ea</w:t>
      </w:r>
      <w:r>
        <w:rPr>
          <w:lang w:val="en-US"/>
        </w:rPr>
        <w:t xml:space="preserve">tures based on their individual correlation to the target. Although providing a satisfying performance, the feature selection could be executed better. The optimal approach to our feature selection, would be applying a </w:t>
      </w:r>
      <w:r>
        <w:rPr>
          <w:i/>
          <w:iCs/>
          <w:lang w:val="en-US"/>
        </w:rPr>
        <w:t xml:space="preserve">Best Subset Selection </w:t>
      </w:r>
      <w:r>
        <w:rPr>
          <w:lang w:val="en-US"/>
        </w:rPr>
        <w:t xml:space="preserve">approach. </w:t>
      </w:r>
      <w:r w:rsidR="001D0E4A">
        <w:rPr>
          <w:lang w:val="en-US"/>
        </w:rPr>
        <w:t>The Best Subset Selection</w:t>
      </w:r>
      <w:r>
        <w:rPr>
          <w:lang w:val="en-US"/>
        </w:rPr>
        <w:t xml:space="preserve"> takes all variable combinations into consideration of the given </w:t>
      </w:r>
      <w:r w:rsidR="001D0E4A">
        <w:rPr>
          <w:lang w:val="en-US"/>
        </w:rPr>
        <w:t>model and</w:t>
      </w:r>
      <w:r>
        <w:rPr>
          <w:lang w:val="en-US"/>
        </w:rPr>
        <w:t xml:space="preserve"> selects the best performing model. Although this approach would provide the best feature combination, the process is highly time consuming</w:t>
      </w:r>
      <w:sdt>
        <w:sdtPr>
          <w:rPr>
            <w:lang w:val="en-US"/>
          </w:rPr>
          <w:id w:val="-147396925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Gar17 \p 207 \l 1030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387280">
            <w:rPr>
              <w:noProof/>
              <w:lang w:val="en-US"/>
            </w:rPr>
            <w:t>(Gareth, Witten, Tibshirani, &amp; Hastie, 2017, s. 207)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bookmarkStart w:id="0" w:name="_GoBack"/>
      <w:bookmarkEnd w:id="0"/>
    </w:p>
    <w:p w14:paraId="395952AE" w14:textId="32C59FD3" w:rsidR="00387280" w:rsidRDefault="00387280">
      <w:pPr>
        <w:rPr>
          <w:lang w:val="en-US"/>
        </w:rPr>
      </w:pPr>
    </w:p>
    <w:sdt>
      <w:sdtPr>
        <w:id w:val="168046261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a-DK" w:bidi="ar-SA"/>
        </w:rPr>
      </w:sdtEndPr>
      <w:sdtContent>
        <w:p w14:paraId="630C4CE8" w14:textId="6D21505D" w:rsidR="001D0E4A" w:rsidRDefault="001D0E4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0F9FEC7" w14:textId="77777777" w:rsidR="001D0E4A" w:rsidRDefault="001D0E4A" w:rsidP="001D0E4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1D0E4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Gareth, J., Witten, D., Tibshirani, R., &amp; Hastie, T. (2017). Linear Model Selection and Regularization. In J. Gareth, D. Witten, R. Tibshirani, &amp; T. Hastie, </w:t>
              </w:r>
              <w:r>
                <w:rPr>
                  <w:i/>
                  <w:iCs/>
                  <w:noProof/>
                  <w:lang w:val="en-US"/>
                </w:rPr>
                <w:t>An Introduction to Statistical Learning</w:t>
              </w:r>
              <w:r>
                <w:rPr>
                  <w:noProof/>
                  <w:lang w:val="en-US"/>
                </w:rPr>
                <w:t xml:space="preserve"> (pp. 205-262). New York City: Springer.</w:t>
              </w:r>
            </w:p>
            <w:p w14:paraId="69EF4F06" w14:textId="66087299" w:rsidR="001D0E4A" w:rsidRDefault="001D0E4A" w:rsidP="001D0E4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291277C" w14:textId="77777777" w:rsidR="00387280" w:rsidRDefault="00387280">
      <w:pPr>
        <w:rPr>
          <w:lang w:val="en-US"/>
        </w:rPr>
      </w:pPr>
    </w:p>
    <w:p w14:paraId="63365BA9" w14:textId="77777777" w:rsidR="00387280" w:rsidRDefault="00387280">
      <w:pPr>
        <w:rPr>
          <w:lang w:val="en-US"/>
        </w:rPr>
      </w:pPr>
    </w:p>
    <w:p w14:paraId="28F42049" w14:textId="20A7DF83" w:rsidR="00387280" w:rsidRPr="00387280" w:rsidRDefault="00387280">
      <w:pPr>
        <w:rPr>
          <w:lang w:val="en-US"/>
        </w:rPr>
      </w:pPr>
      <w:r>
        <w:rPr>
          <w:lang w:val="en-US"/>
        </w:rPr>
        <w:t xml:space="preserve"> </w:t>
      </w:r>
    </w:p>
    <w:sectPr w:rsidR="00387280" w:rsidRPr="00387280" w:rsidSect="002A7E4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80"/>
    <w:rsid w:val="000325BF"/>
    <w:rsid w:val="00103A0A"/>
    <w:rsid w:val="001962BC"/>
    <w:rsid w:val="001D0E4A"/>
    <w:rsid w:val="00255EE2"/>
    <w:rsid w:val="002A7E47"/>
    <w:rsid w:val="00387280"/>
    <w:rsid w:val="00430A8C"/>
    <w:rsid w:val="00450E0A"/>
    <w:rsid w:val="004D615D"/>
    <w:rsid w:val="005D2D0B"/>
    <w:rsid w:val="0097678B"/>
    <w:rsid w:val="00980C08"/>
    <w:rsid w:val="00B76531"/>
    <w:rsid w:val="00BE1750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A64D4E"/>
  <w15:chartTrackingRefBased/>
  <w15:docId w15:val="{3297189C-D848-834F-915B-561325C8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4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E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1D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Gar17</b:Tag>
    <b:SourceType>BookSection</b:SourceType>
    <b:Guid>{7177C4B8-688A-E448-BA16-B0D0D78D3C22}</b:Guid>
    <b:Author>
      <b:Author>
        <b:NameList>
          <b:Person>
            <b:Last>Gareth</b:Last>
            <b:First>James</b:First>
          </b:Person>
          <b:Person>
            <b:Last>Witten</b:Last>
            <b:First>Daniela</b:First>
          </b:Person>
          <b:Person>
            <b:Last>Tibshirani</b:Last>
            <b:First>Robert</b:First>
          </b:Person>
          <b:Person>
            <b:Last>Hastie</b:Last>
            <b:First>Trevor</b:First>
          </b:Person>
        </b:NameList>
      </b:Author>
      <b:BookAuthor>
        <b:NameList>
          <b:Person>
            <b:Last>Gareth</b:Last>
            <b:First>James</b:First>
          </b:Person>
          <b:Person>
            <b:Last>Witten</b:Last>
            <b:First>Daniela</b:First>
          </b:Person>
          <b:Person>
            <b:Last>Tibshirani</b:Last>
            <b:First>Robert</b:First>
          </b:Person>
          <b:Person>
            <b:Last>Hastie</b:Last>
            <b:First>Trevor</b:First>
          </b:Person>
        </b:NameList>
      </b:BookAuthor>
    </b:Author>
    <b:Title>Linear Model Selection and Regularization</b:Title>
    <b:BookTitle>An Introduction to Statistical Learning</b:BookTitle>
    <b:City>New York City</b:City>
    <b:Publisher>Springer</b:Publisher>
    <b:Year>2017</b:Year>
    <b:Pages>205-262</b:Pages>
    <b:RefOrder>1</b:RefOrder>
  </b:Source>
</b:Sources>
</file>

<file path=customXml/itemProps1.xml><?xml version="1.0" encoding="utf-8"?>
<ds:datastoreItem xmlns:ds="http://schemas.openxmlformats.org/officeDocument/2006/customXml" ds:itemID="{2FDCD5A4-9C0D-6B45-843F-B89E8B5CB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788</Characters>
  <Application>Microsoft Office Word</Application>
  <DocSecurity>0</DocSecurity>
  <Lines>13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Mattern Nielsen</dc:creator>
  <cp:keywords/>
  <dc:description/>
  <cp:lastModifiedBy>Jeppe Mattern Nielsen</cp:lastModifiedBy>
  <cp:revision>1</cp:revision>
  <dcterms:created xsi:type="dcterms:W3CDTF">2019-08-29T18:16:00Z</dcterms:created>
  <dcterms:modified xsi:type="dcterms:W3CDTF">2019-08-29T18:36:00Z</dcterms:modified>
</cp:coreProperties>
</file>