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AEA6" w14:textId="319672A9" w:rsidR="000B004B" w:rsidRPr="000B004B" w:rsidRDefault="000B004B">
      <w:pPr>
        <w:rPr>
          <w:lang w:val="en-US"/>
        </w:rPr>
      </w:pPr>
      <w:bookmarkStart w:id="0" w:name="_GoBack"/>
      <w:bookmarkEnd w:id="0"/>
      <w:r w:rsidRPr="000B004B">
        <w:rPr>
          <w:lang w:val="en-US"/>
        </w:rPr>
        <w:t>Pandas ob</w:t>
      </w:r>
      <w:r w:rsidR="00384BCF">
        <w:rPr>
          <w:lang w:val="en-US"/>
        </w:rPr>
        <w:t>je</w:t>
      </w:r>
      <w:r w:rsidRPr="000B004B">
        <w:rPr>
          <w:lang w:val="en-US"/>
        </w:rPr>
        <w:t>cts can be combin</w:t>
      </w:r>
      <w:r>
        <w:rPr>
          <w:lang w:val="en-US"/>
        </w:rPr>
        <w:t>ed in different ways according to the nature of features in the dataset. Relational database style operations are based on linking keys together, thereby maintaining the relationship between the</w:t>
      </w:r>
      <w:r w:rsidR="009D3696">
        <w:rPr>
          <w:lang w:val="en-US"/>
        </w:rPr>
        <w:t xml:space="preserve"> combined</w:t>
      </w:r>
      <w:r>
        <w:rPr>
          <w:lang w:val="en-US"/>
        </w:rPr>
        <w:t xml:space="preserve"> datasets </w:t>
      </w:r>
      <w:sdt>
        <w:sdtPr>
          <w:rPr>
            <w:lang w:val="en-US"/>
          </w:rPr>
          <w:id w:val="65048233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Wes18 \p 231 \l 1030 </w:instrText>
          </w:r>
          <w:r>
            <w:rPr>
              <w:lang w:val="en-US"/>
            </w:rPr>
            <w:fldChar w:fldCharType="separate"/>
          </w:r>
          <w:r w:rsidRPr="000B004B">
            <w:rPr>
              <w:noProof/>
              <w:lang w:val="en-US"/>
            </w:rPr>
            <w:t>(McKinney, 2018, s. 231)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6DCFC832" w14:textId="77777777" w:rsidR="000B004B" w:rsidRPr="000B004B" w:rsidRDefault="000B004B">
      <w:pPr>
        <w:rPr>
          <w:lang w:val="en-US"/>
        </w:rPr>
      </w:pPr>
    </w:p>
    <w:p w14:paraId="5D9A7DC8" w14:textId="58CF1081" w:rsidR="00E1470E" w:rsidRDefault="00E1470E">
      <w:pPr>
        <w:rPr>
          <w:lang w:val="en-US"/>
        </w:rPr>
      </w:pPr>
      <w:r w:rsidRPr="00E1470E">
        <w:rPr>
          <w:lang w:val="en-US"/>
        </w:rPr>
        <w:t>The data collection and scraping proce</w:t>
      </w:r>
      <w:r>
        <w:rPr>
          <w:lang w:val="en-US"/>
        </w:rPr>
        <w:t xml:space="preserve">ss provided a total of </w:t>
      </w:r>
      <w:r w:rsidR="005432D1">
        <w:rPr>
          <w:lang w:val="en-US"/>
        </w:rPr>
        <w:t>15</w:t>
      </w:r>
      <w:r>
        <w:rPr>
          <w:lang w:val="en-US"/>
        </w:rPr>
        <w:t xml:space="preserve"> Datasets from Boliga, </w:t>
      </w:r>
      <w:proofErr w:type="spellStart"/>
      <w:r>
        <w:rPr>
          <w:lang w:val="en-US"/>
        </w:rPr>
        <w:t>Hvorlangterder</w:t>
      </w:r>
      <w:proofErr w:type="spellEnd"/>
      <w:r>
        <w:rPr>
          <w:lang w:val="en-US"/>
        </w:rPr>
        <w:t>, DAWA</w:t>
      </w:r>
      <w:r w:rsidR="00566E87">
        <w:rPr>
          <w:lang w:val="en-US"/>
        </w:rPr>
        <w:t xml:space="preserve">, the Danish Police, Social </w:t>
      </w:r>
      <w:proofErr w:type="spellStart"/>
      <w:r w:rsidR="00566E87">
        <w:rPr>
          <w:lang w:val="en-US"/>
        </w:rPr>
        <w:t>og</w:t>
      </w:r>
      <w:proofErr w:type="spellEnd"/>
      <w:r w:rsidR="00566E87">
        <w:rPr>
          <w:lang w:val="en-US"/>
        </w:rPr>
        <w:t xml:space="preserve"> </w:t>
      </w:r>
      <w:proofErr w:type="spellStart"/>
      <w:r w:rsidR="00566E87">
        <w:rPr>
          <w:lang w:val="en-US"/>
        </w:rPr>
        <w:t>Indenrigsministeriet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Danmarks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>. This section will describe how each dataset was merged</w:t>
      </w:r>
      <w:r w:rsidR="000B004B">
        <w:rPr>
          <w:lang w:val="en-US"/>
        </w:rPr>
        <w:t>, using</w:t>
      </w:r>
      <w:r w:rsidR="005432D1">
        <w:rPr>
          <w:lang w:val="en-US"/>
        </w:rPr>
        <w:t xml:space="preserve"> </w:t>
      </w:r>
      <w:proofErr w:type="gramStart"/>
      <w:r w:rsidR="000B004B">
        <w:rPr>
          <w:lang w:val="en-US"/>
        </w:rPr>
        <w:t>pandas</w:t>
      </w:r>
      <w:proofErr w:type="gramEnd"/>
      <w:r w:rsidR="000B004B">
        <w:rPr>
          <w:lang w:val="en-US"/>
        </w:rPr>
        <w:t xml:space="preserve"> relational database styled </w:t>
      </w:r>
      <w:r w:rsidR="000B004B" w:rsidRPr="005432D1">
        <w:rPr>
          <w:i/>
          <w:iCs/>
          <w:lang w:val="en-US"/>
        </w:rPr>
        <w:t>merge</w:t>
      </w:r>
      <w:r w:rsidR="000B004B">
        <w:rPr>
          <w:lang w:val="en-US"/>
        </w:rPr>
        <w:t xml:space="preserve"> and </w:t>
      </w:r>
      <w:r w:rsidR="000B004B" w:rsidRPr="005432D1">
        <w:rPr>
          <w:i/>
          <w:iCs/>
          <w:lang w:val="en-US"/>
        </w:rPr>
        <w:t>join</w:t>
      </w:r>
      <w:r w:rsidR="000B004B">
        <w:rPr>
          <w:lang w:val="en-US"/>
        </w:rPr>
        <w:t xml:space="preserve"> operations</w:t>
      </w:r>
      <w:r>
        <w:rPr>
          <w:lang w:val="en-US"/>
        </w:rPr>
        <w:t xml:space="preserve">. </w:t>
      </w:r>
    </w:p>
    <w:p w14:paraId="199C746E" w14:textId="222B63A0" w:rsidR="00E1470E" w:rsidRDefault="00E1470E">
      <w:pPr>
        <w:rPr>
          <w:lang w:val="en-US"/>
        </w:rPr>
      </w:pPr>
    </w:p>
    <w:p w14:paraId="7599A56C" w14:textId="2185499D" w:rsidR="00E1470E" w:rsidRDefault="00E1470E">
      <w:pPr>
        <w:rPr>
          <w:b/>
          <w:bCs/>
          <w:u w:val="single"/>
          <w:lang w:val="en-US"/>
        </w:rPr>
      </w:pPr>
      <w:r w:rsidRPr="00E1470E">
        <w:rPr>
          <w:b/>
          <w:bCs/>
          <w:u w:val="single"/>
          <w:lang w:val="en-US"/>
        </w:rPr>
        <w:t>Boliga.dk</w:t>
      </w:r>
    </w:p>
    <w:p w14:paraId="1165BFAA" w14:textId="6CCEFF56" w:rsidR="00E1470E" w:rsidRDefault="00E1470E">
      <w:pPr>
        <w:rPr>
          <w:lang w:val="en-US"/>
        </w:rPr>
      </w:pPr>
      <w:r>
        <w:rPr>
          <w:lang w:val="en-US"/>
        </w:rPr>
        <w:t>An evaluation of</w:t>
      </w:r>
      <w:r w:rsidR="00F656D6">
        <w:rPr>
          <w:lang w:val="en-US"/>
        </w:rPr>
        <w:t xml:space="preserve"> the Boliga datasets</w:t>
      </w:r>
      <w:r>
        <w:rPr>
          <w:lang w:val="en-US"/>
        </w:rPr>
        <w:t xml:space="preserve"> </w:t>
      </w:r>
      <w:r w:rsidR="00F656D6">
        <w:rPr>
          <w:lang w:val="en-US"/>
        </w:rPr>
        <w:t xml:space="preserve">features </w:t>
      </w:r>
      <w:r w:rsidR="00A06FE8">
        <w:rPr>
          <w:lang w:val="en-US"/>
        </w:rPr>
        <w:t xml:space="preserve">and their ability to support further data collection led to the utilization of the following </w:t>
      </w:r>
      <w:r w:rsidR="00F656D6">
        <w:rPr>
          <w:lang w:val="en-US"/>
        </w:rPr>
        <w:t>features</w:t>
      </w:r>
      <w:r w:rsidR="00A06FE8">
        <w:rPr>
          <w:lang w:val="en-US"/>
        </w:rPr>
        <w:t xml:space="preserve">: </w:t>
      </w:r>
    </w:p>
    <w:p w14:paraId="678D3397" w14:textId="77777777" w:rsidR="00A06FE8" w:rsidRDefault="00A06FE8">
      <w:pPr>
        <w:rPr>
          <w:lang w:val="en-US"/>
        </w:rPr>
      </w:pPr>
    </w:p>
    <w:p w14:paraId="0CBEB677" w14:textId="7700E400" w:rsidR="00A06FE8" w:rsidRDefault="00A06FE8" w:rsidP="00A06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[Longitude, Latitude]: Geographical placements of the properties</w:t>
      </w:r>
    </w:p>
    <w:p w14:paraId="27013624" w14:textId="7E6AA1A5" w:rsidR="00A06FE8" w:rsidRDefault="00095F7A" w:rsidP="00A06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Municipality: a</w:t>
      </w:r>
      <w:r w:rsidR="00384BCF">
        <w:rPr>
          <w:lang w:val="en-US"/>
        </w:rPr>
        <w:t xml:space="preserve"> numeric</w:t>
      </w:r>
      <w:r>
        <w:rPr>
          <w:lang w:val="en-US"/>
        </w:rPr>
        <w:t xml:space="preserve"> code for municipalities in Denmark</w:t>
      </w:r>
    </w:p>
    <w:p w14:paraId="051073F5" w14:textId="48DC23DE" w:rsidR="00095F7A" w:rsidRDefault="00095F7A" w:rsidP="00095F7A">
      <w:pPr>
        <w:rPr>
          <w:lang w:val="en-US"/>
        </w:rPr>
      </w:pPr>
    </w:p>
    <w:p w14:paraId="4058DAE2" w14:textId="0A6E7917" w:rsidR="00095F7A" w:rsidRDefault="002D1E62" w:rsidP="00095F7A">
      <w:pPr>
        <w:rPr>
          <w:lang w:val="en-US"/>
        </w:rPr>
      </w:pPr>
      <w:r>
        <w:rPr>
          <w:lang w:val="en-US"/>
        </w:rPr>
        <w:t xml:space="preserve">The Boliga dataset acts as a master </w:t>
      </w:r>
      <w:r>
        <w:rPr>
          <w:lang w:val="en-US"/>
        </w:rPr>
        <w:t>dataset and</w:t>
      </w:r>
      <w:r>
        <w:rPr>
          <w:lang w:val="en-US"/>
        </w:rPr>
        <w:t xml:space="preserve"> was join</w:t>
      </w:r>
      <w:r>
        <w:rPr>
          <w:lang w:val="en-US"/>
        </w:rPr>
        <w:t>ed</w:t>
      </w:r>
      <w:r>
        <w:rPr>
          <w:lang w:val="en-US"/>
        </w:rPr>
        <w:t xml:space="preserve"> or merged upon throughout the process</w:t>
      </w:r>
      <w:r w:rsidR="00384BCF">
        <w:rPr>
          <w:lang w:val="en-US"/>
        </w:rPr>
        <w:t>,</w:t>
      </w:r>
      <w:r w:rsidR="00384BCF" w:rsidRPr="00384BCF">
        <w:rPr>
          <w:lang w:val="en-US"/>
        </w:rPr>
        <w:t xml:space="preserve"> </w:t>
      </w:r>
      <w:r w:rsidR="00384BCF">
        <w:rPr>
          <w:lang w:val="en-US"/>
        </w:rPr>
        <w:t xml:space="preserve">and </w:t>
      </w:r>
      <w:r w:rsidR="00384BCF">
        <w:rPr>
          <w:lang w:val="en-US"/>
        </w:rPr>
        <w:t>acts as</w:t>
      </w:r>
      <w:r w:rsidR="00384BCF">
        <w:rPr>
          <w:lang w:val="en-US"/>
        </w:rPr>
        <w:t xml:space="preserve"> the “left” of all </w:t>
      </w:r>
      <w:r w:rsidR="00384BCF">
        <w:rPr>
          <w:lang w:val="en-US"/>
        </w:rPr>
        <w:t>operations</w:t>
      </w:r>
      <w:r>
        <w:rPr>
          <w:lang w:val="en-US"/>
        </w:rPr>
        <w:t xml:space="preserve">. </w:t>
      </w:r>
      <w:r w:rsidR="00095F7A">
        <w:rPr>
          <w:lang w:val="en-US"/>
        </w:rPr>
        <w:t xml:space="preserve">The </w:t>
      </w:r>
      <w:r w:rsidR="00DE43BF">
        <w:rPr>
          <w:lang w:val="en-US"/>
        </w:rPr>
        <w:t>Longitude and Latitude</w:t>
      </w:r>
      <w:r w:rsidR="00095F7A">
        <w:rPr>
          <w:lang w:val="en-US"/>
        </w:rPr>
        <w:t xml:space="preserve"> </w:t>
      </w:r>
      <w:r w:rsidR="00DE43BF">
        <w:rPr>
          <w:lang w:val="en-US"/>
        </w:rPr>
        <w:t xml:space="preserve">features serve as specific coordinates for valued </w:t>
      </w:r>
      <w:r>
        <w:rPr>
          <w:lang w:val="en-US"/>
        </w:rPr>
        <w:t>properties but</w:t>
      </w:r>
      <w:r w:rsidR="00DE43BF">
        <w:rPr>
          <w:lang w:val="en-US"/>
        </w:rPr>
        <w:t xml:space="preserve"> are in few cases repetitive regarding different apartments from </w:t>
      </w:r>
      <w:r>
        <w:rPr>
          <w:lang w:val="en-US"/>
        </w:rPr>
        <w:t xml:space="preserve">the </w:t>
      </w:r>
      <w:r w:rsidR="00DE43BF">
        <w:rPr>
          <w:lang w:val="en-US"/>
        </w:rPr>
        <w:t>same complex</w:t>
      </w:r>
      <w:r w:rsidR="00095F7A">
        <w:rPr>
          <w:lang w:val="en-US"/>
        </w:rPr>
        <w:t>. The municipality code was used for translation purposes between the ma</w:t>
      </w:r>
      <w:r>
        <w:rPr>
          <w:lang w:val="en-US"/>
        </w:rPr>
        <w:t>ster</w:t>
      </w:r>
      <w:r w:rsidR="00095F7A">
        <w:rPr>
          <w:lang w:val="en-US"/>
        </w:rPr>
        <w:t xml:space="preserve"> dataset and other </w:t>
      </w:r>
      <w:r w:rsidR="0078743D">
        <w:rPr>
          <w:lang w:val="en-US"/>
        </w:rPr>
        <w:t>datasets</w:t>
      </w:r>
      <w:r w:rsidR="00384BCF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6B349EA0" w14:textId="5CB65FE0" w:rsidR="0078743D" w:rsidRDefault="0078743D" w:rsidP="00095F7A">
      <w:pPr>
        <w:rPr>
          <w:lang w:val="en-US"/>
        </w:rPr>
      </w:pPr>
    </w:p>
    <w:p w14:paraId="5B890909" w14:textId="76338AAB" w:rsidR="0078743D" w:rsidRDefault="0078743D" w:rsidP="00095F7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DAWA</w:t>
      </w:r>
    </w:p>
    <w:p w14:paraId="1F94C93B" w14:textId="24D2020B" w:rsidR="0078743D" w:rsidRDefault="00384BCF" w:rsidP="00095F7A">
      <w:pPr>
        <w:rPr>
          <w:lang w:val="en-US"/>
        </w:rPr>
      </w:pPr>
      <w:r>
        <w:rPr>
          <w:lang w:val="en-US"/>
        </w:rPr>
        <w:t>T</w:t>
      </w:r>
      <w:r w:rsidR="0078743D">
        <w:rPr>
          <w:lang w:val="en-US"/>
        </w:rPr>
        <w:t xml:space="preserve">he DAWA dataset was scraped with an input of a distinct municipality </w:t>
      </w:r>
      <w:r>
        <w:rPr>
          <w:lang w:val="en-US"/>
        </w:rPr>
        <w:t>code</w:t>
      </w:r>
      <w:r w:rsidR="002D1E62">
        <w:rPr>
          <w:lang w:val="en-US"/>
        </w:rPr>
        <w:t xml:space="preserve"> from the master dataset</w:t>
      </w:r>
      <w:r w:rsidR="0078743D">
        <w:rPr>
          <w:lang w:val="en-US"/>
        </w:rPr>
        <w:t xml:space="preserve">, returning a </w:t>
      </w:r>
      <w:r w:rsidR="00AC07C4">
        <w:rPr>
          <w:lang w:val="en-US"/>
        </w:rPr>
        <w:t>d</w:t>
      </w:r>
      <w:r w:rsidR="0078743D">
        <w:rPr>
          <w:lang w:val="en-US"/>
        </w:rPr>
        <w:t xml:space="preserve">ataframe of municipality names for each </w:t>
      </w:r>
      <w:r>
        <w:rPr>
          <w:lang w:val="en-US"/>
        </w:rPr>
        <w:t>code</w:t>
      </w:r>
      <w:r w:rsidR="0078743D">
        <w:rPr>
          <w:lang w:val="en-US"/>
        </w:rPr>
        <w:t xml:space="preserve">. This </w:t>
      </w:r>
      <w:r w:rsidR="00AC07C4">
        <w:rPr>
          <w:lang w:val="en-US"/>
        </w:rPr>
        <w:t>d</w:t>
      </w:r>
      <w:r w:rsidR="0078743D">
        <w:rPr>
          <w:lang w:val="en-US"/>
        </w:rPr>
        <w:t xml:space="preserve">ataframe was merged onto the Boliga </w:t>
      </w:r>
      <w:r w:rsidR="00AC07C4">
        <w:rPr>
          <w:lang w:val="en-US"/>
        </w:rPr>
        <w:t>d</w:t>
      </w:r>
      <w:r w:rsidR="0078743D">
        <w:rPr>
          <w:lang w:val="en-US"/>
        </w:rPr>
        <w:t>ataframe</w:t>
      </w:r>
      <w:r>
        <w:rPr>
          <w:lang w:val="en-US"/>
        </w:rPr>
        <w:t xml:space="preserve"> as a </w:t>
      </w:r>
      <w:r w:rsidR="0078743D">
        <w:rPr>
          <w:lang w:val="en-US"/>
        </w:rPr>
        <w:t>many</w:t>
      </w:r>
      <w:r>
        <w:rPr>
          <w:lang w:val="en-US"/>
        </w:rPr>
        <w:t>-</w:t>
      </w:r>
      <w:r w:rsidR="0078743D">
        <w:rPr>
          <w:lang w:val="en-US"/>
        </w:rPr>
        <w:t>to</w:t>
      </w:r>
      <w:r>
        <w:rPr>
          <w:lang w:val="en-US"/>
        </w:rPr>
        <w:t>-</w:t>
      </w:r>
      <w:r w:rsidR="0078743D">
        <w:rPr>
          <w:lang w:val="en-US"/>
        </w:rPr>
        <w:t xml:space="preserve">one </w:t>
      </w:r>
      <w:r>
        <w:rPr>
          <w:lang w:val="en-US"/>
        </w:rPr>
        <w:t>merge</w:t>
      </w:r>
      <w:r w:rsidR="0034487E">
        <w:rPr>
          <w:lang w:val="en-US"/>
        </w:rPr>
        <w:t xml:space="preserve"> with municipality code as the merge keys</w:t>
      </w:r>
      <w:r>
        <w:rPr>
          <w:lang w:val="en-US"/>
        </w:rPr>
        <w:t xml:space="preserve">. </w:t>
      </w:r>
      <w:r w:rsidR="00D200F6">
        <w:rPr>
          <w:lang w:val="en-US"/>
        </w:rPr>
        <w:t xml:space="preserve">The scraped municipality names from DAWA was used as the merge key for all further merges of municipal data. </w:t>
      </w:r>
    </w:p>
    <w:p w14:paraId="6A7E4B7B" w14:textId="0A22AAE4" w:rsidR="00566E87" w:rsidRDefault="00566E87" w:rsidP="00095F7A">
      <w:pPr>
        <w:rPr>
          <w:lang w:val="en-US"/>
        </w:rPr>
      </w:pPr>
    </w:p>
    <w:p w14:paraId="6F02B44F" w14:textId="3432F679" w:rsidR="00566E87" w:rsidRPr="00566E87" w:rsidRDefault="00566E87" w:rsidP="00095F7A">
      <w:pPr>
        <w:rPr>
          <w:b/>
          <w:bCs/>
          <w:u w:val="single"/>
        </w:rPr>
      </w:pPr>
      <w:r w:rsidRPr="00566E87">
        <w:rPr>
          <w:b/>
          <w:bCs/>
          <w:u w:val="single"/>
        </w:rPr>
        <w:t>Danmarks Statistik, Danish Police &amp; Social og Inde</w:t>
      </w:r>
      <w:r>
        <w:rPr>
          <w:b/>
          <w:bCs/>
          <w:u w:val="single"/>
        </w:rPr>
        <w:t>nrigsministeriet</w:t>
      </w:r>
    </w:p>
    <w:p w14:paraId="2F680C0C" w14:textId="3B9EAAB1" w:rsidR="00566E87" w:rsidRDefault="0044102E" w:rsidP="00095F7A">
      <w:pPr>
        <w:rPr>
          <w:lang w:val="en-US"/>
        </w:rPr>
      </w:pPr>
      <w:r w:rsidRPr="0044102E">
        <w:rPr>
          <w:lang w:val="en-US"/>
        </w:rPr>
        <w:t>Of the municipality-based data colle</w:t>
      </w:r>
      <w:r>
        <w:rPr>
          <w:lang w:val="en-US"/>
        </w:rPr>
        <w:t>cted, the merging of these to our ma</w:t>
      </w:r>
      <w:r w:rsidR="00323D09">
        <w:rPr>
          <w:lang w:val="en-US"/>
        </w:rPr>
        <w:t>ster</w:t>
      </w:r>
      <w:r>
        <w:rPr>
          <w:lang w:val="en-US"/>
        </w:rPr>
        <w:t xml:space="preserve"> dataframe was</w:t>
      </w:r>
      <w:r w:rsidR="00253FC3">
        <w:rPr>
          <w:lang w:val="en-US"/>
        </w:rPr>
        <w:t xml:space="preserve"> subsequently</w:t>
      </w:r>
      <w:r>
        <w:rPr>
          <w:lang w:val="en-US"/>
        </w:rPr>
        <w:t xml:space="preserve"> performed identically. Every dataset contained a column for unique municipality names and values for the given feature</w:t>
      </w:r>
      <w:r w:rsidR="00E53105">
        <w:rPr>
          <w:lang w:val="en-US"/>
        </w:rPr>
        <w:t xml:space="preserve"> of the dataset</w:t>
      </w:r>
      <w:r>
        <w:rPr>
          <w:lang w:val="en-US"/>
        </w:rPr>
        <w:t xml:space="preserve">. A </w:t>
      </w:r>
      <w:r w:rsidR="00D200F6">
        <w:rPr>
          <w:lang w:val="en-US"/>
        </w:rPr>
        <w:t xml:space="preserve">many-to-one </w:t>
      </w:r>
      <w:r>
        <w:rPr>
          <w:lang w:val="en-US"/>
        </w:rPr>
        <w:t xml:space="preserve">left </w:t>
      </w:r>
      <w:r w:rsidR="00D200F6">
        <w:rPr>
          <w:lang w:val="en-US"/>
        </w:rPr>
        <w:t>merge</w:t>
      </w:r>
      <w:r>
        <w:rPr>
          <w:lang w:val="en-US"/>
        </w:rPr>
        <w:t xml:space="preserve"> was performed with the </w:t>
      </w:r>
      <w:r w:rsidR="00E53105">
        <w:rPr>
          <w:lang w:val="en-US"/>
        </w:rPr>
        <w:t xml:space="preserve">master </w:t>
      </w:r>
      <w:r>
        <w:rPr>
          <w:lang w:val="en-US"/>
        </w:rPr>
        <w:t xml:space="preserve">dataframe, using municipality names. </w:t>
      </w:r>
      <w:r w:rsidR="00CB4BDE">
        <w:rPr>
          <w:lang w:val="en-US"/>
        </w:rPr>
        <w:t xml:space="preserve">The result being a master dataframe containing municipal specific features </w:t>
      </w:r>
      <w:r w:rsidR="00C90D92">
        <w:rPr>
          <w:lang w:val="en-US"/>
        </w:rPr>
        <w:t>for properties</w:t>
      </w:r>
      <w:r w:rsidR="00CB4BDE">
        <w:rPr>
          <w:lang w:val="en-US"/>
        </w:rPr>
        <w:t xml:space="preserve">. </w:t>
      </w:r>
    </w:p>
    <w:p w14:paraId="565BC816" w14:textId="1A17C897" w:rsidR="00253FC3" w:rsidRDefault="00253FC3" w:rsidP="00095F7A">
      <w:pPr>
        <w:rPr>
          <w:lang w:val="en-US"/>
        </w:rPr>
      </w:pPr>
    </w:p>
    <w:p w14:paraId="1D76FF1B" w14:textId="185BF54A" w:rsidR="00253FC3" w:rsidRPr="00253FC3" w:rsidRDefault="00253FC3" w:rsidP="00095F7A">
      <w:pPr>
        <w:rPr>
          <w:lang w:val="en-US"/>
        </w:rPr>
      </w:pPr>
      <w:r w:rsidRPr="00253FC3">
        <w:rPr>
          <w:lang w:val="en-US"/>
        </w:rPr>
        <w:t>The Danish Police datasets c</w:t>
      </w:r>
      <w:r>
        <w:rPr>
          <w:lang w:val="en-US"/>
        </w:rPr>
        <w:t xml:space="preserve">ontained totals for different categories of crimes reported within municipalities. </w:t>
      </w:r>
      <w:r w:rsidR="00054720">
        <w:rPr>
          <w:lang w:val="en-US"/>
        </w:rPr>
        <w:t>These datasets were outer joined with a</w:t>
      </w:r>
      <w:r w:rsidR="0081027C">
        <w:rPr>
          <w:lang w:val="en-US"/>
        </w:rPr>
        <w:t xml:space="preserve">n </w:t>
      </w:r>
      <w:r w:rsidR="00054720">
        <w:rPr>
          <w:lang w:val="en-US"/>
        </w:rPr>
        <w:t>index</w:t>
      </w:r>
      <w:r w:rsidR="0081027C">
        <w:rPr>
          <w:lang w:val="en-US"/>
        </w:rPr>
        <w:t xml:space="preserve"> set to</w:t>
      </w:r>
      <w:r w:rsidR="00054720">
        <w:rPr>
          <w:lang w:val="en-US"/>
        </w:rPr>
        <w:t xml:space="preserve"> contain municipality names. Afterwards, the values were added to each other, providing a total of reported crimes within each municipality. The police statistics webpage does not specify whether </w:t>
      </w:r>
      <w:r w:rsidR="00D3768D">
        <w:rPr>
          <w:lang w:val="en-US"/>
        </w:rPr>
        <w:t xml:space="preserve">different </w:t>
      </w:r>
      <w:r w:rsidR="00054720">
        <w:rPr>
          <w:lang w:val="en-US"/>
        </w:rPr>
        <w:t>type</w:t>
      </w:r>
      <w:r w:rsidR="00D3768D">
        <w:rPr>
          <w:lang w:val="en-US"/>
        </w:rPr>
        <w:t>s</w:t>
      </w:r>
      <w:r w:rsidR="00054720">
        <w:rPr>
          <w:lang w:val="en-US"/>
        </w:rPr>
        <w:t xml:space="preserve"> of reported crimes can relate to </w:t>
      </w:r>
      <w:r w:rsidR="00D3768D">
        <w:rPr>
          <w:lang w:val="en-US"/>
        </w:rPr>
        <w:t>a single</w:t>
      </w:r>
      <w:r w:rsidR="00054720">
        <w:rPr>
          <w:lang w:val="en-US"/>
        </w:rPr>
        <w:t xml:space="preserve"> case, but </w:t>
      </w:r>
      <w:r w:rsidR="005F6672">
        <w:rPr>
          <w:lang w:val="en-US"/>
        </w:rPr>
        <w:t>we</w:t>
      </w:r>
      <w:r w:rsidR="00054720">
        <w:rPr>
          <w:lang w:val="en-US"/>
        </w:rPr>
        <w:t xml:space="preserve"> </w:t>
      </w:r>
      <w:r w:rsidR="00A2287B">
        <w:rPr>
          <w:lang w:val="en-US"/>
        </w:rPr>
        <w:t>assessed</w:t>
      </w:r>
      <w:r w:rsidR="00054720">
        <w:rPr>
          <w:lang w:val="en-US"/>
        </w:rPr>
        <w:t xml:space="preserve"> that the number of crimes reported provides a meaningful feature either way. The dataset containing total reported crimes per municipality, was merged with the master dataset in </w:t>
      </w:r>
      <w:r w:rsidR="005F6672">
        <w:rPr>
          <w:lang w:val="en-US"/>
        </w:rPr>
        <w:t xml:space="preserve">the </w:t>
      </w:r>
      <w:r w:rsidR="00054720">
        <w:rPr>
          <w:lang w:val="en-US"/>
        </w:rPr>
        <w:t xml:space="preserve">same fashion as previous municipality-based features. </w:t>
      </w:r>
    </w:p>
    <w:p w14:paraId="6562D3CE" w14:textId="1B648597" w:rsidR="00CB4BDE" w:rsidRPr="00253FC3" w:rsidRDefault="00CB4BDE" w:rsidP="00095F7A">
      <w:pPr>
        <w:rPr>
          <w:lang w:val="en-US"/>
        </w:rPr>
      </w:pPr>
    </w:p>
    <w:p w14:paraId="7A65C014" w14:textId="1946EFF3" w:rsidR="00CB4BDE" w:rsidRPr="00253FC3" w:rsidRDefault="00D06C87" w:rsidP="00095F7A">
      <w:pPr>
        <w:rPr>
          <w:b/>
          <w:bCs/>
          <w:u w:val="single"/>
        </w:rPr>
      </w:pPr>
      <w:r w:rsidRPr="00253FC3">
        <w:rPr>
          <w:b/>
          <w:bCs/>
          <w:u w:val="single"/>
        </w:rPr>
        <w:t>Hvorlangterder.dk</w:t>
      </w:r>
    </w:p>
    <w:p w14:paraId="516FEBBB" w14:textId="68CD7482" w:rsidR="00D06C87" w:rsidRDefault="008C7B1C" w:rsidP="00095F7A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hvorlangterder</w:t>
      </w:r>
      <w:proofErr w:type="spellEnd"/>
      <w:r>
        <w:rPr>
          <w:lang w:val="en-US"/>
        </w:rPr>
        <w:t xml:space="preserve"> scrape provided location specific features, taking an input of Latitude and Longitude coordinates. The scraping </w:t>
      </w:r>
      <w:r w:rsidR="005F6672">
        <w:rPr>
          <w:lang w:val="en-US"/>
        </w:rPr>
        <w:t>function,</w:t>
      </w:r>
      <w:r>
        <w:rPr>
          <w:lang w:val="en-US"/>
        </w:rPr>
        <w:t xml:space="preserve"> which was created for returning </w:t>
      </w:r>
      <w:r w:rsidR="005F6672">
        <w:rPr>
          <w:lang w:val="en-US"/>
        </w:rPr>
        <w:t>location-based</w:t>
      </w:r>
      <w:r>
        <w:rPr>
          <w:lang w:val="en-US"/>
        </w:rPr>
        <w:t xml:space="preserve"> features, created a column for the row specific values. Ther</w:t>
      </w:r>
      <w:r w:rsidR="005F6672">
        <w:rPr>
          <w:lang w:val="en-US"/>
        </w:rPr>
        <w:t>e</w:t>
      </w:r>
      <w:r>
        <w:rPr>
          <w:lang w:val="en-US"/>
        </w:rPr>
        <w:t>fore</w:t>
      </w:r>
      <w:r w:rsidR="005F6672">
        <w:rPr>
          <w:lang w:val="en-US"/>
        </w:rPr>
        <w:t>,</w:t>
      </w:r>
      <w:r>
        <w:rPr>
          <w:lang w:val="en-US"/>
        </w:rPr>
        <w:t xml:space="preserve"> a merge ope</w:t>
      </w:r>
      <w:r w:rsidR="005F6672">
        <w:rPr>
          <w:lang w:val="en-US"/>
        </w:rPr>
        <w:t>r</w:t>
      </w:r>
      <w:r>
        <w:rPr>
          <w:lang w:val="en-US"/>
        </w:rPr>
        <w:t>a</w:t>
      </w:r>
      <w:r w:rsidR="005F6672">
        <w:rPr>
          <w:lang w:val="en-US"/>
        </w:rPr>
        <w:t>t</w:t>
      </w:r>
      <w:r>
        <w:rPr>
          <w:lang w:val="en-US"/>
        </w:rPr>
        <w:t>ion was not necessary, but could alternatively have been managed with a one-to-one inner-</w:t>
      </w:r>
      <w:r w:rsidR="005F6672">
        <w:rPr>
          <w:lang w:val="en-US"/>
        </w:rPr>
        <w:t>merge</w:t>
      </w:r>
      <w:r>
        <w:rPr>
          <w:lang w:val="en-US"/>
        </w:rPr>
        <w:t xml:space="preserve"> </w:t>
      </w:r>
      <w:r w:rsidR="005F6672">
        <w:rPr>
          <w:lang w:val="en-US"/>
        </w:rPr>
        <w:t>id.</w:t>
      </w:r>
      <w:r w:rsidR="007A4C0C">
        <w:rPr>
          <w:lang w:val="en-US"/>
        </w:rPr>
        <w:t xml:space="preserve"> </w:t>
      </w:r>
      <w:r w:rsidR="005F6672">
        <w:rPr>
          <w:lang w:val="en-US"/>
        </w:rPr>
        <w:t>A</w:t>
      </w:r>
      <w:r w:rsidR="007A4C0C">
        <w:rPr>
          <w:lang w:val="en-US"/>
        </w:rPr>
        <w:t xml:space="preserve">s few coordinates regarding apartment properties are </w:t>
      </w:r>
      <w:r w:rsidR="005F6672">
        <w:rPr>
          <w:lang w:val="en-US"/>
        </w:rPr>
        <w:t>repetitive, these are not suitable for merging upon</w:t>
      </w:r>
      <w:r w:rsidR="007A4C0C">
        <w:rPr>
          <w:lang w:val="en-US"/>
        </w:rPr>
        <w:t xml:space="preserve">. </w:t>
      </w:r>
    </w:p>
    <w:p w14:paraId="135CC4D2" w14:textId="08769A2B" w:rsidR="008C7B1C" w:rsidRDefault="008C7B1C" w:rsidP="00095F7A">
      <w:pPr>
        <w:rPr>
          <w:lang w:val="en-US"/>
        </w:rPr>
      </w:pPr>
    </w:p>
    <w:p w14:paraId="49051AB1" w14:textId="63DDE58B" w:rsidR="004D03E8" w:rsidRDefault="004D03E8" w:rsidP="00095F7A">
      <w:pPr>
        <w:rPr>
          <w:lang w:val="en-US"/>
        </w:rPr>
      </w:pPr>
    </w:p>
    <w:sdt>
      <w:sdtPr>
        <w:id w:val="20612822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a-DK" w:bidi="ar-SA"/>
        </w:rPr>
      </w:sdtEndPr>
      <w:sdtContent>
        <w:p w14:paraId="798C6F1C" w14:textId="2F507A3F" w:rsidR="004D03E8" w:rsidRDefault="004D03E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E49A181" w14:textId="77777777" w:rsidR="004D03E8" w:rsidRDefault="004D03E8" w:rsidP="004D03E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4D03E8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McKinney, W. (2018). Data Wrangling: Join, Combine and Reshape. In W. McKinney, </w:t>
              </w:r>
              <w:r>
                <w:rPr>
                  <w:i/>
                  <w:iCs/>
                  <w:noProof/>
                  <w:lang w:val="en-US"/>
                </w:rPr>
                <w:t>Python for Data Analysis</w:t>
              </w:r>
              <w:r>
                <w:rPr>
                  <w:noProof/>
                  <w:lang w:val="en-US"/>
                </w:rPr>
                <w:t xml:space="preserve"> (pp. 231-246). Sebastopol: O'Reilly Media Inc.</w:t>
              </w:r>
            </w:p>
            <w:p w14:paraId="1B8F8800" w14:textId="1E369720" w:rsidR="004D03E8" w:rsidRDefault="004D03E8" w:rsidP="004D03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BBFF41" w14:textId="77777777" w:rsidR="004D03E8" w:rsidRPr="00D06C87" w:rsidRDefault="004D03E8" w:rsidP="00095F7A">
      <w:pPr>
        <w:rPr>
          <w:lang w:val="en-US"/>
        </w:rPr>
      </w:pPr>
    </w:p>
    <w:sectPr w:rsidR="004D03E8" w:rsidRPr="00D06C87" w:rsidSect="002A7E4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451A"/>
    <w:multiLevelType w:val="hybridMultilevel"/>
    <w:tmpl w:val="4F5AA32C"/>
    <w:lvl w:ilvl="0" w:tplc="40C41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E"/>
    <w:rsid w:val="000325BF"/>
    <w:rsid w:val="00054720"/>
    <w:rsid w:val="00095F7A"/>
    <w:rsid w:val="000B004B"/>
    <w:rsid w:val="00103A0A"/>
    <w:rsid w:val="001962BC"/>
    <w:rsid w:val="001A6246"/>
    <w:rsid w:val="001B2912"/>
    <w:rsid w:val="00234C67"/>
    <w:rsid w:val="00253FC3"/>
    <w:rsid w:val="00255EE2"/>
    <w:rsid w:val="002A7E47"/>
    <w:rsid w:val="002D1E62"/>
    <w:rsid w:val="00323D09"/>
    <w:rsid w:val="0034487E"/>
    <w:rsid w:val="00384BCF"/>
    <w:rsid w:val="00430A8C"/>
    <w:rsid w:val="0044102E"/>
    <w:rsid w:val="00450E0A"/>
    <w:rsid w:val="004D03E8"/>
    <w:rsid w:val="004D615D"/>
    <w:rsid w:val="005432D1"/>
    <w:rsid w:val="00566E87"/>
    <w:rsid w:val="005D2D0B"/>
    <w:rsid w:val="005F6672"/>
    <w:rsid w:val="00763FC0"/>
    <w:rsid w:val="0078743D"/>
    <w:rsid w:val="007A4C0C"/>
    <w:rsid w:val="0081027C"/>
    <w:rsid w:val="008C7B1C"/>
    <w:rsid w:val="0097678B"/>
    <w:rsid w:val="00980C08"/>
    <w:rsid w:val="009D3696"/>
    <w:rsid w:val="009E5B1C"/>
    <w:rsid w:val="00A06FE8"/>
    <w:rsid w:val="00A2287B"/>
    <w:rsid w:val="00AC07C4"/>
    <w:rsid w:val="00B76531"/>
    <w:rsid w:val="00BE1750"/>
    <w:rsid w:val="00BE74EF"/>
    <w:rsid w:val="00C90D92"/>
    <w:rsid w:val="00CB4BDE"/>
    <w:rsid w:val="00D06C87"/>
    <w:rsid w:val="00D200F6"/>
    <w:rsid w:val="00D3768D"/>
    <w:rsid w:val="00DE43BF"/>
    <w:rsid w:val="00E1470E"/>
    <w:rsid w:val="00E53105"/>
    <w:rsid w:val="00F656D6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DCF83"/>
  <w15:chartTrackingRefBased/>
  <w15:docId w15:val="{D1F0EA4D-17E1-F347-A89C-C42FC3F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E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3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4D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Wes18</b:Tag>
    <b:SourceType>BookSection</b:SourceType>
    <b:Guid>{B573CBA1-2873-A145-A890-F02F6AD5DDFE}</b:Guid>
    <b:Title>Data Wrangling: Join, Combine and Reshape</b:Title>
    <b:Year>2018</b:Year>
    <b:BookTitle>Python for Data Analysis</b:BookTitle>
    <b:City>Sebastopol</b:City>
    <b:Publisher>O'Reilly Media Inc.</b:Publisher>
    <b:Pages>231-246</b:Pages>
    <b:Author>
      <b:Author>
        <b:NameList>
          <b:Person>
            <b:Last>McKinney</b:Last>
            <b:First>Wes</b:First>
          </b:Person>
        </b:NameList>
      </b:Author>
      <b:BookAuthor>
        <b:NameList>
          <b:Person>
            <b:Last>McKinney</b:Last>
            <b:First>Wes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F58D88A5-A831-1444-9F04-089BCD40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522</Words>
  <Characters>3039</Characters>
  <Application>Microsoft Office Word</Application>
  <DocSecurity>0</DocSecurity>
  <Lines>60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Mattern Nielsen</dc:creator>
  <cp:keywords/>
  <dc:description/>
  <cp:lastModifiedBy>Jeppe Mattern Nielsen</cp:lastModifiedBy>
  <cp:revision>24</cp:revision>
  <dcterms:created xsi:type="dcterms:W3CDTF">2019-08-28T08:08:00Z</dcterms:created>
  <dcterms:modified xsi:type="dcterms:W3CDTF">2019-08-28T11:49:00Z</dcterms:modified>
</cp:coreProperties>
</file>