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6C90A" w14:textId="4291AC76" w:rsidR="008A2167" w:rsidRPr="00536C17" w:rsidRDefault="005C2883">
      <w:pPr>
        <w:rPr>
          <w:b/>
          <w:bCs/>
        </w:rPr>
      </w:pPr>
      <w:r w:rsidRPr="00536C17">
        <w:rPr>
          <w:b/>
          <w:bCs/>
        </w:rPr>
        <w:t>Analysis of Scraping logs</w:t>
      </w:r>
    </w:p>
    <w:p w14:paraId="6991F498" w14:textId="1F61613C" w:rsidR="005C2883" w:rsidRDefault="005C2883"/>
    <w:p w14:paraId="75DBF17E" w14:textId="42BD393B" w:rsidR="005C2883" w:rsidRDefault="00E01474">
      <w:pPr>
        <w:rPr>
          <w:lang w:val="en-US"/>
        </w:rPr>
      </w:pPr>
      <w:r>
        <w:rPr>
          <w:lang w:val="en-US"/>
        </w:rPr>
        <w:t>Three</w:t>
      </w:r>
      <w:r w:rsidR="005C2883" w:rsidRPr="005C2883">
        <w:rPr>
          <w:lang w:val="en-US"/>
        </w:rPr>
        <w:t xml:space="preserve"> datasets were obtained through </w:t>
      </w:r>
      <w:r w:rsidRPr="005C2883">
        <w:rPr>
          <w:lang w:val="en-US"/>
        </w:rPr>
        <w:t>web scraping</w:t>
      </w:r>
      <w:r w:rsidR="005C2883" w:rsidRPr="005C2883">
        <w:rPr>
          <w:lang w:val="en-US"/>
        </w:rPr>
        <w:t xml:space="preserve"> from </w:t>
      </w:r>
      <w:r w:rsidR="005C2883">
        <w:rPr>
          <w:lang w:val="en-US"/>
        </w:rPr>
        <w:t>Boliga.dk, Hvorlangterder.dk and DAWA.dk. This section will analy</w:t>
      </w:r>
      <w:r w:rsidR="00444D47">
        <w:rPr>
          <w:lang w:val="en-US"/>
        </w:rPr>
        <w:t>ze</w:t>
      </w:r>
      <w:r w:rsidR="005C2883">
        <w:rPr>
          <w:lang w:val="en-US"/>
        </w:rPr>
        <w:t xml:space="preserve"> the logs created in the scraping process, </w:t>
      </w:r>
      <w:r>
        <w:rPr>
          <w:lang w:val="en-US"/>
        </w:rPr>
        <w:t>with the intention of providing</w:t>
      </w:r>
      <w:r w:rsidR="005C2883">
        <w:rPr>
          <w:lang w:val="en-US"/>
        </w:rPr>
        <w:t xml:space="preserve"> evidence of </w:t>
      </w:r>
      <w:r>
        <w:rPr>
          <w:lang w:val="en-US"/>
        </w:rPr>
        <w:t>the data quality</w:t>
      </w:r>
      <w:r w:rsidR="005C2883">
        <w:rPr>
          <w:lang w:val="en-US"/>
        </w:rPr>
        <w:t xml:space="preserve">. </w:t>
      </w:r>
      <w:r w:rsidR="005F1A7A">
        <w:rPr>
          <w:lang w:val="en-US"/>
        </w:rPr>
        <w:t xml:space="preserve">The analysis the scraping logs was done according to Snorres demand on analyzing logs. </w:t>
      </w:r>
    </w:p>
    <w:p w14:paraId="372E0E71" w14:textId="7CECDAD7" w:rsidR="00DD2BC8" w:rsidRDefault="00DD2BC8">
      <w:pPr>
        <w:rPr>
          <w:lang w:val="en-US"/>
        </w:rPr>
      </w:pPr>
    </w:p>
    <w:p w14:paraId="2594697C" w14:textId="093A1107" w:rsidR="00DD2BC8" w:rsidRPr="00DD2BC8" w:rsidRDefault="00E01474">
      <w:pPr>
        <w:rPr>
          <w:b/>
          <w:bCs/>
          <w:u w:val="single"/>
          <w:lang w:val="en-US"/>
        </w:rPr>
      </w:pPr>
      <w:r w:rsidRPr="00DD2BC8">
        <w:rPr>
          <w:b/>
          <w:bCs/>
          <w:u w:val="single"/>
          <w:lang w:val="en-US"/>
        </w:rPr>
        <w:t>Response</w:t>
      </w:r>
      <w:r w:rsidR="00DD2BC8" w:rsidRPr="00DD2BC8">
        <w:rPr>
          <w:b/>
          <w:bCs/>
          <w:u w:val="single"/>
          <w:lang w:val="en-US"/>
        </w:rPr>
        <w:t xml:space="preserve"> Code</w:t>
      </w:r>
    </w:p>
    <w:p w14:paraId="0A687165" w14:textId="391FD8DD" w:rsidR="00DD2BC8" w:rsidRPr="00DD2BC8" w:rsidRDefault="00DD2BC8">
      <w:pPr>
        <w:rPr>
          <w:lang w:val="en-US"/>
        </w:rPr>
      </w:pPr>
      <w:r>
        <w:rPr>
          <w:lang w:val="en-US"/>
        </w:rPr>
        <w:t xml:space="preserve">When parsing data from websites, </w:t>
      </w:r>
      <w:r w:rsidR="00E01474">
        <w:rPr>
          <w:lang w:val="en-US"/>
        </w:rPr>
        <w:t>the</w:t>
      </w:r>
      <w:r>
        <w:rPr>
          <w:lang w:val="en-US"/>
        </w:rPr>
        <w:t xml:space="preserve"> goal is to receive a response code ‘200’, </w:t>
      </w:r>
      <w:r w:rsidR="00E01474">
        <w:rPr>
          <w:lang w:val="en-US"/>
        </w:rPr>
        <w:t>expressing a successful request</w:t>
      </w:r>
      <w:r>
        <w:rPr>
          <w:lang w:val="en-US"/>
        </w:rPr>
        <w:t xml:space="preserve">. Fig </w:t>
      </w:r>
      <w:r w:rsidRPr="00F63C29">
        <w:rPr>
          <w:highlight w:val="yellow"/>
          <w:lang w:val="en-US"/>
        </w:rPr>
        <w:t>X</w:t>
      </w:r>
      <w:r w:rsidR="00F63C29" w:rsidRPr="00F63C29">
        <w:rPr>
          <w:highlight w:val="yellow"/>
          <w:lang w:val="en-US"/>
        </w:rPr>
        <w:t>A</w:t>
      </w:r>
      <w:r>
        <w:rPr>
          <w:lang w:val="en-US"/>
        </w:rPr>
        <w:t xml:space="preserve"> displays response</w:t>
      </w:r>
      <w:r w:rsidR="008D22A7">
        <w:rPr>
          <w:lang w:val="en-US"/>
        </w:rPr>
        <w:t xml:space="preserve"> </w:t>
      </w:r>
      <w:r>
        <w:rPr>
          <w:lang w:val="en-US"/>
        </w:rPr>
        <w:t>codes</w:t>
      </w:r>
      <w:r w:rsidR="008D22A7">
        <w:rPr>
          <w:lang w:val="en-US"/>
        </w:rPr>
        <w:t xml:space="preserve"> for the duration of the web scrapings</w:t>
      </w:r>
      <w:r>
        <w:rPr>
          <w:lang w:val="en-US"/>
        </w:rPr>
        <w:t>. Every single request received a response code 200</w:t>
      </w:r>
      <w:r w:rsidR="00C62415">
        <w:rPr>
          <w:lang w:val="en-US"/>
        </w:rPr>
        <w:t xml:space="preserve">. Further evaluation of the response codes </w:t>
      </w:r>
      <w:r w:rsidR="00DF3321">
        <w:rPr>
          <w:lang w:val="en-US"/>
        </w:rPr>
        <w:t>was</w:t>
      </w:r>
      <w:r w:rsidR="00C62415">
        <w:rPr>
          <w:lang w:val="en-US"/>
        </w:rPr>
        <w:t xml:space="preserve"> not necessary.</w:t>
      </w:r>
    </w:p>
    <w:p w14:paraId="56919499" w14:textId="29FE8E6B" w:rsidR="00524815" w:rsidRDefault="00524815">
      <w:pPr>
        <w:rPr>
          <w:lang w:val="en-US"/>
        </w:rPr>
      </w:pPr>
    </w:p>
    <w:p w14:paraId="25AA7ABC" w14:textId="6F049852" w:rsidR="00524815" w:rsidRDefault="00DD2B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6A2CA9" wp14:editId="05C0B930">
            <wp:extent cx="6116320" cy="178244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8-29 at 10.35.5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6812" w14:textId="7180E501" w:rsidR="00AA4CB1" w:rsidRDefault="00AA4CB1" w:rsidP="00AA4CB1">
      <w:pPr>
        <w:jc w:val="center"/>
        <w:rPr>
          <w:lang w:val="en-US"/>
        </w:rPr>
      </w:pPr>
      <w:r w:rsidRPr="00AA4CB1">
        <w:rPr>
          <w:highlight w:val="yellow"/>
          <w:lang w:val="en-US"/>
        </w:rPr>
        <w:t>XA</w:t>
      </w:r>
    </w:p>
    <w:p w14:paraId="1AC1992D" w14:textId="1DA4195B" w:rsidR="00DD2BC8" w:rsidRDefault="00DD2BC8">
      <w:pPr>
        <w:rPr>
          <w:lang w:val="en-US"/>
        </w:rPr>
      </w:pPr>
    </w:p>
    <w:p w14:paraId="3AD3B901" w14:textId="77777777" w:rsidR="00F63C29" w:rsidRDefault="004B0156">
      <w:pPr>
        <w:rPr>
          <w:b/>
          <w:bCs/>
          <w:u w:val="single"/>
          <w:lang w:val="en-US"/>
        </w:rPr>
      </w:pPr>
      <w:r w:rsidRPr="004B0156">
        <w:rPr>
          <w:b/>
          <w:bCs/>
          <w:u w:val="single"/>
          <w:lang w:val="en-US"/>
        </w:rPr>
        <w:t>Error Codes</w:t>
      </w:r>
    </w:p>
    <w:p w14:paraId="19256AF0" w14:textId="044AE448" w:rsidR="00F63C29" w:rsidRPr="00F63C29" w:rsidRDefault="00F63C29" w:rsidP="00C62415">
      <w:pPr>
        <w:rPr>
          <w:lang w:val="en-US"/>
        </w:rPr>
      </w:pPr>
      <w:r>
        <w:rPr>
          <w:lang w:val="en-US"/>
        </w:rPr>
        <w:t xml:space="preserve">Figure </w:t>
      </w:r>
      <w:r w:rsidRPr="00F63C29">
        <w:rPr>
          <w:highlight w:val="yellow"/>
          <w:lang w:val="en-US"/>
        </w:rPr>
        <w:t>XB</w:t>
      </w:r>
      <w:r>
        <w:rPr>
          <w:lang w:val="en-US"/>
        </w:rPr>
        <w:t xml:space="preserve"> plots error</w:t>
      </w:r>
      <w:r w:rsidR="00C62415">
        <w:rPr>
          <w:lang w:val="en-US"/>
        </w:rPr>
        <w:t>s</w:t>
      </w:r>
      <w:r>
        <w:rPr>
          <w:lang w:val="en-US"/>
        </w:rPr>
        <w:t xml:space="preserve"> code</w:t>
      </w:r>
      <w:r w:rsidR="00C62415">
        <w:rPr>
          <w:lang w:val="en-US"/>
        </w:rPr>
        <w:t xml:space="preserve">s </w:t>
      </w:r>
      <w:r>
        <w:rPr>
          <w:lang w:val="en-US"/>
        </w:rPr>
        <w:t xml:space="preserve">received </w:t>
      </w:r>
      <w:r w:rsidR="0065760F">
        <w:rPr>
          <w:lang w:val="en-US"/>
        </w:rPr>
        <w:t>throughout</w:t>
      </w:r>
      <w:r w:rsidR="00C62415">
        <w:rPr>
          <w:lang w:val="en-US"/>
        </w:rPr>
        <w:t xml:space="preserve"> the duration of the </w:t>
      </w:r>
      <w:r w:rsidR="0065760F">
        <w:rPr>
          <w:lang w:val="en-US"/>
        </w:rPr>
        <w:t>scrapings</w:t>
      </w:r>
      <w:r>
        <w:rPr>
          <w:lang w:val="en-US"/>
        </w:rPr>
        <w:t>. Boliga and D</w:t>
      </w:r>
      <w:r w:rsidR="0065760F">
        <w:rPr>
          <w:lang w:val="en-US"/>
        </w:rPr>
        <w:t>AWA</w:t>
      </w:r>
      <w:r>
        <w:rPr>
          <w:lang w:val="en-US"/>
        </w:rPr>
        <w:t xml:space="preserve"> received </w:t>
      </w:r>
      <w:r w:rsidR="00C62415">
        <w:rPr>
          <w:lang w:val="en-US"/>
        </w:rPr>
        <w:t xml:space="preserve">no </w:t>
      </w:r>
      <w:r>
        <w:rPr>
          <w:lang w:val="en-US"/>
        </w:rPr>
        <w:t xml:space="preserve">errors, </w:t>
      </w:r>
      <w:r w:rsidR="00C62415">
        <w:rPr>
          <w:lang w:val="en-US"/>
        </w:rPr>
        <w:t>while</w:t>
      </w:r>
      <w:r>
        <w:rPr>
          <w:lang w:val="en-US"/>
        </w:rPr>
        <w:t xml:space="preserve"> hvorlangterder received a total of 80 errors. The error code return</w:t>
      </w:r>
      <w:r w:rsidR="00C62415">
        <w:rPr>
          <w:lang w:val="en-US"/>
        </w:rPr>
        <w:t>s the same response</w:t>
      </w:r>
      <w:r>
        <w:rPr>
          <w:lang w:val="en-US"/>
        </w:rPr>
        <w:t xml:space="preserve"> in all 80 cases</w:t>
      </w:r>
      <w:r w:rsidR="00C62415">
        <w:rPr>
          <w:lang w:val="en-US"/>
        </w:rPr>
        <w:t xml:space="preserve">: </w:t>
      </w:r>
      <w:r w:rsidRPr="00F63C29">
        <w:rPr>
          <w:rFonts w:ascii="Helvetica Neue" w:eastAsia="Times New Roman" w:hAnsi="Helvetica Neue" w:cs="Times New Roman"/>
          <w:b/>
          <w:bCs/>
          <w:color w:val="000000"/>
          <w:sz w:val="18"/>
          <w:szCs w:val="18"/>
          <w:lang w:val="en-US" w:eastAsia="en-GB"/>
        </w:rPr>
        <w:t>('Connection aborted.', RemoteDisconnected('Remote end closed connection without response'))</w:t>
      </w:r>
    </w:p>
    <w:p w14:paraId="642A3242" w14:textId="77777777" w:rsidR="00F63C29" w:rsidRPr="00F63C29" w:rsidRDefault="00F63C29">
      <w:pPr>
        <w:rPr>
          <w:lang w:val="en-US"/>
        </w:rPr>
      </w:pPr>
    </w:p>
    <w:p w14:paraId="64327437" w14:textId="77777777" w:rsidR="00F63C29" w:rsidRDefault="00F63C29">
      <w:pPr>
        <w:rPr>
          <w:b/>
          <w:bCs/>
          <w:u w:val="single"/>
          <w:lang w:val="en-US"/>
        </w:rPr>
      </w:pPr>
    </w:p>
    <w:p w14:paraId="6F064FA3" w14:textId="4B842FA9" w:rsidR="00DD2BC8" w:rsidRDefault="00F63C29">
      <w:pPr>
        <w:rPr>
          <w:b/>
          <w:bCs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5672FC37" wp14:editId="3BEAB771">
            <wp:extent cx="6116320" cy="180784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8-29 at 11.29.0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4242" w14:textId="0048DBAD" w:rsidR="00F63C29" w:rsidRPr="00AA4CB1" w:rsidRDefault="00AA4CB1" w:rsidP="00AA4CB1">
      <w:pPr>
        <w:jc w:val="center"/>
        <w:rPr>
          <w:lang w:val="en-US"/>
        </w:rPr>
      </w:pPr>
      <w:r w:rsidRPr="00AA4CB1">
        <w:rPr>
          <w:highlight w:val="yellow"/>
          <w:lang w:val="en-US"/>
        </w:rPr>
        <w:t>XB</w:t>
      </w:r>
    </w:p>
    <w:p w14:paraId="194BF148" w14:textId="77777777" w:rsidR="00AA4CB1" w:rsidRDefault="00AA4CB1">
      <w:pPr>
        <w:rPr>
          <w:lang w:val="en-US"/>
        </w:rPr>
      </w:pPr>
    </w:p>
    <w:p w14:paraId="5EB17308" w14:textId="06201ED8" w:rsidR="00F63C29" w:rsidRDefault="00941F03">
      <w:pPr>
        <w:rPr>
          <w:lang w:val="en-US"/>
        </w:rPr>
      </w:pPr>
      <w:r>
        <w:rPr>
          <w:lang w:val="en-US"/>
        </w:rPr>
        <w:t xml:space="preserve">To understand the errors, a closer manual analysis of the log </w:t>
      </w:r>
      <w:r w:rsidR="00C62415">
        <w:rPr>
          <w:lang w:val="en-US"/>
        </w:rPr>
        <w:t>was</w:t>
      </w:r>
      <w:r>
        <w:rPr>
          <w:lang w:val="en-US"/>
        </w:rPr>
        <w:t xml:space="preserve"> performed on requests </w:t>
      </w:r>
      <w:r w:rsidR="0065760F">
        <w:rPr>
          <w:lang w:val="en-US"/>
        </w:rPr>
        <w:t xml:space="preserve">receiving </w:t>
      </w:r>
      <w:r>
        <w:rPr>
          <w:lang w:val="en-US"/>
        </w:rPr>
        <w:t xml:space="preserve">errors. The errors occur in random intervals and are subsequently followed by another request to </w:t>
      </w:r>
      <w:r>
        <w:rPr>
          <w:lang w:val="en-US"/>
        </w:rPr>
        <w:lastRenderedPageBreak/>
        <w:t xml:space="preserve">an identical URL. </w:t>
      </w:r>
      <w:r w:rsidR="00536C17">
        <w:rPr>
          <w:lang w:val="en-US"/>
        </w:rPr>
        <w:t>Therefore,</w:t>
      </w:r>
      <w:r>
        <w:rPr>
          <w:lang w:val="en-US"/>
        </w:rPr>
        <w:t xml:space="preserve"> we </w:t>
      </w:r>
      <w:r w:rsidR="00C62415">
        <w:rPr>
          <w:lang w:val="en-US"/>
        </w:rPr>
        <w:t>assessed</w:t>
      </w:r>
      <w:r>
        <w:rPr>
          <w:lang w:val="en-US"/>
        </w:rPr>
        <w:t xml:space="preserve"> that these errors </w:t>
      </w:r>
      <w:r w:rsidR="00C62415">
        <w:rPr>
          <w:lang w:val="en-US"/>
        </w:rPr>
        <w:t>were</w:t>
      </w:r>
      <w:r>
        <w:rPr>
          <w:lang w:val="en-US"/>
        </w:rPr>
        <w:t xml:space="preserve"> due to connect</w:t>
      </w:r>
      <w:r w:rsidR="00C62415">
        <w:rPr>
          <w:lang w:val="en-US"/>
        </w:rPr>
        <w:t xml:space="preserve">ion </w:t>
      </w:r>
      <w:r>
        <w:rPr>
          <w:lang w:val="en-US"/>
        </w:rPr>
        <w:t xml:space="preserve">problems or server </w:t>
      </w:r>
      <w:r w:rsidR="00536C17">
        <w:rPr>
          <w:lang w:val="en-US"/>
        </w:rPr>
        <w:t>traffic</w:t>
      </w:r>
      <w:r w:rsidR="00C62415">
        <w:rPr>
          <w:lang w:val="en-US"/>
        </w:rPr>
        <w:t>.</w:t>
      </w:r>
      <w:r w:rsidR="00536C17">
        <w:rPr>
          <w:lang w:val="en-US"/>
        </w:rPr>
        <w:t xml:space="preserve"> </w:t>
      </w:r>
      <w:r w:rsidR="00C62415">
        <w:rPr>
          <w:lang w:val="en-US"/>
        </w:rPr>
        <w:t xml:space="preserve">Since the errors were corrected by a following request, we assessed it would not affect </w:t>
      </w:r>
      <w:r w:rsidR="00BB59FA">
        <w:rPr>
          <w:lang w:val="en-US"/>
        </w:rPr>
        <w:t>the research</w:t>
      </w:r>
      <w:r w:rsidR="00C62415">
        <w:rPr>
          <w:lang w:val="en-US"/>
        </w:rPr>
        <w:t>.</w:t>
      </w:r>
    </w:p>
    <w:p w14:paraId="468379DA" w14:textId="77777777" w:rsidR="00C62415" w:rsidRDefault="00C62415">
      <w:pPr>
        <w:rPr>
          <w:lang w:val="en-US"/>
        </w:rPr>
      </w:pPr>
    </w:p>
    <w:p w14:paraId="1426310A" w14:textId="77777777" w:rsidR="00030EE4" w:rsidRDefault="00536C17">
      <w:pPr>
        <w:rPr>
          <w:b/>
          <w:bCs/>
          <w:u w:val="single"/>
          <w:lang w:val="en-US"/>
        </w:rPr>
      </w:pPr>
      <w:r w:rsidRPr="00536C17">
        <w:rPr>
          <w:b/>
          <w:bCs/>
          <w:u w:val="single"/>
          <w:lang w:val="en-US"/>
        </w:rPr>
        <w:t>Server response times</w:t>
      </w:r>
    </w:p>
    <w:p w14:paraId="00A38D9C" w14:textId="73904FEA" w:rsidR="00030EE4" w:rsidRDefault="00030EE4">
      <w:pPr>
        <w:rPr>
          <w:lang w:val="en-US"/>
        </w:rPr>
      </w:pPr>
    </w:p>
    <w:p w14:paraId="45687CEF" w14:textId="2D548A41" w:rsidR="005E121E" w:rsidRPr="005E121E" w:rsidRDefault="00030EE4" w:rsidP="005E121E">
      <w:pPr>
        <w:rPr>
          <w:lang w:val="en-US"/>
        </w:rPr>
      </w:pPr>
      <w:r>
        <w:rPr>
          <w:lang w:val="en-US"/>
        </w:rPr>
        <w:t xml:space="preserve">An indicator of poor data quality is varying the response times from the server being scraped. Figure </w:t>
      </w:r>
      <w:r w:rsidRPr="00030EE4">
        <w:rPr>
          <w:highlight w:val="yellow"/>
          <w:lang w:val="en-US"/>
        </w:rPr>
        <w:t>X</w:t>
      </w:r>
      <w:r w:rsidR="00C02FCE" w:rsidRPr="00C02FCE">
        <w:rPr>
          <w:highlight w:val="yellow"/>
          <w:lang w:val="en-US"/>
        </w:rPr>
        <w:t>C</w:t>
      </w:r>
      <w:r>
        <w:rPr>
          <w:lang w:val="en-US"/>
        </w:rPr>
        <w:t xml:space="preserve"> </w:t>
      </w:r>
      <w:r w:rsidR="006613EF">
        <w:rPr>
          <w:lang w:val="en-US"/>
        </w:rPr>
        <w:t>plots</w:t>
      </w:r>
      <w:r>
        <w:rPr>
          <w:lang w:val="en-US"/>
        </w:rPr>
        <w:t xml:space="preserve"> </w:t>
      </w:r>
      <w:r w:rsidR="006613EF">
        <w:rPr>
          <w:lang w:val="en-US"/>
        </w:rPr>
        <w:t xml:space="preserve">changes in </w:t>
      </w:r>
      <w:r w:rsidR="00C62415">
        <w:rPr>
          <w:lang w:val="en-US"/>
        </w:rPr>
        <w:t xml:space="preserve">response </w:t>
      </w:r>
      <w:r w:rsidR="006613EF">
        <w:rPr>
          <w:lang w:val="en-US"/>
        </w:rPr>
        <w:t>time</w:t>
      </w:r>
      <w:r w:rsidR="00C62415">
        <w:rPr>
          <w:lang w:val="en-US"/>
        </w:rPr>
        <w:t>s</w:t>
      </w:r>
      <w:r w:rsidR="006613EF">
        <w:rPr>
          <w:lang w:val="en-US"/>
        </w:rPr>
        <w:t xml:space="preserve"> </w:t>
      </w:r>
      <w:r w:rsidR="00C62415">
        <w:rPr>
          <w:lang w:val="en-US"/>
        </w:rPr>
        <w:t>for the duration of the web scrapings</w:t>
      </w:r>
      <w:r w:rsidR="006613EF">
        <w:rPr>
          <w:lang w:val="en-US"/>
        </w:rPr>
        <w:t xml:space="preserve">. </w:t>
      </w:r>
      <w:r>
        <w:rPr>
          <w:lang w:val="en-US"/>
        </w:rPr>
        <w:t xml:space="preserve">The 3 data sources all resulted in few variations of response times.  </w:t>
      </w:r>
      <w:r w:rsidR="005E121E">
        <w:rPr>
          <w:lang w:val="en-US"/>
        </w:rPr>
        <w:t>Responses times differing from usual within the logs, have been assessed to be caused by two either a slow server time or connection, or due to larger quantities of data</w:t>
      </w:r>
      <w:r w:rsidR="007231BC">
        <w:rPr>
          <w:lang w:val="en-US"/>
        </w:rPr>
        <w:t xml:space="preserve"> being requested</w:t>
      </w:r>
      <w:r w:rsidR="005E121E">
        <w:rPr>
          <w:lang w:val="en-US"/>
        </w:rPr>
        <w:t>. To validate the quality of data, manual control o</w:t>
      </w:r>
      <w:r w:rsidR="009C6F42">
        <w:rPr>
          <w:lang w:val="en-US"/>
        </w:rPr>
        <w:t>f</w:t>
      </w:r>
      <w:r w:rsidR="005E121E">
        <w:rPr>
          <w:lang w:val="en-US"/>
        </w:rPr>
        <w:t xml:space="preserve"> the returned result and </w:t>
      </w:r>
      <w:r w:rsidR="00A926E9">
        <w:rPr>
          <w:lang w:val="en-US"/>
        </w:rPr>
        <w:t xml:space="preserve">the webpage result was performed, without the notice of significant corruptions in the data </w:t>
      </w:r>
      <w:r w:rsidR="009C6F42">
        <w:rPr>
          <w:lang w:val="en-US"/>
        </w:rPr>
        <w:t>to be utilized in the research.</w:t>
      </w:r>
    </w:p>
    <w:p w14:paraId="31737203" w14:textId="77777777" w:rsidR="00030EE4" w:rsidRDefault="00030EE4">
      <w:pPr>
        <w:rPr>
          <w:b/>
          <w:bCs/>
          <w:u w:val="single"/>
          <w:lang w:val="en-US"/>
        </w:rPr>
      </w:pPr>
    </w:p>
    <w:p w14:paraId="5A06249E" w14:textId="51E0A053" w:rsidR="00941F03" w:rsidRPr="00030EE4" w:rsidRDefault="00030EE4">
      <w:pPr>
        <w:rPr>
          <w:b/>
          <w:bCs/>
          <w:lang w:val="en-US"/>
        </w:rPr>
      </w:pPr>
      <w:r w:rsidRPr="00030EE4">
        <w:rPr>
          <w:b/>
          <w:bCs/>
          <w:noProof/>
          <w:lang w:val="en-US"/>
        </w:rPr>
        <w:drawing>
          <wp:inline distT="0" distB="0" distL="0" distR="0" wp14:anchorId="0D31A01A" wp14:editId="43EB68E0">
            <wp:extent cx="6116320" cy="181864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lo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D442" w14:textId="5AEC753F" w:rsidR="00536C17" w:rsidRPr="00AA4CB1" w:rsidRDefault="00AA4CB1" w:rsidP="00AA4CB1">
      <w:pPr>
        <w:jc w:val="center"/>
        <w:rPr>
          <w:lang w:val="en-US"/>
        </w:rPr>
      </w:pPr>
      <w:r w:rsidRPr="00AA4CB1">
        <w:rPr>
          <w:highlight w:val="yellow"/>
          <w:lang w:val="en-US"/>
        </w:rPr>
        <w:t>XC</w:t>
      </w:r>
    </w:p>
    <w:p w14:paraId="78F099A1" w14:textId="54503964" w:rsidR="00536C17" w:rsidRDefault="00536C17">
      <w:pPr>
        <w:rPr>
          <w:b/>
          <w:bCs/>
          <w:lang w:val="en-US"/>
        </w:rPr>
      </w:pPr>
    </w:p>
    <w:p w14:paraId="24B69BA7" w14:textId="433EF57F" w:rsidR="00A926E9" w:rsidRDefault="00A926E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Response sizes</w:t>
      </w:r>
    </w:p>
    <w:p w14:paraId="0A176E5B" w14:textId="781DB616" w:rsidR="00A926E9" w:rsidRPr="00A926E9" w:rsidRDefault="00C02FCE">
      <w:pPr>
        <w:rPr>
          <w:lang w:val="en-US"/>
        </w:rPr>
      </w:pPr>
      <w:r>
        <w:rPr>
          <w:lang w:val="en-US"/>
        </w:rPr>
        <w:t xml:space="preserve">To validate </w:t>
      </w:r>
      <w:r w:rsidR="009C6F42">
        <w:rPr>
          <w:lang w:val="en-US"/>
        </w:rPr>
        <w:t>the</w:t>
      </w:r>
      <w:r>
        <w:rPr>
          <w:lang w:val="en-US"/>
        </w:rPr>
        <w:t xml:space="preserve"> response quality, an assessment of the response size was performed. Figure </w:t>
      </w:r>
      <w:r w:rsidRPr="00AA4CB1">
        <w:rPr>
          <w:highlight w:val="yellow"/>
          <w:lang w:val="en-US"/>
        </w:rPr>
        <w:t>X</w:t>
      </w:r>
      <w:r w:rsidR="00AA4CB1" w:rsidRPr="00AA4CB1">
        <w:rPr>
          <w:highlight w:val="yellow"/>
          <w:lang w:val="en-US"/>
        </w:rPr>
        <w:t>D</w:t>
      </w:r>
      <w:r w:rsidR="00AA4CB1">
        <w:rPr>
          <w:lang w:val="en-US"/>
        </w:rPr>
        <w:t xml:space="preserve"> </w:t>
      </w:r>
      <w:r>
        <w:rPr>
          <w:lang w:val="en-US"/>
        </w:rPr>
        <w:t xml:space="preserve">plots response sizes </w:t>
      </w:r>
      <w:r w:rsidR="009C6F42">
        <w:rPr>
          <w:lang w:val="en-US"/>
        </w:rPr>
        <w:t>throughout the duration of the web scrapings</w:t>
      </w:r>
      <w:r>
        <w:rPr>
          <w:lang w:val="en-US"/>
        </w:rPr>
        <w:t xml:space="preserve">. Boliga </w:t>
      </w:r>
      <w:r w:rsidR="009C6F42">
        <w:rPr>
          <w:lang w:val="en-US"/>
        </w:rPr>
        <w:t>contains</w:t>
      </w:r>
      <w:r>
        <w:rPr>
          <w:lang w:val="en-US"/>
        </w:rPr>
        <w:t xml:space="preserve"> a single noticeable large response size within short time, while hvorlangterder</w:t>
      </w:r>
      <w:r w:rsidR="00DF2CBC">
        <w:rPr>
          <w:lang w:val="en-US"/>
        </w:rPr>
        <w:t xml:space="preserve"> response sizes</w:t>
      </w:r>
      <w:r>
        <w:rPr>
          <w:lang w:val="en-US"/>
        </w:rPr>
        <w:t xml:space="preserve"> var</w:t>
      </w:r>
      <w:r w:rsidR="00DF2CBC">
        <w:rPr>
          <w:lang w:val="en-US"/>
        </w:rPr>
        <w:t>y</w:t>
      </w:r>
      <w:r>
        <w:rPr>
          <w:lang w:val="en-US"/>
        </w:rPr>
        <w:t xml:space="preserve"> throughout the scrape. The DAWA scrape resulted in </w:t>
      </w:r>
      <w:r w:rsidR="00DF2CBC">
        <w:rPr>
          <w:lang w:val="en-US"/>
        </w:rPr>
        <w:t xml:space="preserve">indifferent response </w:t>
      </w:r>
      <w:r w:rsidR="00F7645E">
        <w:rPr>
          <w:lang w:val="en-US"/>
        </w:rPr>
        <w:t>sizes, and therefore need</w:t>
      </w:r>
      <w:r w:rsidR="00DF2CBC">
        <w:rPr>
          <w:lang w:val="en-US"/>
        </w:rPr>
        <w:t>ed</w:t>
      </w:r>
      <w:r w:rsidR="00F7645E">
        <w:rPr>
          <w:lang w:val="en-US"/>
        </w:rPr>
        <w:t xml:space="preserve"> no further investigation.</w:t>
      </w:r>
      <w:r>
        <w:rPr>
          <w:lang w:val="en-US"/>
        </w:rPr>
        <w:t xml:space="preserve"> </w:t>
      </w:r>
    </w:p>
    <w:p w14:paraId="33952343" w14:textId="5F0ED1DC" w:rsidR="00536C17" w:rsidRPr="00C02FCE" w:rsidRDefault="00C02FCE">
      <w:pPr>
        <w:rPr>
          <w:b/>
          <w:bCs/>
          <w:lang w:val="en-US"/>
        </w:rPr>
      </w:pPr>
      <w:r w:rsidRPr="00C02FCE">
        <w:rPr>
          <w:b/>
          <w:bCs/>
          <w:noProof/>
          <w:lang w:val="en-US"/>
        </w:rPr>
        <w:drawing>
          <wp:inline distT="0" distB="0" distL="0" distR="0" wp14:anchorId="5695D4B7" wp14:editId="284C0004">
            <wp:extent cx="6116320" cy="179324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lo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F433" w14:textId="050C704D" w:rsidR="00536C17" w:rsidRPr="00AA4CB1" w:rsidRDefault="00AA4CB1" w:rsidP="00AA4CB1">
      <w:pPr>
        <w:jc w:val="center"/>
        <w:rPr>
          <w:lang w:val="en-US"/>
        </w:rPr>
      </w:pPr>
      <w:r w:rsidRPr="00AA4CB1">
        <w:rPr>
          <w:highlight w:val="yellow"/>
          <w:lang w:val="en-US"/>
        </w:rPr>
        <w:t>XD</w:t>
      </w:r>
    </w:p>
    <w:p w14:paraId="46D68157" w14:textId="2E2CC6AA" w:rsidR="00F7645E" w:rsidRDefault="00F7645E">
      <w:pPr>
        <w:rPr>
          <w:b/>
          <w:bCs/>
          <w:u w:val="single"/>
          <w:lang w:val="en-US"/>
        </w:rPr>
      </w:pPr>
    </w:p>
    <w:p w14:paraId="06CE3C5B" w14:textId="2618A89A" w:rsidR="00F7645E" w:rsidRDefault="00F7645E">
      <w:pPr>
        <w:rPr>
          <w:lang w:val="en-US"/>
        </w:rPr>
      </w:pPr>
      <w:r>
        <w:rPr>
          <w:lang w:val="en-US"/>
        </w:rPr>
        <w:t xml:space="preserve">With a further analysis the distribution of sample sizes in figure </w:t>
      </w:r>
      <w:r w:rsidRPr="00AA4CB1">
        <w:rPr>
          <w:highlight w:val="yellow"/>
          <w:lang w:val="en-US"/>
        </w:rPr>
        <w:t>X</w:t>
      </w:r>
      <w:r w:rsidR="00AA4CB1" w:rsidRPr="00AA4CB1">
        <w:rPr>
          <w:highlight w:val="yellow"/>
          <w:lang w:val="en-US"/>
        </w:rPr>
        <w:t>E</w:t>
      </w:r>
      <w:r>
        <w:rPr>
          <w:lang w:val="en-US"/>
        </w:rPr>
        <w:t>, the Boliga and DAWA response sizes seem to be close to normally distributed, except for two single cases of large sample sizes</w:t>
      </w:r>
      <w:r w:rsidR="000800D8">
        <w:rPr>
          <w:lang w:val="en-US"/>
        </w:rPr>
        <w:t xml:space="preserve"> in </w:t>
      </w:r>
      <w:r w:rsidR="000800D8">
        <w:rPr>
          <w:lang w:val="en-US"/>
        </w:rPr>
        <w:lastRenderedPageBreak/>
        <w:t>the Boliga log</w:t>
      </w:r>
      <w:r>
        <w:rPr>
          <w:lang w:val="en-US"/>
        </w:rPr>
        <w:t>. By manually assessing the return</w:t>
      </w:r>
      <w:r w:rsidR="000800D8">
        <w:rPr>
          <w:lang w:val="en-US"/>
        </w:rPr>
        <w:t>ed</w:t>
      </w:r>
      <w:r>
        <w:rPr>
          <w:lang w:val="en-US"/>
        </w:rPr>
        <w:t xml:space="preserve"> output of the </w:t>
      </w:r>
      <w:r w:rsidR="00E24CAF">
        <w:rPr>
          <w:lang w:val="en-US"/>
        </w:rPr>
        <w:t xml:space="preserve">Boliga </w:t>
      </w:r>
      <w:r>
        <w:rPr>
          <w:lang w:val="en-US"/>
        </w:rPr>
        <w:t>scrape, these t</w:t>
      </w:r>
      <w:r w:rsidR="00E24CAF">
        <w:rPr>
          <w:lang w:val="en-US"/>
        </w:rPr>
        <w:t>w</w:t>
      </w:r>
      <w:r>
        <w:rPr>
          <w:lang w:val="en-US"/>
        </w:rPr>
        <w:t xml:space="preserve">o requests </w:t>
      </w:r>
      <w:r w:rsidR="000800D8">
        <w:rPr>
          <w:lang w:val="en-US"/>
        </w:rPr>
        <w:t>were</w:t>
      </w:r>
      <w:r>
        <w:rPr>
          <w:lang w:val="en-US"/>
        </w:rPr>
        <w:t xml:space="preserve"> found to return a larger amount of data than usual. The two requests were made to two pages, where </w:t>
      </w:r>
      <w:r w:rsidR="00E24CAF">
        <w:rPr>
          <w:lang w:val="en-US"/>
        </w:rPr>
        <w:t>few</w:t>
      </w:r>
      <w:r>
        <w:rPr>
          <w:lang w:val="en-US"/>
        </w:rPr>
        <w:t xml:space="preserve"> properties contain nested dictio</w:t>
      </w:r>
      <w:r w:rsidR="002F06A3">
        <w:rPr>
          <w:lang w:val="en-US"/>
        </w:rPr>
        <w:t>nary attributes</w:t>
      </w:r>
      <w:r>
        <w:rPr>
          <w:lang w:val="en-US"/>
        </w:rPr>
        <w:t xml:space="preserve"> approximately 59 times larger than the average size of diction</w:t>
      </w:r>
      <w:r w:rsidR="000B20AB">
        <w:rPr>
          <w:lang w:val="en-US"/>
        </w:rPr>
        <w:t>aries</w:t>
      </w:r>
      <w:r>
        <w:rPr>
          <w:lang w:val="en-US"/>
        </w:rPr>
        <w:t xml:space="preserve"> within the</w:t>
      </w:r>
      <w:r w:rsidR="00E24CAF">
        <w:rPr>
          <w:lang w:val="en-US"/>
        </w:rPr>
        <w:t xml:space="preserve"> ‘image’ data column</w:t>
      </w:r>
      <w:r w:rsidR="000B20AB">
        <w:rPr>
          <w:lang w:val="en-US"/>
        </w:rPr>
        <w:t>. These dictionaries are image descriptions, and are not utilized within this research. Th</w:t>
      </w:r>
      <w:r w:rsidR="002F06A3">
        <w:rPr>
          <w:lang w:val="en-US"/>
        </w:rPr>
        <w:t>ese larger</w:t>
      </w:r>
      <w:r w:rsidR="000B20AB">
        <w:rPr>
          <w:lang w:val="en-US"/>
        </w:rPr>
        <w:t xml:space="preserve"> response</w:t>
      </w:r>
      <w:r w:rsidR="002F06A3">
        <w:rPr>
          <w:lang w:val="en-US"/>
        </w:rPr>
        <w:t>s</w:t>
      </w:r>
      <w:r w:rsidR="000B20AB">
        <w:rPr>
          <w:lang w:val="en-US"/>
        </w:rPr>
        <w:t xml:space="preserve"> </w:t>
      </w:r>
      <w:r w:rsidR="006D6242">
        <w:rPr>
          <w:lang w:val="en-US"/>
        </w:rPr>
        <w:t>w</w:t>
      </w:r>
      <w:r w:rsidR="002F06A3">
        <w:rPr>
          <w:lang w:val="en-US"/>
        </w:rPr>
        <w:t>ere</w:t>
      </w:r>
      <w:r w:rsidR="000B20AB">
        <w:rPr>
          <w:lang w:val="en-US"/>
        </w:rPr>
        <w:t xml:space="preserve"> deemed as not </w:t>
      </w:r>
      <w:r w:rsidR="006D6242">
        <w:rPr>
          <w:lang w:val="en-US"/>
        </w:rPr>
        <w:t>polluting</w:t>
      </w:r>
      <w:r w:rsidR="000B20AB">
        <w:rPr>
          <w:lang w:val="en-US"/>
        </w:rPr>
        <w:t xml:space="preserve"> the </w:t>
      </w:r>
      <w:r w:rsidR="006D6242">
        <w:rPr>
          <w:lang w:val="en-US"/>
        </w:rPr>
        <w:t>results</w:t>
      </w:r>
      <w:r w:rsidR="000B20AB">
        <w:rPr>
          <w:lang w:val="en-US"/>
        </w:rPr>
        <w:t xml:space="preserve"> of </w:t>
      </w:r>
      <w:r w:rsidR="006D6242">
        <w:rPr>
          <w:lang w:val="en-US"/>
        </w:rPr>
        <w:t>the</w:t>
      </w:r>
      <w:r w:rsidR="000B20AB">
        <w:rPr>
          <w:lang w:val="en-US"/>
        </w:rPr>
        <w:t xml:space="preserve"> research.</w:t>
      </w:r>
    </w:p>
    <w:p w14:paraId="602EDEBF" w14:textId="01242A52" w:rsidR="00272FA4" w:rsidRDefault="00272FA4">
      <w:pPr>
        <w:rPr>
          <w:lang w:val="en-US"/>
        </w:rPr>
      </w:pPr>
    </w:p>
    <w:p w14:paraId="6378329A" w14:textId="77777777" w:rsidR="00272FA4" w:rsidRPr="00F7645E" w:rsidRDefault="00272FA4">
      <w:pPr>
        <w:rPr>
          <w:lang w:val="en-US"/>
        </w:rPr>
      </w:pPr>
    </w:p>
    <w:p w14:paraId="3B1A0EA8" w14:textId="26DF7390" w:rsidR="00F7645E" w:rsidRDefault="00F7645E">
      <w:pPr>
        <w:rPr>
          <w:b/>
          <w:bCs/>
          <w:u w:val="single"/>
          <w:lang w:val="en-US"/>
        </w:rPr>
      </w:pPr>
      <w:r w:rsidRPr="00F7645E">
        <w:rPr>
          <w:b/>
          <w:bCs/>
          <w:noProof/>
          <w:lang w:val="en-US"/>
        </w:rPr>
        <w:drawing>
          <wp:inline distT="0" distB="0" distL="0" distR="0" wp14:anchorId="4496E73B" wp14:editId="0EF2FD49">
            <wp:extent cx="6116320" cy="1786255"/>
            <wp:effectExtent l="0" t="0" r="508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lo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21AB" w14:textId="1EFA87ED" w:rsidR="00AA4CB1" w:rsidRPr="00AA4CB1" w:rsidRDefault="00AA4CB1" w:rsidP="00AA4CB1">
      <w:pPr>
        <w:jc w:val="center"/>
        <w:rPr>
          <w:lang w:val="en-US"/>
        </w:rPr>
      </w:pPr>
      <w:r w:rsidRPr="00AA4CB1">
        <w:rPr>
          <w:highlight w:val="yellow"/>
          <w:lang w:val="en-US"/>
        </w:rPr>
        <w:t>XE</w:t>
      </w:r>
    </w:p>
    <w:p w14:paraId="71339134" w14:textId="625671DF" w:rsidR="00272FA4" w:rsidRDefault="00272FA4">
      <w:pPr>
        <w:rPr>
          <w:b/>
          <w:bCs/>
          <w:u w:val="single"/>
          <w:lang w:val="en-US"/>
        </w:rPr>
      </w:pPr>
    </w:p>
    <w:p w14:paraId="295B6D20" w14:textId="2A3BB685" w:rsidR="00272FA4" w:rsidRDefault="00272FA4">
      <w:pPr>
        <w:rPr>
          <w:lang w:val="en-US"/>
        </w:rPr>
      </w:pPr>
      <w:r>
        <w:rPr>
          <w:lang w:val="en-US"/>
        </w:rPr>
        <w:t xml:space="preserve">Figure </w:t>
      </w:r>
      <w:r w:rsidRPr="00AA4CB1">
        <w:rPr>
          <w:highlight w:val="yellow"/>
          <w:lang w:val="en-US"/>
        </w:rPr>
        <w:t>X</w:t>
      </w:r>
      <w:r w:rsidR="00AA4CB1" w:rsidRPr="00AA4CB1">
        <w:rPr>
          <w:highlight w:val="yellow"/>
          <w:lang w:val="en-US"/>
        </w:rPr>
        <w:t>E</w:t>
      </w:r>
      <w:r>
        <w:rPr>
          <w:lang w:val="en-US"/>
        </w:rPr>
        <w:t xml:space="preserve"> </w:t>
      </w:r>
      <w:r w:rsidR="00252CC3">
        <w:rPr>
          <w:lang w:val="en-US"/>
        </w:rPr>
        <w:t>depicts</w:t>
      </w:r>
      <w:r>
        <w:rPr>
          <w:lang w:val="en-US"/>
        </w:rPr>
        <w:t xml:space="preserve"> that t</w:t>
      </w:r>
      <w:r w:rsidRPr="00272FA4">
        <w:rPr>
          <w:lang w:val="en-US"/>
        </w:rPr>
        <w:t xml:space="preserve">he hvorlangerder response sizes are a bit </w:t>
      </w:r>
      <w:r>
        <w:rPr>
          <w:lang w:val="en-US"/>
        </w:rPr>
        <w:t xml:space="preserve">left scewed, while Figure </w:t>
      </w:r>
      <w:bookmarkStart w:id="0" w:name="_GoBack"/>
      <w:bookmarkEnd w:id="0"/>
      <w:r w:rsidRPr="00AA4CB1">
        <w:rPr>
          <w:highlight w:val="yellow"/>
          <w:lang w:val="en-US"/>
        </w:rPr>
        <w:t>X</w:t>
      </w:r>
      <w:r w:rsidR="00AA4CB1" w:rsidRPr="00AA4CB1">
        <w:rPr>
          <w:highlight w:val="yellow"/>
          <w:lang w:val="en-US"/>
        </w:rPr>
        <w:t>D</w:t>
      </w:r>
      <w:r>
        <w:rPr>
          <w:lang w:val="en-US"/>
        </w:rPr>
        <w:t xml:space="preserve"> shows that the distribution of large sizes </w:t>
      </w:r>
      <w:r w:rsidR="00700858">
        <w:rPr>
          <w:lang w:val="en-US"/>
        </w:rPr>
        <w:t>happens</w:t>
      </w:r>
      <w:r>
        <w:rPr>
          <w:lang w:val="en-US"/>
        </w:rPr>
        <w:t xml:space="preserve"> </w:t>
      </w:r>
      <w:r w:rsidR="001722BB">
        <w:rPr>
          <w:lang w:val="en-US"/>
        </w:rPr>
        <w:t>during the middle of the scrape</w:t>
      </w:r>
      <w:r>
        <w:rPr>
          <w:lang w:val="en-US"/>
        </w:rPr>
        <w:t xml:space="preserve">. With a further glimpse into the log, we </w:t>
      </w:r>
      <w:r w:rsidR="001722BB">
        <w:rPr>
          <w:lang w:val="en-US"/>
        </w:rPr>
        <w:t>observed</w:t>
      </w:r>
      <w:r>
        <w:rPr>
          <w:lang w:val="en-US"/>
        </w:rPr>
        <w:t xml:space="preserve"> t</w:t>
      </w:r>
      <w:r w:rsidR="001722BB">
        <w:rPr>
          <w:lang w:val="en-US"/>
        </w:rPr>
        <w:t>w</w:t>
      </w:r>
      <w:r>
        <w:rPr>
          <w:lang w:val="en-US"/>
        </w:rPr>
        <w:t xml:space="preserve">o things. First, all response sizes of 0 are related to the errors, displayed in figure </w:t>
      </w:r>
      <w:r w:rsidRPr="00272FA4">
        <w:rPr>
          <w:highlight w:val="yellow"/>
          <w:lang w:val="en-US"/>
        </w:rPr>
        <w:t>XB</w:t>
      </w:r>
      <w:r>
        <w:rPr>
          <w:lang w:val="en-US"/>
        </w:rPr>
        <w:t xml:space="preserve">. </w:t>
      </w:r>
      <w:r w:rsidR="00B71B84">
        <w:rPr>
          <w:lang w:val="en-US"/>
        </w:rPr>
        <w:t xml:space="preserve">The variance of responses could be explained by the type of data retrieved from the scrape. The request </w:t>
      </w:r>
      <w:r w:rsidR="001722BB">
        <w:rPr>
          <w:lang w:val="en-US"/>
        </w:rPr>
        <w:t>was</w:t>
      </w:r>
      <w:r w:rsidR="00B71B84">
        <w:rPr>
          <w:lang w:val="en-US"/>
        </w:rPr>
        <w:t xml:space="preserve"> set to return names, addresses, distances and other information, which</w:t>
      </w:r>
      <w:r w:rsidR="00252CC3">
        <w:rPr>
          <w:lang w:val="en-US"/>
        </w:rPr>
        <w:t xml:space="preserve"> sizes</w:t>
      </w:r>
      <w:r w:rsidR="00B71B84">
        <w:rPr>
          <w:lang w:val="en-US"/>
        </w:rPr>
        <w:t xml:space="preserve"> are varying in nature. When extracting the value from every single key of the dictionary output, no errors or missing values were found. </w:t>
      </w:r>
      <w:r w:rsidR="001C063B">
        <w:rPr>
          <w:lang w:val="en-US"/>
        </w:rPr>
        <w:t xml:space="preserve">Further control of samples of large and small sizes were performed without discovering flaws. </w:t>
      </w:r>
      <w:r w:rsidR="001722BB">
        <w:rPr>
          <w:lang w:val="en-US"/>
        </w:rPr>
        <w:t xml:space="preserve">The response sizes from hvorlangterder </w:t>
      </w:r>
      <w:r w:rsidR="001C063B">
        <w:rPr>
          <w:lang w:val="en-US"/>
        </w:rPr>
        <w:t xml:space="preserve">are found to </w:t>
      </w:r>
      <w:r w:rsidR="001722BB">
        <w:rPr>
          <w:lang w:val="en-US"/>
        </w:rPr>
        <w:t xml:space="preserve">vary by nature, </w:t>
      </w:r>
      <w:r w:rsidR="001C063B">
        <w:rPr>
          <w:lang w:val="en-US"/>
        </w:rPr>
        <w:t xml:space="preserve">which may explain the difference. </w:t>
      </w:r>
      <w:r w:rsidR="001722BB">
        <w:rPr>
          <w:lang w:val="en-US"/>
        </w:rPr>
        <w:t xml:space="preserve"> </w:t>
      </w:r>
    </w:p>
    <w:p w14:paraId="73014CE8" w14:textId="13F0582B" w:rsidR="00B71B84" w:rsidRDefault="00B71B84">
      <w:pPr>
        <w:rPr>
          <w:lang w:val="en-US"/>
        </w:rPr>
      </w:pPr>
    </w:p>
    <w:p w14:paraId="06733514" w14:textId="0CC7F05F" w:rsidR="00B71B84" w:rsidRDefault="00B71B84">
      <w:pPr>
        <w:rPr>
          <w:lang w:val="en-US"/>
        </w:rPr>
      </w:pPr>
    </w:p>
    <w:p w14:paraId="6D5D3783" w14:textId="70C3CFD9" w:rsidR="00B71B84" w:rsidRDefault="00B71B8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Assessment of the scraping logs</w:t>
      </w:r>
    </w:p>
    <w:p w14:paraId="502EEAE9" w14:textId="42C47FF1" w:rsidR="00B71B84" w:rsidRPr="00B71B84" w:rsidRDefault="00B71B84">
      <w:pPr>
        <w:rPr>
          <w:lang w:val="en-US"/>
        </w:rPr>
      </w:pPr>
      <w:r>
        <w:rPr>
          <w:lang w:val="en-US"/>
        </w:rPr>
        <w:t xml:space="preserve">The individual analyses of the scraping logs showed minor suspicious traits which were assessed manually </w:t>
      </w:r>
      <w:r w:rsidR="00252CC3">
        <w:rPr>
          <w:lang w:val="en-US"/>
        </w:rPr>
        <w:t>through</w:t>
      </w:r>
      <w:r>
        <w:rPr>
          <w:lang w:val="en-US"/>
        </w:rPr>
        <w:t xml:space="preserve"> the output or logs.</w:t>
      </w:r>
      <w:r w:rsidR="001C063B">
        <w:rPr>
          <w:lang w:val="en-US"/>
        </w:rPr>
        <w:t xml:space="preserve"> The most concerning analysis being difference in response sizes and response times from the hvorlangterder scrape. This scrape consumed </w:t>
      </w:r>
      <w:r w:rsidR="00EB783C">
        <w:rPr>
          <w:lang w:val="en-US"/>
        </w:rPr>
        <w:t xml:space="preserve">large amounts of time and computing power, as every single observation from the Boliga data, had to be input for requesting a response. In an extensive research, these problems could be handled by gaining direct access to the website instead of scraping and would benefit by running on a server with greater computing power. </w:t>
      </w:r>
      <w:r>
        <w:rPr>
          <w:lang w:val="en-US"/>
        </w:rPr>
        <w:t>The result</w:t>
      </w:r>
      <w:r w:rsidR="00EB783C">
        <w:rPr>
          <w:lang w:val="en-US"/>
        </w:rPr>
        <w:t>s</w:t>
      </w:r>
      <w:r>
        <w:rPr>
          <w:lang w:val="en-US"/>
        </w:rPr>
        <w:t xml:space="preserve"> of the data collection </w:t>
      </w:r>
      <w:r w:rsidR="00252CC3">
        <w:rPr>
          <w:lang w:val="en-US"/>
        </w:rPr>
        <w:t>were</w:t>
      </w:r>
      <w:r>
        <w:rPr>
          <w:lang w:val="en-US"/>
        </w:rPr>
        <w:t xml:space="preserve"> evaluated to be satisfying, and not corrupting the results of our research, as fairly reasonable </w:t>
      </w:r>
      <w:r w:rsidR="00D879D8">
        <w:rPr>
          <w:lang w:val="en-US"/>
        </w:rPr>
        <w:t xml:space="preserve">explanations for noticeable dissimilarities within the logs were found. </w:t>
      </w:r>
    </w:p>
    <w:p w14:paraId="733A8A39" w14:textId="77777777" w:rsidR="00C02FCE" w:rsidRPr="00272FA4" w:rsidRDefault="00C02FCE">
      <w:pPr>
        <w:rPr>
          <w:b/>
          <w:bCs/>
          <w:u w:val="single"/>
          <w:lang w:val="en-US"/>
        </w:rPr>
      </w:pPr>
    </w:p>
    <w:p w14:paraId="0AAFB3CD" w14:textId="1BFA6DE1" w:rsidR="00536C17" w:rsidRDefault="00536C1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Critique of Scraping logs using scraping_class</w:t>
      </w:r>
    </w:p>
    <w:p w14:paraId="2733E609" w14:textId="034A45E9" w:rsidR="00536C17" w:rsidRPr="00536C17" w:rsidRDefault="000A705B" w:rsidP="00536C17">
      <w:pPr>
        <w:rPr>
          <w:lang w:val="en-US"/>
        </w:rPr>
      </w:pPr>
      <w:r>
        <w:rPr>
          <w:lang w:val="en-US"/>
        </w:rPr>
        <w:t xml:space="preserve">In the process of analyzing the scraping logs, minor flaws </w:t>
      </w:r>
      <w:r w:rsidR="00252CC3">
        <w:rPr>
          <w:lang w:val="en-US"/>
        </w:rPr>
        <w:t xml:space="preserve">from </w:t>
      </w:r>
      <w:r>
        <w:rPr>
          <w:lang w:val="en-US"/>
        </w:rPr>
        <w:t xml:space="preserve">the scraping library named </w:t>
      </w:r>
      <w:r w:rsidR="00E45BFE">
        <w:rPr>
          <w:lang w:val="en-US"/>
        </w:rPr>
        <w:t>‘</w:t>
      </w:r>
      <w:r>
        <w:rPr>
          <w:lang w:val="en-US"/>
        </w:rPr>
        <w:t>scarping</w:t>
      </w:r>
      <w:r w:rsidR="00E45BFE">
        <w:rPr>
          <w:lang w:val="en-US"/>
        </w:rPr>
        <w:t>_</w:t>
      </w:r>
      <w:r>
        <w:rPr>
          <w:lang w:val="en-US"/>
        </w:rPr>
        <w:t>class</w:t>
      </w:r>
      <w:r w:rsidR="00E45BFE">
        <w:rPr>
          <w:lang w:val="en-US"/>
        </w:rPr>
        <w:t>’</w:t>
      </w:r>
      <w:r>
        <w:rPr>
          <w:lang w:val="en-US"/>
        </w:rPr>
        <w:t xml:space="preserve"> were detected. </w:t>
      </w:r>
      <w:r w:rsidR="00F0484A">
        <w:rPr>
          <w:lang w:val="en-US"/>
        </w:rPr>
        <w:t>The return</w:t>
      </w:r>
      <w:r w:rsidR="00E45BFE">
        <w:rPr>
          <w:lang w:val="en-US"/>
        </w:rPr>
        <w:t>ed</w:t>
      </w:r>
      <w:r w:rsidR="00F0484A">
        <w:rPr>
          <w:lang w:val="en-US"/>
        </w:rPr>
        <w:t xml:space="preserve"> columns ‘t’ and ‘delta_t’ contained non-generic format</w:t>
      </w:r>
      <w:r w:rsidR="00252CC3">
        <w:rPr>
          <w:lang w:val="en-US"/>
        </w:rPr>
        <w:t>s</w:t>
      </w:r>
      <w:r w:rsidR="00F0484A">
        <w:rPr>
          <w:lang w:val="en-US"/>
        </w:rPr>
        <w:t xml:space="preserve"> of epoch time. This was fixed by applying string manipulation and datetime conversions. </w:t>
      </w:r>
    </w:p>
    <w:sectPr w:rsidR="00536C17" w:rsidRPr="00536C17" w:rsidSect="002A7E47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107BA"/>
    <w:multiLevelType w:val="hybridMultilevel"/>
    <w:tmpl w:val="AB86DA66"/>
    <w:lvl w:ilvl="0" w:tplc="FBC451C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A6B56"/>
    <w:multiLevelType w:val="hybridMultilevel"/>
    <w:tmpl w:val="ABAEA0AE"/>
    <w:lvl w:ilvl="0" w:tplc="4A5E8A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883"/>
    <w:rsid w:val="00030EE4"/>
    <w:rsid w:val="000325BF"/>
    <w:rsid w:val="000800D8"/>
    <w:rsid w:val="000A705B"/>
    <w:rsid w:val="000B20AB"/>
    <w:rsid w:val="00103A0A"/>
    <w:rsid w:val="001722BB"/>
    <w:rsid w:val="001962BC"/>
    <w:rsid w:val="001C063B"/>
    <w:rsid w:val="00252CC3"/>
    <w:rsid w:val="00255EE2"/>
    <w:rsid w:val="00272FA4"/>
    <w:rsid w:val="002A7E47"/>
    <w:rsid w:val="002F06A3"/>
    <w:rsid w:val="00430A8C"/>
    <w:rsid w:val="00444D47"/>
    <w:rsid w:val="00450E0A"/>
    <w:rsid w:val="004B0156"/>
    <w:rsid w:val="004D615D"/>
    <w:rsid w:val="00524815"/>
    <w:rsid w:val="00536C17"/>
    <w:rsid w:val="005C2883"/>
    <w:rsid w:val="005D2D0B"/>
    <w:rsid w:val="005E121E"/>
    <w:rsid w:val="005F1A7A"/>
    <w:rsid w:val="0065760F"/>
    <w:rsid w:val="006613EF"/>
    <w:rsid w:val="006D6242"/>
    <w:rsid w:val="00700858"/>
    <w:rsid w:val="007231BC"/>
    <w:rsid w:val="008D22A7"/>
    <w:rsid w:val="00941F03"/>
    <w:rsid w:val="0097678B"/>
    <w:rsid w:val="00980C08"/>
    <w:rsid w:val="009C6F42"/>
    <w:rsid w:val="00A926E9"/>
    <w:rsid w:val="00AA4CB1"/>
    <w:rsid w:val="00B71B84"/>
    <w:rsid w:val="00B76531"/>
    <w:rsid w:val="00BB59FA"/>
    <w:rsid w:val="00BE1750"/>
    <w:rsid w:val="00C02FCE"/>
    <w:rsid w:val="00C55EC2"/>
    <w:rsid w:val="00C62415"/>
    <w:rsid w:val="00C62C41"/>
    <w:rsid w:val="00C64398"/>
    <w:rsid w:val="00D879D8"/>
    <w:rsid w:val="00DD2BC8"/>
    <w:rsid w:val="00DF2CBC"/>
    <w:rsid w:val="00DF3321"/>
    <w:rsid w:val="00E01474"/>
    <w:rsid w:val="00E24CAF"/>
    <w:rsid w:val="00E45BFE"/>
    <w:rsid w:val="00EB783C"/>
    <w:rsid w:val="00F0484A"/>
    <w:rsid w:val="00F63C29"/>
    <w:rsid w:val="00F7645E"/>
    <w:rsid w:val="00FD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A0DC95"/>
  <w15:chartTrackingRefBased/>
  <w15:docId w15:val="{AB5BD48C-AD55-6540-8D92-FAD02B27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823</Words>
  <Characters>4408</Characters>
  <Application>Microsoft Office Word</Application>
  <DocSecurity>0</DocSecurity>
  <Lines>91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Mattern Nielsen</dc:creator>
  <cp:keywords/>
  <dc:description/>
  <cp:lastModifiedBy>Jeppe Mattern Nielsen</cp:lastModifiedBy>
  <cp:revision>31</cp:revision>
  <dcterms:created xsi:type="dcterms:W3CDTF">2019-08-28T13:10:00Z</dcterms:created>
  <dcterms:modified xsi:type="dcterms:W3CDTF">2019-08-29T12:57:00Z</dcterms:modified>
</cp:coreProperties>
</file>