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9A6" w:rsidRDefault="00B809A6" w:rsidP="00B809A6">
      <w:pPr>
        <w:rPr>
          <w:rFonts w:ascii="Times New Roman" w:hAnsi="Times New Roman" w:cs="Times New Roman"/>
          <w:sz w:val="28"/>
          <w:szCs w:val="28"/>
          <w:lang w:val="tk-TM"/>
        </w:rPr>
      </w:pPr>
    </w:p>
    <w:p w:rsidR="00B809A6" w:rsidRDefault="00B809A6" w:rsidP="00B809A6">
      <w:pPr>
        <w:rPr>
          <w:rFonts w:ascii="Times New Roman" w:hAnsi="Times New Roman" w:cs="Times New Roman"/>
          <w:sz w:val="28"/>
          <w:szCs w:val="28"/>
          <w:lang w:val="tk-TM"/>
        </w:rPr>
      </w:pPr>
    </w:p>
    <w:p w:rsidR="00B809A6" w:rsidRDefault="00B809A6" w:rsidP="00B809A6">
      <w:pPr>
        <w:rPr>
          <w:rFonts w:ascii="Times New Roman" w:hAnsi="Times New Roman" w:cs="Times New Roman"/>
          <w:b/>
          <w:bCs/>
          <w:sz w:val="56"/>
          <w:szCs w:val="56"/>
          <w:lang w:val="tk-TM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tk-TM"/>
        </w:rPr>
        <w:t xml:space="preserve">    Laýyklyk sertifikatynyň ýöriteleşmesi</w:t>
      </w:r>
    </w:p>
    <w:p w:rsidR="00B809A6" w:rsidRDefault="00B809A6" w:rsidP="00B809A6">
      <w:pPr>
        <w:rPr>
          <w:rFonts w:ascii="Times New Roman" w:hAnsi="Times New Roman" w:cs="Times New Roman"/>
          <w:b/>
          <w:bCs/>
          <w:sz w:val="56"/>
          <w:szCs w:val="56"/>
          <w:lang w:val="tk-TM"/>
        </w:rPr>
      </w:pPr>
    </w:p>
    <w:tbl>
      <w:tblPr>
        <w:tblStyle w:val="a4"/>
        <w:tblW w:w="9918" w:type="dxa"/>
        <w:tblInd w:w="-5" w:type="dxa"/>
        <w:tblLook w:val="04A0" w:firstRow="1" w:lastRow="0" w:firstColumn="1" w:lastColumn="0" w:noHBand="0" w:noVBand="1"/>
      </w:tblPr>
      <w:tblGrid>
        <w:gridCol w:w="568"/>
        <w:gridCol w:w="4968"/>
        <w:gridCol w:w="1066"/>
        <w:gridCol w:w="1433"/>
        <w:gridCol w:w="1883"/>
      </w:tblGrid>
      <w:tr w:rsidR="00B809A6" w:rsidTr="00B809A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  <w:t>№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Harydyň ady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Ölçeg birligi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Mukdary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Öndürilen ýurdy</w:t>
            </w:r>
          </w:p>
        </w:tc>
      </w:tr>
      <w:tr w:rsidR="00B809A6" w:rsidTr="00B809A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 w:rsidP="001927CC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</w:tbl>
    <w:p w:rsidR="00B809A6" w:rsidRDefault="00B809A6" w:rsidP="00B809A6">
      <w:pPr>
        <w:rPr>
          <w:rFonts w:ascii="Times New Roman" w:hAnsi="Times New Roman" w:cs="Times New Roman"/>
          <w:sz w:val="56"/>
          <w:szCs w:val="56"/>
          <w:lang w:val="tk-TM"/>
        </w:rPr>
      </w:pPr>
    </w:p>
    <w:p w:rsidR="00B809A6" w:rsidRDefault="00B809A6" w:rsidP="00B809A6">
      <w:pPr>
        <w:rPr>
          <w:rFonts w:ascii="Times New Roman" w:hAnsi="Times New Roman" w:cs="Times New Roman"/>
          <w:sz w:val="32"/>
          <w:szCs w:val="32"/>
        </w:rPr>
      </w:pPr>
    </w:p>
    <w:p w:rsidR="00B809A6" w:rsidRDefault="00B809A6" w:rsidP="00B809A6">
      <w:pPr>
        <w:rPr>
          <w:rFonts w:ascii="Times New Roman" w:hAnsi="Times New Roman" w:cs="Times New Roman"/>
          <w:sz w:val="32"/>
          <w:szCs w:val="32"/>
        </w:rPr>
      </w:pPr>
    </w:p>
    <w:p w:rsidR="00B809A6" w:rsidRDefault="00B809A6" w:rsidP="00B809A6">
      <w:pPr>
        <w:rPr>
          <w:rFonts w:ascii="Times New Roman" w:hAnsi="Times New Roman" w:cs="Times New Roman"/>
          <w:sz w:val="32"/>
          <w:szCs w:val="32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Edara Kärhananyň ady</w:t>
      </w: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 xml:space="preserve">Hususy kärhanasynyň </w:t>
      </w: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Direktory</w:t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  <w:t>Ady, Familiýasy</w:t>
      </w: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:rsidR="00B809A6" w:rsidRDefault="00B809A6" w:rsidP="00CC4C27">
      <w:pPr>
        <w:rPr>
          <w:rFonts w:ascii="Times New Roman" w:hAnsi="Times New Roman" w:cs="Times New Roman"/>
          <w:b/>
          <w:bCs/>
          <w:sz w:val="56"/>
          <w:szCs w:val="56"/>
          <w:lang w:val="tk-TM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tk-TM"/>
        </w:rPr>
        <w:lastRenderedPageBreak/>
        <w:t xml:space="preserve">    Laýyklyk sertifikatynyň ýöriteleşmesi</w:t>
      </w:r>
    </w:p>
    <w:p w:rsidR="00B809A6" w:rsidRDefault="00B809A6" w:rsidP="00B809A6">
      <w:pPr>
        <w:rPr>
          <w:rFonts w:ascii="Times New Roman" w:hAnsi="Times New Roman" w:cs="Times New Roman"/>
          <w:b/>
          <w:bCs/>
          <w:sz w:val="56"/>
          <w:szCs w:val="56"/>
          <w:lang w:val="tk-TM"/>
        </w:rPr>
      </w:pPr>
    </w:p>
    <w:tbl>
      <w:tblPr>
        <w:tblStyle w:val="a4"/>
        <w:tblW w:w="10063" w:type="dxa"/>
        <w:tblInd w:w="-5" w:type="dxa"/>
        <w:tblLook w:val="04A0" w:firstRow="1" w:lastRow="0" w:firstColumn="1" w:lastColumn="0" w:noHBand="0" w:noVBand="1"/>
      </w:tblPr>
      <w:tblGrid>
        <w:gridCol w:w="548"/>
        <w:gridCol w:w="3594"/>
        <w:gridCol w:w="1039"/>
        <w:gridCol w:w="1433"/>
        <w:gridCol w:w="1883"/>
        <w:gridCol w:w="1566"/>
      </w:tblGrid>
      <w:tr w:rsidR="00B809A6" w:rsidTr="00B809A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  <w:t>№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Harydyň ady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Ölçeg birligi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Mukdary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Öndürilen ýurdy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Umumy bahasy</w:t>
            </w:r>
          </w:p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(manat)</w:t>
            </w:r>
          </w:p>
        </w:tc>
      </w:tr>
      <w:tr w:rsidR="00B809A6" w:rsidTr="00B809A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 w:rsidP="001927CC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</w:tbl>
    <w:p w:rsidR="00B809A6" w:rsidRDefault="00B809A6" w:rsidP="00B809A6">
      <w:pPr>
        <w:rPr>
          <w:rFonts w:ascii="Times New Roman" w:hAnsi="Times New Roman" w:cs="Times New Roman"/>
          <w:sz w:val="56"/>
          <w:szCs w:val="56"/>
          <w:lang w:val="tk-TM"/>
        </w:rPr>
      </w:pPr>
    </w:p>
    <w:p w:rsidR="00B809A6" w:rsidRDefault="00B809A6" w:rsidP="00B809A6">
      <w:pPr>
        <w:rPr>
          <w:rFonts w:ascii="Times New Roman" w:hAnsi="Times New Roman" w:cs="Times New Roman"/>
          <w:sz w:val="32"/>
          <w:szCs w:val="32"/>
        </w:rPr>
      </w:pPr>
    </w:p>
    <w:p w:rsidR="00B809A6" w:rsidRDefault="00B809A6" w:rsidP="00B809A6">
      <w:pPr>
        <w:rPr>
          <w:rFonts w:ascii="Times New Roman" w:hAnsi="Times New Roman" w:cs="Times New Roman"/>
          <w:sz w:val="32"/>
          <w:szCs w:val="32"/>
        </w:rPr>
      </w:pPr>
    </w:p>
    <w:p w:rsidR="00B809A6" w:rsidRDefault="00B809A6" w:rsidP="00B809A6">
      <w:pPr>
        <w:rPr>
          <w:rFonts w:ascii="Times New Roman" w:hAnsi="Times New Roman" w:cs="Times New Roman"/>
          <w:sz w:val="32"/>
          <w:szCs w:val="32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Edara Kärhananyň ady</w:t>
      </w: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 xml:space="preserve">Hususy kärhanasynyň </w:t>
      </w: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Direktory</w:t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  <w:t>Ady, Familiýasy</w:t>
      </w: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:rsidR="00B809A6" w:rsidRDefault="00B809A6" w:rsidP="003866EA">
      <w:pPr>
        <w:tabs>
          <w:tab w:val="left" w:pos="142"/>
        </w:tabs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bookmarkStart w:id="0" w:name="_GoBack"/>
      <w:bookmarkEnd w:id="0"/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:rsidR="00B809A6" w:rsidRDefault="00B809A6" w:rsidP="00B809A6">
      <w:pPr>
        <w:rPr>
          <w:rFonts w:ascii="Times New Roman" w:hAnsi="Times New Roman" w:cs="Times New Roman"/>
          <w:b/>
          <w:bCs/>
          <w:sz w:val="56"/>
          <w:szCs w:val="56"/>
          <w:lang w:val="tk-TM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tk-TM"/>
        </w:rPr>
        <w:t xml:space="preserve">   Laýyklyk sertifikatynyň ýöriteleşmesi</w:t>
      </w:r>
    </w:p>
    <w:p w:rsidR="00B809A6" w:rsidRDefault="00B809A6" w:rsidP="00B809A6">
      <w:pPr>
        <w:rPr>
          <w:rFonts w:ascii="Times New Roman" w:hAnsi="Times New Roman" w:cs="Times New Roman"/>
          <w:b/>
          <w:bCs/>
          <w:sz w:val="56"/>
          <w:szCs w:val="56"/>
          <w:lang w:val="tk-TM"/>
        </w:rPr>
      </w:pPr>
    </w:p>
    <w:tbl>
      <w:tblPr>
        <w:tblStyle w:val="a4"/>
        <w:tblW w:w="9918" w:type="dxa"/>
        <w:tblInd w:w="-5" w:type="dxa"/>
        <w:tblLook w:val="04A0" w:firstRow="1" w:lastRow="0" w:firstColumn="1" w:lastColumn="0" w:noHBand="0" w:noVBand="1"/>
      </w:tblPr>
      <w:tblGrid>
        <w:gridCol w:w="569"/>
        <w:gridCol w:w="5016"/>
        <w:gridCol w:w="1067"/>
        <w:gridCol w:w="1433"/>
        <w:gridCol w:w="1833"/>
      </w:tblGrid>
      <w:tr w:rsidR="00B809A6" w:rsidTr="00B809A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9A6" w:rsidRDefault="00B809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  <w:t>№</w:t>
            </w:r>
          </w:p>
        </w:tc>
        <w:tc>
          <w:tcPr>
            <w:tcW w:w="5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Harydyň ady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Ölçeg birligi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Mukdary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Öndürilen ýurdy</w:t>
            </w:r>
          </w:p>
        </w:tc>
      </w:tr>
      <w:tr w:rsidR="00B809A6" w:rsidTr="00B809A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9A6" w:rsidRDefault="00B809A6" w:rsidP="001927C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5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B809A6" w:rsidTr="00B809A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9A6" w:rsidRDefault="00B809A6" w:rsidP="001927C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5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B809A6" w:rsidTr="00B809A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9A6" w:rsidRDefault="00B809A6" w:rsidP="001927C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5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B809A6" w:rsidTr="00B809A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9A6" w:rsidRDefault="00B809A6" w:rsidP="001927C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5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B809A6" w:rsidTr="00B809A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9A6" w:rsidRDefault="00B809A6" w:rsidP="001927C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5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B809A6" w:rsidTr="00B809A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9A6" w:rsidRDefault="00B809A6" w:rsidP="001927C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5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B809A6" w:rsidTr="00B809A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9A6" w:rsidRDefault="00B809A6" w:rsidP="001927C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5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B809A6" w:rsidTr="00B809A6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9A6" w:rsidRDefault="00B809A6" w:rsidP="001927C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5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tk-TM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</w:tbl>
    <w:p w:rsidR="00B809A6" w:rsidRDefault="00B809A6" w:rsidP="00B809A6">
      <w:pPr>
        <w:rPr>
          <w:rFonts w:ascii="Times New Roman" w:hAnsi="Times New Roman" w:cs="Times New Roman"/>
          <w:sz w:val="56"/>
          <w:szCs w:val="56"/>
          <w:lang w:val="tk-TM"/>
        </w:rPr>
      </w:pPr>
    </w:p>
    <w:p w:rsidR="00B809A6" w:rsidRDefault="00B809A6" w:rsidP="00B809A6">
      <w:pPr>
        <w:rPr>
          <w:rFonts w:ascii="Times New Roman" w:hAnsi="Times New Roman" w:cs="Times New Roman"/>
          <w:sz w:val="32"/>
          <w:szCs w:val="32"/>
        </w:rPr>
      </w:pPr>
    </w:p>
    <w:p w:rsidR="00B809A6" w:rsidRDefault="00B809A6" w:rsidP="00B809A6">
      <w:pPr>
        <w:rPr>
          <w:rFonts w:ascii="Times New Roman" w:hAnsi="Times New Roman" w:cs="Times New Roman"/>
          <w:sz w:val="32"/>
          <w:szCs w:val="32"/>
        </w:rPr>
      </w:pPr>
    </w:p>
    <w:p w:rsidR="00B809A6" w:rsidRDefault="00B809A6" w:rsidP="00B809A6">
      <w:pPr>
        <w:rPr>
          <w:rFonts w:ascii="Times New Roman" w:hAnsi="Times New Roman" w:cs="Times New Roman"/>
          <w:sz w:val="32"/>
          <w:szCs w:val="32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Edara Kärhananyň ady</w:t>
      </w: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 xml:space="preserve">Hususy kärhanasynyň </w:t>
      </w: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Direktory</w:t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  <w:t>Ady, Familiýasy</w:t>
      </w: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:rsidR="00B809A6" w:rsidRDefault="00B809A6" w:rsidP="00B809A6">
      <w:pPr>
        <w:ind w:left="1416"/>
        <w:rPr>
          <w:rFonts w:ascii="Times New Roman" w:hAnsi="Times New Roman" w:cs="Times New Roman"/>
          <w:sz w:val="32"/>
          <w:szCs w:val="32"/>
          <w:lang w:val="tk-TM"/>
        </w:rPr>
      </w:pPr>
    </w:p>
    <w:p w:rsidR="00B809A6" w:rsidRDefault="00B809A6" w:rsidP="00B809A6">
      <w:pPr>
        <w:spacing w:line="240" w:lineRule="auto"/>
        <w:ind w:left="1416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sz w:val="32"/>
          <w:szCs w:val="32"/>
          <w:lang w:val="tk-TM"/>
        </w:rPr>
        <w:t xml:space="preserve">      </w:t>
      </w:r>
    </w:p>
    <w:p w:rsidR="00B809A6" w:rsidRDefault="00B809A6" w:rsidP="00B809A6">
      <w:pPr>
        <w:rPr>
          <w:rFonts w:ascii="Times New Roman" w:hAnsi="Times New Roman" w:cs="Times New Roman"/>
          <w:b/>
          <w:bCs/>
          <w:sz w:val="56"/>
          <w:szCs w:val="56"/>
          <w:lang w:val="tk-TM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tk-TM"/>
        </w:rPr>
        <w:t xml:space="preserve">   Laýyklyk sertifikatynyň ýöriteleşmesi</w:t>
      </w:r>
    </w:p>
    <w:p w:rsidR="00B809A6" w:rsidRDefault="00B809A6" w:rsidP="00B809A6">
      <w:pPr>
        <w:rPr>
          <w:rFonts w:ascii="Times New Roman" w:hAnsi="Times New Roman" w:cs="Times New Roman"/>
          <w:b/>
          <w:bCs/>
          <w:sz w:val="56"/>
          <w:szCs w:val="56"/>
          <w:lang w:val="tk-TM"/>
        </w:rPr>
      </w:pPr>
    </w:p>
    <w:tbl>
      <w:tblPr>
        <w:tblStyle w:val="a4"/>
        <w:tblW w:w="10063" w:type="dxa"/>
        <w:tblInd w:w="-5" w:type="dxa"/>
        <w:tblLook w:val="04A0" w:firstRow="1" w:lastRow="0" w:firstColumn="1" w:lastColumn="0" w:noHBand="0" w:noVBand="1"/>
      </w:tblPr>
      <w:tblGrid>
        <w:gridCol w:w="537"/>
        <w:gridCol w:w="2978"/>
        <w:gridCol w:w="1212"/>
        <w:gridCol w:w="1433"/>
        <w:gridCol w:w="1833"/>
        <w:gridCol w:w="2070"/>
      </w:tblGrid>
      <w:tr w:rsidR="00B809A6" w:rsidTr="00B809A6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9A6" w:rsidRDefault="00B809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  <w:t>№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Harydyň ady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Ölçeg birligi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Mukdary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Öndürilen ýurdy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Umumy bahasy</w:t>
            </w:r>
          </w:p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(manat)</w:t>
            </w:r>
          </w:p>
        </w:tc>
      </w:tr>
      <w:tr w:rsidR="00B809A6" w:rsidTr="00B809A6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9A6" w:rsidRDefault="00B809A6" w:rsidP="001927C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B809A6" w:rsidTr="00B809A6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9A6" w:rsidRDefault="00B809A6" w:rsidP="001927C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9A6" w:rsidRDefault="00B809A6">
            <w:pPr>
              <w:spacing w:line="240" w:lineRule="auto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B809A6" w:rsidTr="00B809A6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9A6" w:rsidRDefault="00B809A6" w:rsidP="001927C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9A6" w:rsidRDefault="00B809A6">
            <w:pPr>
              <w:spacing w:line="240" w:lineRule="auto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B809A6" w:rsidTr="00B809A6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9A6" w:rsidRDefault="00B809A6" w:rsidP="001927C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9A6" w:rsidRDefault="00B809A6">
            <w:pPr>
              <w:spacing w:line="240" w:lineRule="auto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B809A6" w:rsidTr="00B809A6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9A6" w:rsidRDefault="00B809A6" w:rsidP="001927C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9A6" w:rsidRDefault="00B809A6">
            <w:pPr>
              <w:spacing w:line="240" w:lineRule="auto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B809A6" w:rsidTr="00B809A6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9A6" w:rsidRDefault="00B809A6" w:rsidP="001927C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9A6" w:rsidRDefault="00B809A6">
            <w:pPr>
              <w:spacing w:line="240" w:lineRule="auto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B809A6" w:rsidTr="00B809A6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9A6" w:rsidRDefault="00B809A6" w:rsidP="001927C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9A6" w:rsidRDefault="00B809A6">
            <w:pPr>
              <w:spacing w:line="240" w:lineRule="auto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B809A6" w:rsidTr="00B809A6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9A6" w:rsidRDefault="00B809A6" w:rsidP="001927CC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tk-TM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9A6" w:rsidRDefault="00B809A6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9A6" w:rsidRDefault="00B809A6">
            <w:pPr>
              <w:spacing w:line="240" w:lineRule="auto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</w:tbl>
    <w:p w:rsidR="00B809A6" w:rsidRDefault="00B809A6" w:rsidP="00B809A6">
      <w:pPr>
        <w:rPr>
          <w:rFonts w:ascii="Times New Roman" w:hAnsi="Times New Roman" w:cs="Times New Roman"/>
          <w:sz w:val="32"/>
          <w:szCs w:val="32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Edara Kärhananyň ady</w:t>
      </w: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 xml:space="preserve">Hususy kärhanasynyň </w:t>
      </w: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Direktory</w:t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  <w:t>Ady, Familiýasy</w:t>
      </w: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44"/>
          <w:szCs w:val="44"/>
          <w:u w:val="single"/>
          <w:lang w:val="tk-TM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tk-TM"/>
        </w:rPr>
        <w:t>00.00.2099 ý</w:t>
      </w: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:rsidR="00B809A6" w:rsidRDefault="00B809A6" w:rsidP="00B809A6">
      <w:pPr>
        <w:ind w:left="-284"/>
        <w:jc w:val="both"/>
        <w:rPr>
          <w:rFonts w:ascii="Times New Roman" w:hAnsi="Times New Roman" w:cs="Times New Roman"/>
          <w:sz w:val="40"/>
          <w:szCs w:val="40"/>
          <w:lang w:val="tk-TM"/>
        </w:rPr>
      </w:pPr>
      <w:r>
        <w:rPr>
          <w:rFonts w:ascii="Times New Roman" w:hAnsi="Times New Roman" w:cs="Times New Roman"/>
          <w:sz w:val="40"/>
          <w:szCs w:val="40"/>
          <w:lang w:val="tk-TM"/>
        </w:rPr>
        <w:t xml:space="preserve">      Programma üpjünçiligi täzelenen ýagdaýynda hem-de kiberhowpsuzlyk  talaplarynyň doly we  dogry berjaý ediljekdigi hem-de kiberhowpsuzlygyň talaplaryna laýyklykda programma üpjünçiliginiň şerti we logiki hereketleriniň jogapkärçiligi barada “ Edara ýa-da kärhananyň ýolbaşçynyň jogapkärdigi habar berildi.</w:t>
      </w:r>
    </w:p>
    <w:p w:rsidR="00B809A6" w:rsidRDefault="00B809A6" w:rsidP="00B809A6">
      <w:pPr>
        <w:ind w:left="-284"/>
        <w:jc w:val="both"/>
        <w:rPr>
          <w:rFonts w:ascii="Times New Roman" w:hAnsi="Times New Roman" w:cs="Times New Roman"/>
          <w:sz w:val="40"/>
          <w:szCs w:val="40"/>
          <w:lang w:val="tk-TM"/>
        </w:rPr>
      </w:pPr>
    </w:p>
    <w:p w:rsidR="00B809A6" w:rsidRDefault="00B809A6" w:rsidP="00B809A6">
      <w:pPr>
        <w:ind w:left="-284"/>
        <w:jc w:val="both"/>
        <w:rPr>
          <w:rFonts w:ascii="Times New Roman" w:hAnsi="Times New Roman" w:cs="Times New Roman"/>
          <w:sz w:val="40"/>
          <w:szCs w:val="40"/>
          <w:lang w:val="tk-TM"/>
        </w:rPr>
      </w:pPr>
    </w:p>
    <w:p w:rsidR="00B809A6" w:rsidRDefault="00B809A6" w:rsidP="00B809A6">
      <w:pPr>
        <w:ind w:left="-284"/>
        <w:jc w:val="both"/>
        <w:rPr>
          <w:rFonts w:ascii="Times New Roman" w:hAnsi="Times New Roman" w:cs="Times New Roman"/>
          <w:sz w:val="40"/>
          <w:szCs w:val="40"/>
          <w:lang w:val="tk-TM"/>
        </w:rPr>
      </w:pPr>
    </w:p>
    <w:p w:rsidR="00B809A6" w:rsidRDefault="00B809A6" w:rsidP="00B809A6">
      <w:pPr>
        <w:ind w:left="-284"/>
        <w:jc w:val="both"/>
        <w:rPr>
          <w:rFonts w:ascii="Times New Roman" w:hAnsi="Times New Roman" w:cs="Times New Roman"/>
          <w:sz w:val="40"/>
          <w:szCs w:val="40"/>
          <w:lang w:val="tk-TM"/>
        </w:rPr>
      </w:pPr>
    </w:p>
    <w:p w:rsidR="00B809A6" w:rsidRDefault="00B809A6" w:rsidP="00B809A6">
      <w:pPr>
        <w:ind w:left="-284"/>
        <w:jc w:val="both"/>
        <w:rPr>
          <w:rFonts w:ascii="Times New Roman" w:hAnsi="Times New Roman" w:cs="Times New Roman"/>
          <w:sz w:val="40"/>
          <w:szCs w:val="40"/>
          <w:u w:val="single"/>
          <w:lang w:val="tk-TM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tk-TM"/>
        </w:rPr>
        <w:t>Tanyşdym:</w:t>
      </w:r>
      <w:r>
        <w:rPr>
          <w:rFonts w:ascii="Times New Roman" w:hAnsi="Times New Roman" w:cs="Times New Roman"/>
          <w:sz w:val="40"/>
          <w:szCs w:val="40"/>
          <w:lang w:val="tk-TM"/>
        </w:rPr>
        <w:t xml:space="preserve">    </w:t>
      </w:r>
      <w:r>
        <w:rPr>
          <w:rFonts w:ascii="Times New Roman" w:hAnsi="Times New Roman" w:cs="Times New Roman"/>
          <w:sz w:val="40"/>
          <w:szCs w:val="40"/>
          <w:u w:val="single"/>
          <w:lang w:val="tk-TM"/>
        </w:rPr>
        <w:t xml:space="preserve">   (A.A.F,   Goly)</w:t>
      </w:r>
    </w:p>
    <w:p w:rsidR="00B809A6" w:rsidRDefault="00B809A6" w:rsidP="00B809A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:rsidR="00B809A6" w:rsidRDefault="00B809A6" w:rsidP="00B809A6">
      <w:pPr>
        <w:rPr>
          <w:rFonts w:ascii="Times New Roman" w:hAnsi="Times New Roman" w:cs="Times New Roman"/>
          <w:sz w:val="28"/>
          <w:szCs w:val="28"/>
          <w:lang w:val="tk-TM"/>
        </w:rPr>
      </w:pPr>
    </w:p>
    <w:p w:rsidR="00F90D97" w:rsidRPr="00B809A6" w:rsidRDefault="00F90D97">
      <w:pPr>
        <w:rPr>
          <w:lang w:val="tk-TM"/>
        </w:rPr>
      </w:pPr>
    </w:p>
    <w:sectPr w:rsidR="00F90D97" w:rsidRPr="00B809A6" w:rsidSect="00CC4C27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C135C"/>
    <w:multiLevelType w:val="hybridMultilevel"/>
    <w:tmpl w:val="E8E2A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688"/>
    <w:rsid w:val="003866EA"/>
    <w:rsid w:val="00B809A6"/>
    <w:rsid w:val="00CC4C27"/>
    <w:rsid w:val="00DB16DA"/>
    <w:rsid w:val="00EF2688"/>
    <w:rsid w:val="00F9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E8D53-3AAB-4679-8DAE-BFCBEF81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9A6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9A6"/>
    <w:pPr>
      <w:ind w:left="720"/>
      <w:contextualSpacing/>
    </w:pPr>
  </w:style>
  <w:style w:type="table" w:styleId="a4">
    <w:name w:val="Table Grid"/>
    <w:basedOn w:val="a1"/>
    <w:uiPriority w:val="39"/>
    <w:rsid w:val="00B809A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5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dc:description/>
  <cp:lastModifiedBy>AT</cp:lastModifiedBy>
  <cp:revision>5</cp:revision>
  <dcterms:created xsi:type="dcterms:W3CDTF">2024-02-28T12:10:00Z</dcterms:created>
  <dcterms:modified xsi:type="dcterms:W3CDTF">2024-02-28T12:10:00Z</dcterms:modified>
</cp:coreProperties>
</file>