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C10F8">
      <w:pPr>
        <w:spacing w:before="400"/>
        <w:jc w:val="center"/>
      </w:pPr>
      <w:r>
        <w:rPr>
          <w:rFonts w:ascii="Arial" w:hAnsi="Arial" w:eastAsia="Arial" w:cs="Arial"/>
          <w:b/>
          <w:bCs/>
          <w:color w:val="0F3D6E"/>
          <w:sz w:val="28"/>
          <w:szCs w:val="28"/>
        </w:rPr>
        <w:t>KHOA CÔNG NGHỆ THÔNG TIN</w:t>
      </w:r>
    </w:p>
    <w:p w14:paraId="0707A25D">
      <w:pPr>
        <w:spacing w:after="200"/>
        <w:jc w:val="center"/>
      </w:pPr>
      <w:r>
        <w:rPr>
          <w:rFonts w:ascii="Arial" w:hAnsi="Arial" w:eastAsia="Arial" w:cs="Arial"/>
          <w:color w:val="64748B"/>
          <w:sz w:val="22"/>
          <w:szCs w:val="22"/>
        </w:rPr>
        <w:t>Bài tập phân tích hướng đối tượng / Thiết kế hệ thống</w:t>
      </w:r>
    </w:p>
    <w:p w14:paraId="62DDF5E9">
      <w:pPr>
        <w:spacing w:before="360"/>
        <w:jc w:val="center"/>
      </w:pPr>
      <w:r>
        <w:rPr>
          <w:rFonts w:ascii="Arial" w:hAnsi="Arial" w:eastAsia="Arial" w:cs="Arial"/>
          <w:b/>
          <w:bCs/>
          <w:color w:val="0F3D6E"/>
          <w:sz w:val="40"/>
          <w:szCs w:val="40"/>
        </w:rPr>
        <w:t>TÀI LIỆU PHÂN TÍCH VÀ THIẾT KẾ</w:t>
      </w:r>
    </w:p>
    <w:p w14:paraId="52FC9918">
      <w:pPr>
        <w:spacing w:before="80" w:after="280"/>
        <w:jc w:val="center"/>
      </w:pPr>
      <w:r>
        <w:rPr>
          <w:rFonts w:ascii="Arial" w:hAnsi="Arial" w:eastAsia="Arial" w:cs="Arial"/>
          <w:b/>
          <w:bCs/>
          <w:color w:val="1B6CA8"/>
          <w:sz w:val="36"/>
          <w:szCs w:val="36"/>
        </w:rPr>
        <w:t>HỆ THỐNG QUẢN LÝ ĐỒ ÁN MÔN HỌC</w:t>
      </w:r>
    </w:p>
    <w:p w14:paraId="60F4378C">
      <w:pPr>
        <w:spacing w:before="60" w:after="60" w:line="276" w:lineRule="auto"/>
        <w:jc w:val="center"/>
      </w:pPr>
      <w:r>
        <w:rPr>
          <w:rFonts w:ascii="Arial" w:hAnsi="Arial" w:eastAsia="Arial" w:cs="Arial"/>
          <w:b w:val="0"/>
          <w:bCs w:val="0"/>
          <w:i/>
          <w:iCs/>
          <w:color w:val="64748B"/>
          <w:sz w:val="22"/>
          <w:szCs w:val="22"/>
        </w:rPr>
        <w:t>Web-based Course Project Management System</w:t>
      </w:r>
    </w:p>
    <w:p w14:paraId="58E43F10">
      <w:pPr>
        <w:spacing w:before="400"/>
      </w:pP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7106"/>
      </w:tblGrid>
      <w:tr w14:paraId="717B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2A7121AF">
            <w:pPr>
              <w:jc w:val="center"/>
            </w:pPr>
            <w:r>
              <w:rPr>
                <w:rFonts w:ascii="Arial" w:hAnsi="Arial" w:eastAsia="Arial" w:cs="Arial"/>
                <w:b/>
                <w:bCs/>
                <w:color w:val="FFFFFF"/>
                <w:sz w:val="20"/>
                <w:szCs w:val="20"/>
              </w:rPr>
              <w:t>Hạng mục</w:t>
            </w:r>
          </w:p>
        </w:tc>
        <w:tc>
          <w:tcPr>
            <w:tcW w:w="71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7FDA1DA2">
            <w:pPr>
              <w:jc w:val="center"/>
            </w:pPr>
            <w:r>
              <w:rPr>
                <w:rFonts w:ascii="Arial" w:hAnsi="Arial" w:eastAsia="Arial" w:cs="Arial"/>
                <w:b/>
                <w:bCs/>
                <w:color w:val="FFFFFF"/>
                <w:sz w:val="20"/>
                <w:szCs w:val="20"/>
              </w:rPr>
              <w:t>Nội dung</w:t>
            </w:r>
          </w:p>
        </w:tc>
      </w:tr>
      <w:tr w14:paraId="75CD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86BA21C">
            <w:pPr>
              <w:jc w:val="left"/>
            </w:pPr>
            <w:r>
              <w:rPr>
                <w:rFonts w:ascii="Arial" w:hAnsi="Arial" w:eastAsia="Arial" w:cs="Arial"/>
                <w:b w:val="0"/>
                <w:bCs w:val="0"/>
                <w:color w:val="1F2937"/>
                <w:sz w:val="20"/>
                <w:szCs w:val="20"/>
              </w:rPr>
              <w:t>Hệ thống</w:t>
            </w:r>
          </w:p>
        </w:tc>
        <w:tc>
          <w:tcPr>
            <w:tcW w:w="7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BC4BC35">
            <w:pPr>
              <w:jc w:val="left"/>
            </w:pPr>
            <w:r>
              <w:rPr>
                <w:rFonts w:ascii="Arial" w:hAnsi="Arial" w:eastAsia="Arial" w:cs="Arial"/>
                <w:b w:val="0"/>
                <w:bCs w:val="0"/>
                <w:color w:val="1F2937"/>
                <w:sz w:val="20"/>
                <w:szCs w:val="20"/>
              </w:rPr>
              <w:t>Quản lý đăng ký, theo dõi tiến độ và chấm điểm đồ án môn học</w:t>
            </w:r>
          </w:p>
        </w:tc>
      </w:tr>
      <w:tr w14:paraId="47D91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7514A82">
            <w:pPr>
              <w:jc w:val="left"/>
            </w:pPr>
            <w:r>
              <w:rPr>
                <w:rFonts w:ascii="Arial" w:hAnsi="Arial" w:eastAsia="Arial" w:cs="Arial"/>
                <w:b w:val="0"/>
                <w:bCs w:val="0"/>
                <w:color w:val="1F2937"/>
                <w:sz w:val="20"/>
                <w:szCs w:val="20"/>
              </w:rPr>
              <w:t>Nền tảng</w:t>
            </w:r>
          </w:p>
        </w:tc>
        <w:tc>
          <w:tcPr>
            <w:tcW w:w="71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1749B31">
            <w:pPr>
              <w:jc w:val="left"/>
            </w:pPr>
            <w:r>
              <w:rPr>
                <w:rFonts w:ascii="Arial" w:hAnsi="Arial" w:eastAsia="Arial" w:cs="Arial"/>
                <w:b w:val="0"/>
                <w:bCs w:val="0"/>
                <w:color w:val="1F2937"/>
                <w:sz w:val="20"/>
                <w:szCs w:val="20"/>
              </w:rPr>
              <w:t>Ứng dụng web</w:t>
            </w:r>
          </w:p>
        </w:tc>
      </w:tr>
      <w:tr w14:paraId="3A3E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C7EDBD1">
            <w:pPr>
              <w:jc w:val="left"/>
            </w:pPr>
            <w:r>
              <w:rPr>
                <w:rFonts w:ascii="Arial" w:hAnsi="Arial" w:eastAsia="Arial" w:cs="Arial"/>
                <w:b w:val="0"/>
                <w:bCs w:val="0"/>
                <w:color w:val="1F2937"/>
                <w:sz w:val="20"/>
                <w:szCs w:val="20"/>
              </w:rPr>
              <w:t>Tác nhân</w:t>
            </w:r>
          </w:p>
        </w:tc>
        <w:tc>
          <w:tcPr>
            <w:tcW w:w="7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D6F6127">
            <w:pPr>
              <w:jc w:val="left"/>
            </w:pPr>
            <w:r>
              <w:rPr>
                <w:rFonts w:ascii="Arial" w:hAnsi="Arial" w:eastAsia="Arial" w:cs="Arial"/>
                <w:b w:val="0"/>
                <w:bCs w:val="0"/>
                <w:color w:val="1F2937"/>
                <w:sz w:val="20"/>
                <w:szCs w:val="20"/>
              </w:rPr>
              <w:t>Sinh viên, Giảng viên hướng dẫn, Giáo vụ khoa</w:t>
            </w:r>
          </w:p>
        </w:tc>
      </w:tr>
      <w:tr w14:paraId="0A2AB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33C3D1D">
            <w:pPr>
              <w:jc w:val="left"/>
            </w:pPr>
            <w:r>
              <w:rPr>
                <w:rFonts w:ascii="Arial" w:hAnsi="Arial" w:eastAsia="Arial" w:cs="Arial"/>
                <w:b w:val="0"/>
                <w:bCs w:val="0"/>
                <w:color w:val="1F2937"/>
                <w:sz w:val="20"/>
                <w:szCs w:val="20"/>
              </w:rPr>
              <w:t>Nội dung nộp</w:t>
            </w:r>
          </w:p>
        </w:tc>
        <w:tc>
          <w:tcPr>
            <w:tcW w:w="71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64BB72C">
            <w:pPr>
              <w:jc w:val="left"/>
            </w:pPr>
            <w:r>
              <w:rPr>
                <w:rFonts w:ascii="Arial" w:hAnsi="Arial" w:eastAsia="Arial" w:cs="Arial"/>
                <w:b w:val="0"/>
                <w:bCs w:val="0"/>
                <w:color w:val="1F2937"/>
                <w:sz w:val="20"/>
                <w:szCs w:val="20"/>
              </w:rPr>
              <w:t>Cây chức năng, Use Case chi tiết, ERD, Giao diện, Luồng nghiệp vụ</w:t>
            </w:r>
          </w:p>
        </w:tc>
      </w:tr>
      <w:tr w14:paraId="75BB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EECC572">
            <w:pPr>
              <w:jc w:val="left"/>
            </w:pPr>
            <w:r>
              <w:rPr>
                <w:rFonts w:ascii="Arial" w:hAnsi="Arial" w:eastAsia="Arial"/>
                <w:color w:val="1A1A1A"/>
                <w:sz w:val="20"/>
                <w:szCs w:val="20"/>
              </w:rPr>
              <w:t>Nhóm thực hiện</w:t>
            </w:r>
          </w:p>
        </w:tc>
        <w:tc>
          <w:tcPr>
            <w:tcW w:w="71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1E82965">
            <w:pPr>
              <w:jc w:val="left"/>
            </w:pPr>
            <w:r>
              <w:rPr>
                <w:rFonts w:ascii="Arial" w:hAnsi="Arial" w:eastAsia="Arial"/>
                <w:color w:val="1A1A1A"/>
                <w:sz w:val="20"/>
                <w:szCs w:val="20"/>
              </w:rPr>
              <w:t>05 sinh viên — xem bảng danh sách bên dưới</w:t>
            </w:r>
          </w:p>
        </w:tc>
      </w:tr>
    </w:tbl>
    <w:p w14:paraId="3AEF6B43">
      <w:pPr>
        <w:spacing w:before="200" w:after="80"/>
        <w:jc w:val="left"/>
      </w:pPr>
      <w:r>
        <w:rPr>
          <w:rFonts w:ascii="Arial" w:hAnsi="Arial" w:eastAsia="Arial"/>
          <w:b/>
          <w:bCs/>
          <w:color w:val="0F3D6E"/>
          <w:sz w:val="24"/>
          <w:szCs w:val="24"/>
        </w:rPr>
        <w:t>Nhóm thực hiện</w:t>
      </w:r>
    </w:p>
    <w:tbl>
      <w:tblPr>
        <w:tblStyle w:val="9"/>
        <w:tblW w:w="10306" w:type="dxa"/>
        <w:tblInd w:w="0" w:type="dxa"/>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Layout w:type="fixed"/>
        <w:tblCellMar>
          <w:top w:w="0" w:type="dxa"/>
          <w:left w:w="108" w:type="dxa"/>
          <w:bottom w:w="0" w:type="dxa"/>
          <w:right w:w="108" w:type="dxa"/>
        </w:tblCellMar>
      </w:tblPr>
      <w:tblGrid>
        <w:gridCol w:w="1200"/>
        <w:gridCol w:w="6106"/>
        <w:gridCol w:w="3000"/>
      </w:tblGrid>
      <w:tr w14:paraId="3EC13868">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6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48A35E22">
            <w:pPr>
              <w:jc w:val="center"/>
            </w:pPr>
            <w:r>
              <w:rPr>
                <w:rFonts w:ascii="Arial" w:hAnsi="Arial" w:eastAsia="Arial"/>
                <w:b/>
                <w:bCs/>
                <w:color w:val="FFFFFF"/>
                <w:sz w:val="20"/>
                <w:szCs w:val="20"/>
              </w:rPr>
              <w:t>STT</w:t>
            </w:r>
          </w:p>
        </w:tc>
        <w:tc>
          <w:tcPr>
            <w:tcW w:w="61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7B8BCE0E">
            <w:pPr>
              <w:jc w:val="left"/>
            </w:pPr>
            <w:r>
              <w:rPr>
                <w:rFonts w:ascii="Arial" w:hAnsi="Arial" w:eastAsia="Arial"/>
                <w:b/>
                <w:bCs/>
                <w:color w:val="FFFFFF"/>
                <w:sz w:val="20"/>
                <w:szCs w:val="20"/>
              </w:rPr>
              <w:t>Họ và tên</w:t>
            </w:r>
          </w:p>
        </w:tc>
        <w:tc>
          <w:tcPr>
            <w:tcW w:w="30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2E7DD501">
            <w:pPr>
              <w:jc w:val="center"/>
            </w:pPr>
            <w:r>
              <w:rPr>
                <w:rFonts w:ascii="Arial" w:hAnsi="Arial" w:eastAsia="Arial"/>
                <w:b/>
                <w:bCs/>
                <w:color w:val="FFFFFF"/>
                <w:sz w:val="20"/>
                <w:szCs w:val="20"/>
              </w:rPr>
              <w:t>MSSV</w:t>
            </w:r>
          </w:p>
        </w:tc>
      </w:tr>
      <w:tr w14:paraId="607B1EAA">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2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38EB4F99">
            <w:pPr>
              <w:jc w:val="center"/>
            </w:pPr>
            <w:r>
              <w:rPr>
                <w:rFonts w:ascii="Arial" w:hAnsi="Arial" w:eastAsia="Arial"/>
                <w:color w:val="1A1A1A"/>
                <w:sz w:val="20"/>
                <w:szCs w:val="20"/>
              </w:rPr>
              <w:t>1</w:t>
            </w:r>
          </w:p>
        </w:tc>
        <w:tc>
          <w:tcPr>
            <w:tcW w:w="6106"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4D21811E">
            <w:pPr>
              <w:jc w:val="left"/>
            </w:pPr>
            <w:r>
              <w:rPr>
                <w:rFonts w:ascii="Arial" w:hAnsi="Arial" w:eastAsia="Arial"/>
                <w:color w:val="1A1A1A"/>
                <w:sz w:val="20"/>
                <w:szCs w:val="20"/>
              </w:rPr>
              <w:t>Lê Minh Nhật</w:t>
            </w:r>
          </w:p>
        </w:tc>
        <w:tc>
          <w:tcPr>
            <w:tcW w:w="30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7537FB41">
            <w:pPr>
              <w:jc w:val="center"/>
            </w:pPr>
            <w:r>
              <w:rPr>
                <w:rFonts w:ascii="Arial" w:hAnsi="Arial" w:eastAsia="Arial"/>
                <w:color w:val="1A1A1A"/>
                <w:sz w:val="20"/>
                <w:szCs w:val="20"/>
              </w:rPr>
              <w:t>123001116</w:t>
            </w:r>
          </w:p>
        </w:tc>
      </w:tr>
      <w:tr w14:paraId="5BE0B099">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2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51F38F2">
            <w:pPr>
              <w:jc w:val="center"/>
            </w:pPr>
            <w:r>
              <w:rPr>
                <w:rFonts w:ascii="Arial" w:hAnsi="Arial" w:eastAsia="Arial"/>
                <w:color w:val="1A1A1A"/>
                <w:sz w:val="20"/>
                <w:szCs w:val="20"/>
              </w:rPr>
              <w:t>2</w:t>
            </w:r>
          </w:p>
        </w:tc>
        <w:tc>
          <w:tcPr>
            <w:tcW w:w="6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6DD47EC">
            <w:pPr>
              <w:jc w:val="left"/>
            </w:pPr>
            <w:r>
              <w:rPr>
                <w:rFonts w:ascii="Arial" w:hAnsi="Arial" w:eastAsia="Arial"/>
                <w:color w:val="1A1A1A"/>
                <w:sz w:val="20"/>
                <w:szCs w:val="20"/>
              </w:rPr>
              <w:t>Hà Đoàn Trúc Thi</w:t>
            </w:r>
          </w:p>
        </w:tc>
        <w:tc>
          <w:tcPr>
            <w:tcW w:w="30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2EAC000">
            <w:pPr>
              <w:jc w:val="center"/>
            </w:pPr>
            <w:r>
              <w:rPr>
                <w:rFonts w:ascii="Arial" w:hAnsi="Arial" w:eastAsia="Arial"/>
                <w:color w:val="1A1A1A"/>
                <w:sz w:val="20"/>
                <w:szCs w:val="20"/>
              </w:rPr>
              <w:t>123000030</w:t>
            </w:r>
          </w:p>
        </w:tc>
      </w:tr>
      <w:tr w14:paraId="263ACEAE">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2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007377F0">
            <w:pPr>
              <w:jc w:val="center"/>
            </w:pPr>
            <w:r>
              <w:rPr>
                <w:rFonts w:ascii="Arial" w:hAnsi="Arial" w:eastAsia="Arial"/>
                <w:color w:val="1A1A1A"/>
                <w:sz w:val="20"/>
                <w:szCs w:val="20"/>
              </w:rPr>
              <w:t>3</w:t>
            </w:r>
          </w:p>
        </w:tc>
        <w:tc>
          <w:tcPr>
            <w:tcW w:w="6106"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1B48C997">
            <w:pPr>
              <w:jc w:val="left"/>
            </w:pPr>
            <w:r>
              <w:rPr>
                <w:rFonts w:ascii="Arial" w:hAnsi="Arial" w:eastAsia="Arial"/>
                <w:color w:val="1A1A1A"/>
                <w:sz w:val="20"/>
                <w:szCs w:val="20"/>
              </w:rPr>
              <w:t>Trần Xuân Ân</w:t>
            </w:r>
          </w:p>
        </w:tc>
        <w:tc>
          <w:tcPr>
            <w:tcW w:w="30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6E4C0627">
            <w:pPr>
              <w:jc w:val="center"/>
            </w:pPr>
            <w:r>
              <w:rPr>
                <w:rFonts w:ascii="Arial" w:hAnsi="Arial" w:eastAsia="Arial"/>
                <w:color w:val="1A1A1A"/>
                <w:sz w:val="20"/>
                <w:szCs w:val="20"/>
              </w:rPr>
              <w:t>123001127</w:t>
            </w:r>
          </w:p>
        </w:tc>
      </w:tr>
      <w:tr w14:paraId="25923423">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2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63C53FA">
            <w:pPr>
              <w:jc w:val="center"/>
            </w:pPr>
            <w:r>
              <w:rPr>
                <w:rFonts w:ascii="Arial" w:hAnsi="Arial" w:eastAsia="Arial"/>
                <w:color w:val="1A1A1A"/>
                <w:sz w:val="20"/>
                <w:szCs w:val="20"/>
              </w:rPr>
              <w:t>4</w:t>
            </w:r>
          </w:p>
        </w:tc>
        <w:tc>
          <w:tcPr>
            <w:tcW w:w="6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BD4FACE">
            <w:pPr>
              <w:jc w:val="left"/>
            </w:pPr>
            <w:r>
              <w:rPr>
                <w:rFonts w:ascii="Arial" w:hAnsi="Arial" w:eastAsia="Arial"/>
                <w:color w:val="1A1A1A"/>
                <w:sz w:val="20"/>
                <w:szCs w:val="20"/>
              </w:rPr>
              <w:t>Bùi Đặng Quốc Khánh</w:t>
            </w:r>
          </w:p>
        </w:tc>
        <w:tc>
          <w:tcPr>
            <w:tcW w:w="30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9451C46">
            <w:pPr>
              <w:jc w:val="center"/>
            </w:pPr>
            <w:r>
              <w:rPr>
                <w:rFonts w:ascii="Arial" w:hAnsi="Arial" w:eastAsia="Arial"/>
                <w:color w:val="1A1A1A"/>
                <w:sz w:val="20"/>
                <w:szCs w:val="20"/>
              </w:rPr>
              <w:t>123001005</w:t>
            </w:r>
          </w:p>
        </w:tc>
      </w:tr>
      <w:tr w14:paraId="7A987CBF">
        <w:tblPrEx>
          <w:tblBorders>
            <w:top w:val="single" w:color="C5D4E4" w:sz="4" w:space="0"/>
            <w:left w:val="single" w:color="C5D4E4" w:sz="4" w:space="0"/>
            <w:bottom w:val="single" w:color="C5D4E4" w:sz="4" w:space="0"/>
            <w:right w:val="single" w:color="C5D4E4" w:sz="4" w:space="0"/>
            <w:insideH w:val="single" w:color="C5D4E4" w:sz="4" w:space="0"/>
            <w:insideV w:val="single" w:color="C5D4E4" w:sz="4" w:space="0"/>
          </w:tblBorders>
          <w:tblCellMar>
            <w:top w:w="0" w:type="dxa"/>
            <w:left w:w="108" w:type="dxa"/>
            <w:bottom w:w="0" w:type="dxa"/>
            <w:right w:w="108" w:type="dxa"/>
          </w:tblCellMar>
        </w:tblPrEx>
        <w:trPr>
          <w:trHeight w:val="320" w:hRule="atLeast"/>
        </w:trPr>
        <w:tc>
          <w:tcPr>
            <w:tcW w:w="12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68C331EF">
            <w:pPr>
              <w:jc w:val="center"/>
            </w:pPr>
            <w:r>
              <w:rPr>
                <w:rFonts w:ascii="Arial" w:hAnsi="Arial" w:eastAsia="Arial"/>
                <w:color w:val="1A1A1A"/>
                <w:sz w:val="20"/>
                <w:szCs w:val="20"/>
              </w:rPr>
              <w:t>5</w:t>
            </w:r>
          </w:p>
        </w:tc>
        <w:tc>
          <w:tcPr>
            <w:tcW w:w="6106"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207E5227">
            <w:pPr>
              <w:jc w:val="left"/>
            </w:pPr>
            <w:r>
              <w:rPr>
                <w:rFonts w:ascii="Arial" w:hAnsi="Arial" w:eastAsia="Arial"/>
                <w:color w:val="1A1A1A"/>
                <w:sz w:val="20"/>
                <w:szCs w:val="20"/>
              </w:rPr>
              <w:t>Nguyễn Quách Phú Tài</w:t>
            </w:r>
          </w:p>
        </w:tc>
        <w:tc>
          <w:tcPr>
            <w:tcW w:w="3000" w:type="dxa"/>
            <w:tcBorders>
              <w:top w:val="single" w:color="C5D4E4" w:sz="4" w:space="0"/>
              <w:left w:val="single" w:color="C5D4E4" w:sz="4" w:space="0"/>
              <w:bottom w:val="single" w:color="C5D4E4" w:sz="4" w:space="0"/>
              <w:right w:val="single" w:color="C5D4E4" w:sz="4" w:space="0"/>
            </w:tcBorders>
            <w:shd w:val="clear" w:color="auto" w:fill="F4F8FB"/>
            <w:tcMar>
              <w:top w:w="60" w:type="dxa"/>
              <w:left w:w="80" w:type="dxa"/>
              <w:bottom w:w="60" w:type="dxa"/>
              <w:right w:w="80" w:type="dxa"/>
            </w:tcMar>
            <w:vAlign w:val="center"/>
          </w:tcPr>
          <w:p w14:paraId="642F88D5">
            <w:pPr>
              <w:jc w:val="center"/>
            </w:pPr>
            <w:r>
              <w:rPr>
                <w:rFonts w:ascii="Arial" w:hAnsi="Arial" w:eastAsia="Arial"/>
                <w:color w:val="1A1A1A"/>
                <w:sz w:val="20"/>
                <w:szCs w:val="20"/>
              </w:rPr>
              <w:t>123000609</w:t>
            </w:r>
          </w:p>
        </w:tc>
      </w:tr>
    </w:tbl>
    <w:p w14:paraId="026114BF">
      <w:r>
        <w:br w:type="page"/>
      </w:r>
    </w:p>
    <w:p w14:paraId="6D565E71">
      <w:pPr>
        <w:pStyle w:val="2"/>
        <w:spacing w:before="280" w:after="140"/>
      </w:pPr>
      <w:r>
        <w:rPr>
          <w:rFonts w:ascii="Arial" w:hAnsi="Arial" w:eastAsia="Arial" w:cs="Arial"/>
          <w:b/>
          <w:bCs/>
          <w:color w:val="0F3D6E"/>
          <w:sz w:val="32"/>
          <w:szCs w:val="32"/>
        </w:rPr>
        <w:t>1. Bối cảnh nghiệp vụ</w:t>
      </w:r>
    </w:p>
    <w:p w14:paraId="3494FB99">
      <w:pPr>
        <w:spacing w:before="60" w:after="60" w:line="276" w:lineRule="auto"/>
        <w:jc w:val="both"/>
      </w:pPr>
      <w:r>
        <w:rPr>
          <w:rFonts w:ascii="Arial" w:hAnsi="Arial" w:eastAsia="Arial" w:cs="Arial"/>
          <w:b w:val="0"/>
          <w:bCs w:val="0"/>
          <w:i w:val="0"/>
          <w:iCs w:val="0"/>
          <w:color w:val="1F2937"/>
          <w:sz w:val="22"/>
          <w:szCs w:val="22"/>
        </w:rPr>
        <w:t>Khoa Công nghệ Thông tin hiện quản lý việc đăng ký và nộp đồ án môn học hoàn toàn bằng email và file Excel. Cách làm này phát sinh nhiều sai sót: sinh viên đăng ký trùng đề tài, giảng viên khó theo dõi tiến độ từng tuần, giáo vụ mất nhiều thời gian tổng hợp điểm cuối kỳ.</w:t>
      </w:r>
    </w:p>
    <w:p w14:paraId="59BFB59C">
      <w:pPr>
        <w:spacing w:before="60" w:after="60" w:line="276" w:lineRule="auto"/>
        <w:jc w:val="both"/>
      </w:pPr>
      <w:r>
        <w:rPr>
          <w:rFonts w:ascii="Arial" w:hAnsi="Arial" w:eastAsia="Arial" w:cs="Arial"/>
          <w:b w:val="0"/>
          <w:bCs w:val="0"/>
          <w:i w:val="0"/>
          <w:iCs w:val="0"/>
          <w:color w:val="1F2937"/>
          <w:sz w:val="22"/>
          <w:szCs w:val="22"/>
        </w:rPr>
        <w:t>Khoa quyết định xây dựng Hệ thống Quản lý Đồ án Môn học trên nền tảng web nhằm tập trung toàn bộ quy trình: tạo đề tài, đăng ký (có kiểm soát sĩ số), nộp báo cáo tiến độ, nhận xét / đánh giá tuần, nộp báo cáo cuối kỳ, chấm điểm và xuất thống kê.</w:t>
      </w:r>
    </w:p>
    <w:p w14:paraId="6803F17B">
      <w:pPr>
        <w:pStyle w:val="3"/>
        <w:spacing w:before="220" w:after="100"/>
      </w:pPr>
      <w:r>
        <w:rPr>
          <w:rFonts w:ascii="Arial" w:hAnsi="Arial" w:eastAsia="Arial" w:cs="Arial"/>
          <w:b/>
          <w:bCs/>
          <w:color w:val="1B6CA8"/>
          <w:sz w:val="26"/>
          <w:szCs w:val="26"/>
        </w:rPr>
        <w:t>1.1. Quy trình hiện trạng cần số hóa</w:t>
      </w:r>
    </w:p>
    <w:p w14:paraId="37FD082F">
      <w:pPr>
        <w:pStyle w:val="16"/>
        <w:numPr>
          <w:ilvl w:val="0"/>
          <w:numId w:val="1"/>
        </w:numPr>
        <w:spacing w:before="40" w:after="40" w:line="276" w:lineRule="auto"/>
      </w:pPr>
      <w:r>
        <w:rPr>
          <w:rFonts w:ascii="Arial" w:hAnsi="Arial" w:eastAsia="Arial" w:cs="Arial"/>
          <w:color w:val="1F2937"/>
          <w:sz w:val="22"/>
          <w:szCs w:val="22"/>
        </w:rPr>
        <w:t>Giảng viên hướng dẫn tạo danh sách đề tài (tên, mô tả, yêu cầu kỹ thuật, số lượng sinh viên tối đa).</w:t>
      </w:r>
    </w:p>
    <w:p w14:paraId="4A23A0A8">
      <w:pPr>
        <w:pStyle w:val="16"/>
        <w:numPr>
          <w:ilvl w:val="0"/>
          <w:numId w:val="1"/>
        </w:numPr>
        <w:spacing w:before="40" w:after="40" w:line="276" w:lineRule="auto"/>
      </w:pPr>
      <w:r>
        <w:rPr>
          <w:rFonts w:ascii="Arial" w:hAnsi="Arial" w:eastAsia="Arial" w:cs="Arial"/>
          <w:color w:val="1F2937"/>
          <w:sz w:val="22"/>
          <w:szCs w:val="22"/>
        </w:rPr>
        <w:t>Sinh viên xem đề tài đang mở và đăng ký. Hệ thống chặn khi đề tài đã đủ chỗ.</w:t>
      </w:r>
    </w:p>
    <w:p w14:paraId="0F81FC28">
      <w:pPr>
        <w:pStyle w:val="16"/>
        <w:numPr>
          <w:ilvl w:val="0"/>
          <w:numId w:val="1"/>
        </w:numPr>
        <w:spacing w:before="40" w:after="40" w:line="276" w:lineRule="auto"/>
      </w:pPr>
      <w:r>
        <w:rPr>
          <w:rFonts w:ascii="Arial" w:hAnsi="Arial" w:eastAsia="Arial" w:cs="Arial"/>
          <w:color w:val="1F2937"/>
          <w:sz w:val="22"/>
          <w:szCs w:val="22"/>
        </w:rPr>
        <w:t>Mỗi tuần sinh viên nộp báo cáo tiến độ (file PDF hoặc liên kết GitHub).</w:t>
      </w:r>
    </w:p>
    <w:p w14:paraId="68E4257E">
      <w:pPr>
        <w:pStyle w:val="16"/>
        <w:numPr>
          <w:ilvl w:val="0"/>
          <w:numId w:val="1"/>
        </w:numPr>
        <w:spacing w:before="40" w:after="40" w:line="276" w:lineRule="auto"/>
      </w:pPr>
      <w:r>
        <w:rPr>
          <w:rFonts w:ascii="Arial" w:hAnsi="Arial" w:eastAsia="Arial" w:cs="Arial"/>
          <w:color w:val="1F2937"/>
          <w:sz w:val="22"/>
          <w:szCs w:val="22"/>
        </w:rPr>
        <w:t>Giảng viên xem báo cáo nhóm mình hướng dẫn, để lại nhận xét và đánh giá Đạt / Không đạt cho tuần đó.</w:t>
      </w:r>
    </w:p>
    <w:p w14:paraId="4E1A8D80">
      <w:pPr>
        <w:pStyle w:val="16"/>
        <w:numPr>
          <w:ilvl w:val="0"/>
          <w:numId w:val="1"/>
        </w:numPr>
        <w:spacing w:before="40" w:after="40" w:line="276" w:lineRule="auto"/>
      </w:pPr>
      <w:r>
        <w:rPr>
          <w:rFonts w:ascii="Arial" w:hAnsi="Arial" w:eastAsia="Arial" w:cs="Arial"/>
          <w:color w:val="1F2937"/>
          <w:sz w:val="22"/>
          <w:szCs w:val="22"/>
        </w:rPr>
        <w:t>Cuối kỳ sinh viên nộp báo cáo cuối cùng; giảng viên chấm điểm và nhập điểm lên hệ thống.</w:t>
      </w:r>
    </w:p>
    <w:p w14:paraId="737BBB0B">
      <w:pPr>
        <w:pStyle w:val="16"/>
        <w:numPr>
          <w:ilvl w:val="0"/>
          <w:numId w:val="1"/>
        </w:numPr>
        <w:spacing w:before="40" w:after="40" w:line="276" w:lineRule="auto"/>
      </w:pPr>
      <w:r>
        <w:rPr>
          <w:rFonts w:ascii="Arial" w:hAnsi="Arial" w:eastAsia="Arial" w:cs="Arial"/>
          <w:color w:val="1F2937"/>
          <w:sz w:val="22"/>
          <w:szCs w:val="22"/>
        </w:rPr>
        <w:t>Giáo vụ khoa xuất báo cáo: danh sách sinh viên chưa có nhóm và bảng điểm tổng hợp học kỳ.</w:t>
      </w:r>
    </w:p>
    <w:p w14:paraId="647429A4">
      <w:pPr>
        <w:pStyle w:val="3"/>
        <w:spacing w:before="220" w:after="100"/>
      </w:pPr>
      <w:r>
        <w:rPr>
          <w:rFonts w:ascii="Arial" w:hAnsi="Arial" w:eastAsia="Arial" w:cs="Arial"/>
          <w:b/>
          <w:bCs/>
          <w:color w:val="1B6CA8"/>
          <w:sz w:val="26"/>
          <w:szCs w:val="26"/>
        </w:rPr>
        <w:t>1.2. Tác nhân (Actors)</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6106"/>
      </w:tblGrid>
      <w:tr w14:paraId="1E1D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6A609118">
            <w:pPr>
              <w:jc w:val="center"/>
            </w:pPr>
            <w:r>
              <w:rPr>
                <w:rFonts w:ascii="Arial" w:hAnsi="Arial" w:eastAsia="Arial" w:cs="Arial"/>
                <w:b/>
                <w:bCs/>
                <w:color w:val="FFFFFF"/>
                <w:sz w:val="20"/>
                <w:szCs w:val="20"/>
              </w:rPr>
              <w:t>Tác nhân</w:t>
            </w:r>
          </w:p>
        </w:tc>
        <w:tc>
          <w:tcPr>
            <w:tcW w:w="16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5E48CAFF">
            <w:pPr>
              <w:jc w:val="center"/>
            </w:pPr>
            <w:r>
              <w:rPr>
                <w:rFonts w:ascii="Arial" w:hAnsi="Arial" w:eastAsia="Arial" w:cs="Arial"/>
                <w:b/>
                <w:bCs/>
                <w:color w:val="FFFFFF"/>
                <w:sz w:val="20"/>
                <w:szCs w:val="20"/>
              </w:rPr>
              <w:t>Ký hiệu</w:t>
            </w:r>
          </w:p>
        </w:tc>
        <w:tc>
          <w:tcPr>
            <w:tcW w:w="61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5249469C">
            <w:pPr>
              <w:jc w:val="center"/>
            </w:pPr>
            <w:r>
              <w:rPr>
                <w:rFonts w:ascii="Arial" w:hAnsi="Arial" w:eastAsia="Arial" w:cs="Arial"/>
                <w:b/>
                <w:bCs/>
                <w:color w:val="FFFFFF"/>
                <w:sz w:val="20"/>
                <w:szCs w:val="20"/>
              </w:rPr>
              <w:t>Mô tả trách nhiệm</w:t>
            </w:r>
          </w:p>
        </w:tc>
      </w:tr>
      <w:tr w14:paraId="3FC9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65FCF85">
            <w:pPr>
              <w:jc w:val="left"/>
            </w:pPr>
            <w:r>
              <w:rPr>
                <w:rFonts w:ascii="Arial" w:hAnsi="Arial" w:eastAsia="Arial" w:cs="Arial"/>
                <w:b w:val="0"/>
                <w:bCs w:val="0"/>
                <w:color w:val="1F2937"/>
                <w:sz w:val="20"/>
                <w:szCs w:val="20"/>
              </w:rPr>
              <w:t>Sinh viên</w:t>
            </w:r>
          </w:p>
        </w:tc>
        <w:tc>
          <w:tcPr>
            <w:tcW w:w="1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1A52DDB">
            <w:pPr>
              <w:jc w:val="left"/>
            </w:pPr>
            <w:r>
              <w:rPr>
                <w:rFonts w:ascii="Arial" w:hAnsi="Arial" w:eastAsia="Arial" w:cs="Arial"/>
                <w:b w:val="0"/>
                <w:bCs w:val="0"/>
                <w:color w:val="1F2937"/>
                <w:sz w:val="20"/>
                <w:szCs w:val="20"/>
              </w:rPr>
              <w:t>SV</w:t>
            </w:r>
          </w:p>
        </w:tc>
        <w:tc>
          <w:tcPr>
            <w:tcW w:w="6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F163486">
            <w:pPr>
              <w:jc w:val="left"/>
            </w:pPr>
            <w:r>
              <w:rPr>
                <w:rFonts w:ascii="Arial" w:hAnsi="Arial" w:eastAsia="Arial" w:cs="Arial"/>
                <w:b w:val="0"/>
                <w:bCs w:val="0"/>
                <w:color w:val="1F2937"/>
                <w:sz w:val="20"/>
                <w:szCs w:val="20"/>
              </w:rPr>
              <w:t>Xem đề tài, đăng ký, nộp tiến độ tuần, nộp báo cáo cuối kỳ, xem điểm.</w:t>
            </w:r>
          </w:p>
        </w:tc>
      </w:tr>
      <w:tr w14:paraId="201E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7FC9B2F">
            <w:pPr>
              <w:jc w:val="left"/>
            </w:pPr>
            <w:r>
              <w:rPr>
                <w:rFonts w:ascii="Arial" w:hAnsi="Arial" w:eastAsia="Arial" w:cs="Arial"/>
                <w:b w:val="0"/>
                <w:bCs w:val="0"/>
                <w:color w:val="1F2937"/>
                <w:sz w:val="20"/>
                <w:szCs w:val="20"/>
              </w:rPr>
              <w:t>Giảng viên hướng dẫn</w:t>
            </w:r>
          </w:p>
        </w:tc>
        <w:tc>
          <w:tcPr>
            <w:tcW w:w="1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E980574">
            <w:pPr>
              <w:jc w:val="left"/>
            </w:pPr>
            <w:r>
              <w:rPr>
                <w:rFonts w:ascii="Arial" w:hAnsi="Arial" w:eastAsia="Arial" w:cs="Arial"/>
                <w:b w:val="0"/>
                <w:bCs w:val="0"/>
                <w:color w:val="1F2937"/>
                <w:sz w:val="20"/>
                <w:szCs w:val="20"/>
              </w:rPr>
              <w:t>GVHD</w:t>
            </w:r>
          </w:p>
        </w:tc>
        <w:tc>
          <w:tcPr>
            <w:tcW w:w="61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A16A635">
            <w:pPr>
              <w:jc w:val="left"/>
            </w:pPr>
            <w:r>
              <w:rPr>
                <w:rFonts w:ascii="Arial" w:hAnsi="Arial" w:eastAsia="Arial" w:cs="Arial"/>
                <w:b w:val="0"/>
                <w:bCs w:val="0"/>
                <w:color w:val="1F2937"/>
                <w:sz w:val="20"/>
                <w:szCs w:val="20"/>
              </w:rPr>
              <w:t>Tạo / quản lý đề tài, nhận xét tiến độ, đánh giá tuần, chấm điểm.</w:t>
            </w:r>
          </w:p>
        </w:tc>
      </w:tr>
      <w:tr w14:paraId="19B2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DD65B12">
            <w:pPr>
              <w:jc w:val="left"/>
            </w:pPr>
            <w:r>
              <w:rPr>
                <w:rFonts w:ascii="Arial" w:hAnsi="Arial" w:eastAsia="Arial" w:cs="Arial"/>
                <w:b w:val="0"/>
                <w:bCs w:val="0"/>
                <w:color w:val="1F2937"/>
                <w:sz w:val="20"/>
                <w:szCs w:val="20"/>
              </w:rPr>
              <w:t>Giáo vụ khoa</w:t>
            </w:r>
          </w:p>
        </w:tc>
        <w:tc>
          <w:tcPr>
            <w:tcW w:w="1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918CA5E">
            <w:pPr>
              <w:jc w:val="left"/>
            </w:pPr>
            <w:r>
              <w:rPr>
                <w:rFonts w:ascii="Arial" w:hAnsi="Arial" w:eastAsia="Arial" w:cs="Arial"/>
                <w:b w:val="0"/>
                <w:bCs w:val="0"/>
                <w:color w:val="1F2937"/>
                <w:sz w:val="20"/>
                <w:szCs w:val="20"/>
              </w:rPr>
              <w:t>GVK</w:t>
            </w:r>
          </w:p>
        </w:tc>
        <w:tc>
          <w:tcPr>
            <w:tcW w:w="61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BBBFA5A">
            <w:pPr>
              <w:jc w:val="left"/>
            </w:pPr>
            <w:r>
              <w:rPr>
                <w:rFonts w:ascii="Arial" w:hAnsi="Arial" w:eastAsia="Arial" w:cs="Arial"/>
                <w:b w:val="0"/>
                <w:bCs w:val="0"/>
                <w:color w:val="1F2937"/>
                <w:sz w:val="20"/>
                <w:szCs w:val="20"/>
              </w:rPr>
              <w:t>Xem và xuất thống kê: SV chưa có nhóm, bảng điểm tổng hợp.</w:t>
            </w:r>
          </w:p>
        </w:tc>
      </w:tr>
      <w:tr w14:paraId="3816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992A805">
            <w:pPr>
              <w:jc w:val="left"/>
            </w:pPr>
            <w:r>
              <w:rPr>
                <w:rFonts w:ascii="Arial" w:hAnsi="Arial" w:eastAsia="Arial" w:cs="Arial"/>
                <w:b w:val="0"/>
                <w:bCs w:val="0"/>
                <w:color w:val="1F2937"/>
                <w:sz w:val="20"/>
                <w:szCs w:val="20"/>
              </w:rPr>
              <w:t>Hệ thống</w:t>
            </w:r>
          </w:p>
        </w:tc>
        <w:tc>
          <w:tcPr>
            <w:tcW w:w="1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C078369">
            <w:pPr>
              <w:jc w:val="left"/>
            </w:pPr>
            <w:r>
              <w:rPr>
                <w:rFonts w:ascii="Arial" w:hAnsi="Arial" w:eastAsia="Arial" w:cs="Arial"/>
                <w:b w:val="0"/>
                <w:bCs w:val="0"/>
                <w:color w:val="1F2937"/>
                <w:sz w:val="20"/>
                <w:szCs w:val="20"/>
              </w:rPr>
              <w:t>HT</w:t>
            </w:r>
          </w:p>
        </w:tc>
        <w:tc>
          <w:tcPr>
            <w:tcW w:w="61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A0C4A04">
            <w:pPr>
              <w:jc w:val="left"/>
            </w:pPr>
            <w:r>
              <w:rPr>
                <w:rFonts w:ascii="Arial" w:hAnsi="Arial" w:eastAsia="Arial" w:cs="Arial"/>
                <w:b w:val="0"/>
                <w:bCs w:val="0"/>
                <w:color w:val="1F2937"/>
                <w:sz w:val="20"/>
                <w:szCs w:val="20"/>
              </w:rPr>
              <w:t>Kiểm tra ràng buộc, ghi nhật ký, khóa chỗ đề tài, phân quyền.</w:t>
            </w:r>
          </w:p>
        </w:tc>
      </w:tr>
    </w:tbl>
    <w:p w14:paraId="6946300B">
      <w:pPr>
        <w:pStyle w:val="2"/>
        <w:spacing w:before="280" w:after="140"/>
      </w:pPr>
      <w:r>
        <w:rPr>
          <w:rFonts w:ascii="Arial" w:hAnsi="Arial" w:eastAsia="Arial" w:cs="Arial"/>
          <w:b/>
          <w:bCs/>
          <w:color w:val="0F3D6E"/>
          <w:sz w:val="32"/>
          <w:szCs w:val="32"/>
        </w:rPr>
        <w:t xml:space="preserve">2. Sơ đồ chức năng cấu trúc </w:t>
      </w:r>
      <w:bookmarkStart w:id="0" w:name="_GoBack"/>
      <w:bookmarkEnd w:id="0"/>
    </w:p>
    <w:p w14:paraId="1681CBF3">
      <w:pPr>
        <w:spacing w:before="60" w:after="60" w:line="276" w:lineRule="auto"/>
        <w:jc w:val="both"/>
      </w:pPr>
      <w:r>
        <w:rPr>
          <w:rFonts w:ascii="Arial" w:hAnsi="Arial" w:eastAsia="Arial" w:cs="Arial"/>
          <w:b w:val="0"/>
          <w:bCs w:val="0"/>
          <w:i w:val="0"/>
          <w:iCs w:val="0"/>
          <w:color w:val="1F2937"/>
          <w:sz w:val="22"/>
          <w:szCs w:val="22"/>
        </w:rPr>
        <w:t>Sơ đồ chức năng cấu trúc cây phân rã hệ thống thành năm nhóm chức năng cấp 1, sau đó chi tiết hóa thành các chức năng nguyên tử mà người dùng thao tác trực tiếp trên giao diện.</w:t>
      </w:r>
    </w:p>
    <w:p w14:paraId="410BF5CC">
      <w:pPr>
        <w:spacing w:before="120" w:after="80"/>
        <w:jc w:val="center"/>
      </w:pPr>
      <w:r>
        <w:drawing>
          <wp:inline distT="0" distB="0" distL="0" distR="0">
            <wp:extent cx="6096000" cy="4105275"/>
            <wp:effectExtent l="0" t="0" r="0" b="9525"/>
            <wp:docPr id="7" name="Sơ đồ cấu trúc chức năng" descr="Sơ đồ cấu trúc chức năng" title="Sơ đồ cấu trúc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ơ đồ cấu trúc chức năng" descr="Sơ đồ cấu trúc chức năng" title="Sơ đồ cấu trúc chức năng"/>
                    <pic:cNvPicPr>
                      <a:picLocks noChangeAspect="1" noChangeArrowheads="1"/>
                    </pic:cNvPicPr>
                  </pic:nvPicPr>
                  <pic:blipFill>
                    <a:blip r:embed="rId6"/>
                    <a:srcRect/>
                    <a:stretch>
                      <a:fillRect/>
                    </a:stretch>
                  </pic:blipFill>
                  <pic:spPr>
                    <a:xfrm>
                      <a:off x="0" y="0"/>
                      <a:ext cx="6096000" cy="4105275"/>
                    </a:xfrm>
                    <a:prstGeom prst="rect">
                      <a:avLst/>
                    </a:prstGeom>
                  </pic:spPr>
                </pic:pic>
              </a:graphicData>
            </a:graphic>
          </wp:inline>
        </w:drawing>
      </w:r>
    </w:p>
    <w:p w14:paraId="6FC4A469">
      <w:pPr>
        <w:spacing w:before="0" w:after="160"/>
        <w:jc w:val="center"/>
      </w:pPr>
      <w:r>
        <w:rPr>
          <w:rFonts w:ascii="Arial" w:hAnsi="Arial" w:eastAsia="Arial" w:cs="Arial"/>
          <w:i/>
          <w:iCs/>
          <w:color w:val="64748B"/>
          <w:sz w:val="18"/>
          <w:szCs w:val="18"/>
        </w:rPr>
        <w:t>Hình 1. Sơ đồ chức năng cấu trúc cây của hệ thống</w:t>
      </w:r>
    </w:p>
    <w:p w14:paraId="2A8E478B">
      <w:pPr>
        <w:pStyle w:val="3"/>
        <w:spacing w:before="220" w:after="100"/>
      </w:pPr>
      <w:r>
        <w:rPr>
          <w:rFonts w:ascii="Arial" w:hAnsi="Arial" w:eastAsia="Arial" w:cs="Arial"/>
          <w:b/>
          <w:bCs/>
          <w:color w:val="1B6CA8"/>
          <w:sz w:val="26"/>
          <w:szCs w:val="26"/>
        </w:rPr>
        <w:t>2.1. Diễn giải các nhóm chức năng</w:t>
      </w:r>
    </w:p>
    <w:p w14:paraId="7588A33B">
      <w:pPr>
        <w:pStyle w:val="4"/>
        <w:spacing w:before="160" w:after="80"/>
      </w:pPr>
      <w:r>
        <w:rPr>
          <w:rFonts w:ascii="Arial" w:hAnsi="Arial" w:eastAsia="Arial" w:cs="Arial"/>
          <w:b/>
          <w:bCs/>
          <w:color w:val="0E4A73"/>
          <w:sz w:val="24"/>
          <w:szCs w:val="24"/>
        </w:rPr>
        <w:t>Nhóm 1 — Quản lý tài khoản</w:t>
      </w:r>
    </w:p>
    <w:p w14:paraId="7F6957F4">
      <w:pPr>
        <w:spacing w:before="60" w:after="60" w:line="276" w:lineRule="auto"/>
        <w:jc w:val="both"/>
      </w:pPr>
      <w:r>
        <w:rPr>
          <w:rFonts w:ascii="Arial" w:hAnsi="Arial" w:eastAsia="Arial" w:cs="Arial"/>
          <w:b w:val="0"/>
          <w:bCs w:val="0"/>
          <w:i w:val="0"/>
          <w:iCs w:val="0"/>
          <w:color w:val="1F2937"/>
          <w:sz w:val="22"/>
          <w:szCs w:val="22"/>
        </w:rPr>
        <w:t>Cung cấp cổng vào hệ thống. Mọi tác nhân đều phải đăng nhập. Vai trò (SV / GVHD / GVK) được gắn sẵn trên tài khoản do khoa cấp, quyết định menu và API được phép gọi.</w:t>
      </w:r>
    </w:p>
    <w:p w14:paraId="54CF5B7A">
      <w:pPr>
        <w:pStyle w:val="4"/>
        <w:spacing w:before="160" w:after="80"/>
      </w:pPr>
      <w:r>
        <w:rPr>
          <w:rFonts w:ascii="Arial" w:hAnsi="Arial" w:eastAsia="Arial" w:cs="Arial"/>
          <w:b/>
          <w:bCs/>
          <w:color w:val="0E4A73"/>
          <w:sz w:val="24"/>
          <w:szCs w:val="24"/>
        </w:rPr>
        <w:t>Nhóm 2 — Quản lý đề tài (GVHD)</w:t>
      </w:r>
    </w:p>
    <w:p w14:paraId="5E63511A">
      <w:pPr>
        <w:spacing w:before="60" w:after="60" w:line="276" w:lineRule="auto"/>
        <w:jc w:val="both"/>
      </w:pPr>
      <w:r>
        <w:rPr>
          <w:rFonts w:ascii="Arial" w:hAnsi="Arial" w:eastAsia="Arial" w:cs="Arial"/>
          <w:b w:val="0"/>
          <w:bCs w:val="0"/>
          <w:i w:val="0"/>
          <w:iCs w:val="0"/>
          <w:color w:val="1F2937"/>
          <w:sz w:val="22"/>
          <w:szCs w:val="22"/>
        </w:rPr>
        <w:t>Giảng viên tạo đề tài với đủ thông tin: tên, mô tả, yêu cầu kỹ thuật, sĩ số tối đa. Đề tài thuộc một học kỳ. Giảng viên có thể sửa khi chưa có sinh viên đăng ký, hoặc đóng đề tài khi không còn nhận thêm.</w:t>
      </w:r>
    </w:p>
    <w:p w14:paraId="51C3B635">
      <w:pPr>
        <w:pStyle w:val="4"/>
        <w:spacing w:before="160" w:after="80"/>
      </w:pPr>
      <w:r>
        <w:rPr>
          <w:rFonts w:ascii="Arial" w:hAnsi="Arial" w:eastAsia="Arial" w:cs="Arial"/>
          <w:b/>
          <w:bCs/>
          <w:color w:val="0E4A73"/>
          <w:sz w:val="24"/>
          <w:szCs w:val="24"/>
        </w:rPr>
        <w:t>Nhóm 3 — Đăng ký đề tài (SV)</w:t>
      </w:r>
    </w:p>
    <w:p w14:paraId="09AD8765">
      <w:pPr>
        <w:spacing w:before="60" w:after="60" w:line="276" w:lineRule="auto"/>
        <w:jc w:val="both"/>
      </w:pPr>
      <w:r>
        <w:rPr>
          <w:rFonts w:ascii="Arial" w:hAnsi="Arial" w:eastAsia="Arial" w:cs="Arial"/>
          <w:b w:val="0"/>
          <w:bCs w:val="0"/>
          <w:i w:val="0"/>
          <w:iCs w:val="0"/>
          <w:color w:val="1F2937"/>
          <w:sz w:val="22"/>
          <w:szCs w:val="22"/>
        </w:rPr>
        <w:t>Sinh viên xem danh sách đề tài đang mở, xem số chỗ còn lại theo thời gian thực, đăng ký một đề tài. Đây là nhóm chứa quy tắc nghiệp vụ then chốt: một sinh viên chỉ một đề tài / học kỳ, và không đăng ký khi đã đủ sĩ số.</w:t>
      </w:r>
    </w:p>
    <w:p w14:paraId="4CDF7DA6">
      <w:pPr>
        <w:pStyle w:val="4"/>
        <w:spacing w:before="160" w:after="80"/>
      </w:pPr>
      <w:r>
        <w:rPr>
          <w:rFonts w:ascii="Arial" w:hAnsi="Arial" w:eastAsia="Arial" w:cs="Arial"/>
          <w:b/>
          <w:bCs/>
          <w:color w:val="0E4A73"/>
          <w:sz w:val="24"/>
          <w:szCs w:val="24"/>
        </w:rPr>
        <w:t>Nhóm 4 — Quản lý tiến độ</w:t>
      </w:r>
    </w:p>
    <w:p w14:paraId="7873BC51">
      <w:pPr>
        <w:spacing w:before="60" w:after="60" w:line="276" w:lineRule="auto"/>
        <w:jc w:val="both"/>
      </w:pPr>
      <w:r>
        <w:rPr>
          <w:rFonts w:ascii="Arial" w:hAnsi="Arial" w:eastAsia="Arial" w:cs="Arial"/>
          <w:b w:val="0"/>
          <w:bCs w:val="0"/>
          <w:i w:val="0"/>
          <w:iCs w:val="0"/>
          <w:color w:val="1F2937"/>
          <w:sz w:val="22"/>
          <w:szCs w:val="22"/>
        </w:rPr>
        <w:t>Sinh viên nộp báo cáo tuần (PDF hoặc GitHub). Giảng viên mở danh sách nhóm mình hướng dẫn, đọc file / link, viết nhận xét và chọn Đạt hoặc Không đạt cho tuần đó.</w:t>
      </w:r>
    </w:p>
    <w:p w14:paraId="4C4EB49B">
      <w:pPr>
        <w:pStyle w:val="4"/>
        <w:spacing w:before="160" w:after="80"/>
      </w:pPr>
      <w:r>
        <w:rPr>
          <w:rFonts w:ascii="Arial" w:hAnsi="Arial" w:eastAsia="Arial" w:cs="Arial"/>
          <w:b/>
          <w:bCs/>
          <w:color w:val="0E4A73"/>
          <w:sz w:val="24"/>
          <w:szCs w:val="24"/>
        </w:rPr>
        <w:t>Nhóm 5 — Báo cáo cuối kỳ, điểm và thống kê</w:t>
      </w:r>
    </w:p>
    <w:p w14:paraId="0DEC6F0D">
      <w:pPr>
        <w:spacing w:before="60" w:after="60" w:line="276" w:lineRule="auto"/>
        <w:jc w:val="both"/>
      </w:pPr>
      <w:r>
        <w:rPr>
          <w:rFonts w:ascii="Arial" w:hAnsi="Arial" w:eastAsia="Arial" w:cs="Arial"/>
          <w:b w:val="0"/>
          <w:bCs w:val="0"/>
          <w:i w:val="0"/>
          <w:iCs w:val="0"/>
          <w:color w:val="1F2937"/>
          <w:sz w:val="22"/>
          <w:szCs w:val="22"/>
        </w:rPr>
        <w:t>Cuối kỳ sinh viên nộp báo cáo tổng kết. Giảng viên nhập điểm. Giáo vụ xuất hai báo cáo vận hành: danh sách sinh viên chưa có nhóm (chưa có bản đăng ký hiệu lực) và bảng điểm toàn khoa theo học kỳ.</w:t>
      </w:r>
    </w:p>
    <w:p w14:paraId="7980FA89">
      <w:pPr>
        <w:pStyle w:val="2"/>
        <w:spacing w:before="280" w:after="140"/>
      </w:pPr>
      <w:r>
        <w:rPr>
          <w:rFonts w:ascii="Arial" w:hAnsi="Arial" w:eastAsia="Arial" w:cs="Arial"/>
          <w:b/>
          <w:bCs/>
          <w:color w:val="0F3D6E"/>
          <w:sz w:val="32"/>
          <w:szCs w:val="32"/>
        </w:rPr>
        <w:t>3. Mô tả chi tiết chức năng bằng Use Case</w:t>
      </w:r>
    </w:p>
    <w:p w14:paraId="457D3F16">
      <w:pPr>
        <w:spacing w:before="60" w:after="60" w:line="276" w:lineRule="auto"/>
        <w:jc w:val="both"/>
      </w:pPr>
      <w:r>
        <w:rPr>
          <w:rFonts w:ascii="Arial" w:hAnsi="Arial" w:eastAsia="Arial" w:cs="Arial"/>
          <w:b w:val="0"/>
          <w:bCs w:val="0"/>
          <w:i w:val="0"/>
          <w:iCs w:val="0"/>
          <w:color w:val="1F2937"/>
          <w:sz w:val="22"/>
          <w:szCs w:val="22"/>
        </w:rPr>
        <w:t>Phần này đặc tả các use case ở mức chi tiết (fully dressed) cho các chức năng cốt lõi, kèm bảng tổng hợp toàn bộ use case để đối chiếu với cây chức năng.</w:t>
      </w:r>
    </w:p>
    <w:p w14:paraId="248C0475">
      <w:pPr>
        <w:pStyle w:val="3"/>
        <w:spacing w:before="220" w:after="100"/>
      </w:pPr>
      <w:r>
        <w:rPr>
          <w:rFonts w:ascii="Arial" w:hAnsi="Arial" w:eastAsia="Arial" w:cs="Arial"/>
          <w:b/>
          <w:bCs/>
          <w:color w:val="1B6CA8"/>
          <w:sz w:val="26"/>
          <w:szCs w:val="26"/>
        </w:rPr>
        <w:t>3.1. Biểu đồ use case tổng quan (dạng bảng tác nhân — use case)</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800"/>
        <w:gridCol w:w="2600"/>
        <w:gridCol w:w="2806"/>
      </w:tblGrid>
      <w:tr w14:paraId="160B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01F68E4C">
            <w:pPr>
              <w:jc w:val="center"/>
            </w:pPr>
            <w:r>
              <w:rPr>
                <w:rFonts w:ascii="Arial" w:hAnsi="Arial" w:eastAsia="Arial" w:cs="Arial"/>
                <w:b/>
                <w:bCs/>
                <w:color w:val="FFFFFF"/>
                <w:sz w:val="20"/>
                <w:szCs w:val="20"/>
              </w:rPr>
              <w:t>Mã</w:t>
            </w:r>
          </w:p>
        </w:tc>
        <w:tc>
          <w:tcPr>
            <w:tcW w:w="38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02D80936">
            <w:pPr>
              <w:jc w:val="center"/>
            </w:pPr>
            <w:r>
              <w:rPr>
                <w:rFonts w:ascii="Arial" w:hAnsi="Arial" w:eastAsia="Arial" w:cs="Arial"/>
                <w:b/>
                <w:bCs/>
                <w:color w:val="FFFFFF"/>
                <w:sz w:val="20"/>
                <w:szCs w:val="20"/>
              </w:rPr>
              <w:t>Use case</w:t>
            </w:r>
          </w:p>
        </w:tc>
        <w:tc>
          <w:tcPr>
            <w:tcW w:w="26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018F63E6">
            <w:pPr>
              <w:jc w:val="center"/>
            </w:pPr>
            <w:r>
              <w:rPr>
                <w:rFonts w:ascii="Arial" w:hAnsi="Arial" w:eastAsia="Arial" w:cs="Arial"/>
                <w:b/>
                <w:bCs/>
                <w:color w:val="FFFFFF"/>
                <w:sz w:val="20"/>
                <w:szCs w:val="20"/>
              </w:rPr>
              <w:t>Tác nhân chính</w:t>
            </w:r>
          </w:p>
        </w:tc>
        <w:tc>
          <w:tcPr>
            <w:tcW w:w="28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5600D111">
            <w:pPr>
              <w:jc w:val="center"/>
            </w:pPr>
            <w:r>
              <w:rPr>
                <w:rFonts w:ascii="Arial" w:hAnsi="Arial" w:eastAsia="Arial" w:cs="Arial"/>
                <w:b/>
                <w:bCs/>
                <w:color w:val="FFFFFF"/>
                <w:sz w:val="20"/>
                <w:szCs w:val="20"/>
              </w:rPr>
              <w:t>Tác nhân phụ</w:t>
            </w:r>
          </w:p>
        </w:tc>
      </w:tr>
      <w:tr w14:paraId="29EC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DF20DBF">
            <w:pPr>
              <w:jc w:val="left"/>
            </w:pPr>
            <w:r>
              <w:rPr>
                <w:rFonts w:ascii="Arial" w:hAnsi="Arial" w:eastAsia="Arial" w:cs="Arial"/>
                <w:b w:val="0"/>
                <w:bCs w:val="0"/>
                <w:color w:val="1F2937"/>
                <w:sz w:val="20"/>
                <w:szCs w:val="20"/>
              </w:rPr>
              <w:t>UC01</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AE81BA4">
            <w:pPr>
              <w:jc w:val="left"/>
            </w:pPr>
            <w:r>
              <w:rPr>
                <w:rFonts w:ascii="Arial" w:hAnsi="Arial" w:eastAsia="Arial" w:cs="Arial"/>
                <w:b w:val="0"/>
                <w:bCs w:val="0"/>
                <w:color w:val="1F2937"/>
                <w:sz w:val="20"/>
                <w:szCs w:val="20"/>
              </w:rPr>
              <w:t>Đăng nhập hệ thống</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E969EDA">
            <w:pPr>
              <w:jc w:val="left"/>
            </w:pPr>
            <w:r>
              <w:rPr>
                <w:rFonts w:ascii="Arial" w:hAnsi="Arial" w:eastAsia="Arial" w:cs="Arial"/>
                <w:b w:val="0"/>
                <w:bCs w:val="0"/>
                <w:color w:val="1F2937"/>
                <w:sz w:val="20"/>
                <w:szCs w:val="20"/>
              </w:rPr>
              <w:t>SV, GVHD, GVK</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8A72FC9">
            <w:pPr>
              <w:jc w:val="left"/>
            </w:pPr>
            <w:r>
              <w:rPr>
                <w:rFonts w:ascii="Arial" w:hAnsi="Arial" w:eastAsia="Arial" w:cs="Arial"/>
                <w:b w:val="0"/>
                <w:bCs w:val="0"/>
                <w:color w:val="1F2937"/>
                <w:sz w:val="20"/>
                <w:szCs w:val="20"/>
              </w:rPr>
              <w:t>Hệ thống</w:t>
            </w:r>
          </w:p>
        </w:tc>
      </w:tr>
      <w:tr w14:paraId="769D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5AC8058">
            <w:pPr>
              <w:jc w:val="left"/>
            </w:pPr>
            <w:r>
              <w:rPr>
                <w:rFonts w:ascii="Arial" w:hAnsi="Arial" w:eastAsia="Arial" w:cs="Arial"/>
                <w:b w:val="0"/>
                <w:bCs w:val="0"/>
                <w:color w:val="1F2937"/>
                <w:sz w:val="20"/>
                <w:szCs w:val="20"/>
              </w:rPr>
              <w:t>UC02</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2E55AA0">
            <w:pPr>
              <w:jc w:val="left"/>
            </w:pPr>
            <w:r>
              <w:rPr>
                <w:rFonts w:ascii="Arial" w:hAnsi="Arial" w:eastAsia="Arial" w:cs="Arial"/>
                <w:b w:val="0"/>
                <w:bCs w:val="0"/>
                <w:color w:val="1F2937"/>
                <w:sz w:val="20"/>
                <w:szCs w:val="20"/>
              </w:rPr>
              <w:t>Đăng xuất / đổi mật khẩu</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ED7D057">
            <w:pPr>
              <w:jc w:val="left"/>
            </w:pPr>
            <w:r>
              <w:rPr>
                <w:rFonts w:ascii="Arial" w:hAnsi="Arial" w:eastAsia="Arial" w:cs="Arial"/>
                <w:b w:val="0"/>
                <w:bCs w:val="0"/>
                <w:color w:val="1F2937"/>
                <w:sz w:val="20"/>
                <w:szCs w:val="20"/>
              </w:rPr>
              <w:t>SV, GVHD, GVK</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743FC5E">
            <w:pPr>
              <w:jc w:val="left"/>
            </w:pPr>
          </w:p>
        </w:tc>
      </w:tr>
      <w:tr w14:paraId="54EF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A2DD3F5">
            <w:pPr>
              <w:jc w:val="left"/>
            </w:pPr>
            <w:r>
              <w:rPr>
                <w:rFonts w:ascii="Arial" w:hAnsi="Arial" w:eastAsia="Arial" w:cs="Arial"/>
                <w:b w:val="0"/>
                <w:bCs w:val="0"/>
                <w:color w:val="1F2937"/>
                <w:sz w:val="20"/>
                <w:szCs w:val="20"/>
              </w:rPr>
              <w:t>UC03</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AC5486E">
            <w:pPr>
              <w:jc w:val="left"/>
            </w:pPr>
            <w:r>
              <w:rPr>
                <w:rFonts w:ascii="Arial" w:hAnsi="Arial" w:eastAsia="Arial" w:cs="Arial"/>
                <w:b w:val="0"/>
                <w:bCs w:val="0"/>
                <w:color w:val="1F2937"/>
                <w:sz w:val="20"/>
                <w:szCs w:val="20"/>
              </w:rPr>
              <w:t>Tạo đề tài đồ án</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63BC4BB">
            <w:pPr>
              <w:jc w:val="left"/>
            </w:pPr>
            <w:r>
              <w:rPr>
                <w:rFonts w:ascii="Arial" w:hAnsi="Arial" w:eastAsia="Arial" w:cs="Arial"/>
                <w:b w:val="0"/>
                <w:bCs w:val="0"/>
                <w:color w:val="1F2937"/>
                <w:sz w:val="20"/>
                <w:szCs w:val="20"/>
              </w:rPr>
              <w:t>GVHD</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1B9428E">
            <w:pPr>
              <w:jc w:val="left"/>
            </w:pPr>
            <w:r>
              <w:rPr>
                <w:rFonts w:ascii="Arial" w:hAnsi="Arial" w:eastAsia="Arial" w:cs="Arial"/>
                <w:b w:val="0"/>
                <w:bCs w:val="0"/>
                <w:color w:val="1F2937"/>
                <w:sz w:val="20"/>
                <w:szCs w:val="20"/>
              </w:rPr>
              <w:t>Hệ thống</w:t>
            </w:r>
          </w:p>
        </w:tc>
      </w:tr>
      <w:tr w14:paraId="3F82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1ABC136">
            <w:pPr>
              <w:jc w:val="left"/>
            </w:pPr>
            <w:r>
              <w:rPr>
                <w:rFonts w:ascii="Arial" w:hAnsi="Arial" w:eastAsia="Arial" w:cs="Arial"/>
                <w:b w:val="0"/>
                <w:bCs w:val="0"/>
                <w:color w:val="1F2937"/>
                <w:sz w:val="20"/>
                <w:szCs w:val="20"/>
              </w:rPr>
              <w:t>UC04</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43E016F">
            <w:pPr>
              <w:jc w:val="left"/>
            </w:pPr>
            <w:r>
              <w:rPr>
                <w:rFonts w:ascii="Arial" w:hAnsi="Arial" w:eastAsia="Arial" w:cs="Arial"/>
                <w:b w:val="0"/>
                <w:bCs w:val="0"/>
                <w:color w:val="1F2937"/>
                <w:sz w:val="20"/>
                <w:szCs w:val="20"/>
              </w:rPr>
              <w:t>Cập nhật / đóng đề tài</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CE7193F">
            <w:pPr>
              <w:jc w:val="left"/>
            </w:pPr>
            <w:r>
              <w:rPr>
                <w:rFonts w:ascii="Arial" w:hAnsi="Arial" w:eastAsia="Arial" w:cs="Arial"/>
                <w:b w:val="0"/>
                <w:bCs w:val="0"/>
                <w:color w:val="1F2937"/>
                <w:sz w:val="20"/>
                <w:szCs w:val="20"/>
              </w:rPr>
              <w:t>GVHD</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D7F1290">
            <w:pPr>
              <w:jc w:val="left"/>
            </w:pPr>
          </w:p>
        </w:tc>
      </w:tr>
      <w:tr w14:paraId="5884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DDA3E04">
            <w:pPr>
              <w:jc w:val="left"/>
            </w:pPr>
            <w:r>
              <w:rPr>
                <w:rFonts w:ascii="Arial" w:hAnsi="Arial" w:eastAsia="Arial" w:cs="Arial"/>
                <w:b w:val="0"/>
                <w:bCs w:val="0"/>
                <w:color w:val="1F2937"/>
                <w:sz w:val="20"/>
                <w:szCs w:val="20"/>
              </w:rPr>
              <w:t>UC05</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0A8FC94">
            <w:pPr>
              <w:jc w:val="left"/>
            </w:pPr>
            <w:r>
              <w:rPr>
                <w:rFonts w:ascii="Arial" w:hAnsi="Arial" w:eastAsia="Arial" w:cs="Arial"/>
                <w:b w:val="0"/>
                <w:bCs w:val="0"/>
                <w:color w:val="1F2937"/>
                <w:sz w:val="20"/>
                <w:szCs w:val="20"/>
              </w:rPr>
              <w:t>Xem danh sách đề tài đang mở</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9527EDA">
            <w:pPr>
              <w:jc w:val="left"/>
            </w:pPr>
            <w:r>
              <w:rPr>
                <w:rFonts w:ascii="Arial" w:hAnsi="Arial" w:eastAsia="Arial" w:cs="Arial"/>
                <w:b w:val="0"/>
                <w:bCs w:val="0"/>
                <w:color w:val="1F2937"/>
                <w:sz w:val="20"/>
                <w:szCs w:val="20"/>
              </w:rPr>
              <w:t>SV</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8F78AB5">
            <w:pPr>
              <w:jc w:val="left"/>
            </w:pPr>
          </w:p>
        </w:tc>
      </w:tr>
      <w:tr w14:paraId="2C69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BC473C8">
            <w:pPr>
              <w:jc w:val="left"/>
            </w:pPr>
            <w:r>
              <w:rPr>
                <w:rFonts w:ascii="Arial" w:hAnsi="Arial" w:eastAsia="Arial" w:cs="Arial"/>
                <w:b w:val="0"/>
                <w:bCs w:val="0"/>
                <w:color w:val="1F2937"/>
                <w:sz w:val="20"/>
                <w:szCs w:val="20"/>
              </w:rPr>
              <w:t>UC06</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D80B1F3">
            <w:pPr>
              <w:jc w:val="left"/>
            </w:pPr>
            <w:r>
              <w:rPr>
                <w:rFonts w:ascii="Arial" w:hAnsi="Arial" w:eastAsia="Arial" w:cs="Arial"/>
                <w:b w:val="0"/>
                <w:bCs w:val="0"/>
                <w:color w:val="1F2937"/>
                <w:sz w:val="20"/>
                <w:szCs w:val="20"/>
              </w:rPr>
              <w:t>Xem chi tiết đề tài</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E76715B">
            <w:pPr>
              <w:jc w:val="left"/>
            </w:pPr>
            <w:r>
              <w:rPr>
                <w:rFonts w:ascii="Arial" w:hAnsi="Arial" w:eastAsia="Arial" w:cs="Arial"/>
                <w:b w:val="0"/>
                <w:bCs w:val="0"/>
                <w:color w:val="1F2937"/>
                <w:sz w:val="20"/>
                <w:szCs w:val="20"/>
              </w:rPr>
              <w:t>SV, GVHD</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C4E71CD">
            <w:pPr>
              <w:jc w:val="left"/>
            </w:pPr>
          </w:p>
        </w:tc>
      </w:tr>
      <w:tr w14:paraId="7328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DC66121">
            <w:pPr>
              <w:jc w:val="left"/>
            </w:pPr>
            <w:r>
              <w:rPr>
                <w:rFonts w:ascii="Arial" w:hAnsi="Arial" w:eastAsia="Arial" w:cs="Arial"/>
                <w:b w:val="0"/>
                <w:bCs w:val="0"/>
                <w:color w:val="1F2937"/>
                <w:sz w:val="20"/>
                <w:szCs w:val="20"/>
              </w:rPr>
              <w:t>UC07</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D28A9BD">
            <w:pPr>
              <w:jc w:val="left"/>
            </w:pPr>
            <w:r>
              <w:rPr>
                <w:rFonts w:ascii="Arial" w:hAnsi="Arial" w:eastAsia="Arial" w:cs="Arial"/>
                <w:b w:val="0"/>
                <w:bCs w:val="0"/>
                <w:color w:val="1F2937"/>
                <w:sz w:val="20"/>
                <w:szCs w:val="20"/>
              </w:rPr>
              <w:t>Đăng ký đề tài</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901597F">
            <w:pPr>
              <w:jc w:val="left"/>
            </w:pPr>
            <w:r>
              <w:rPr>
                <w:rFonts w:ascii="Arial" w:hAnsi="Arial" w:eastAsia="Arial" w:cs="Arial"/>
                <w:b w:val="0"/>
                <w:bCs w:val="0"/>
                <w:color w:val="1F2937"/>
                <w:sz w:val="20"/>
                <w:szCs w:val="20"/>
              </w:rPr>
              <w:t>SV</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6577F7C">
            <w:pPr>
              <w:jc w:val="left"/>
            </w:pPr>
            <w:r>
              <w:rPr>
                <w:rFonts w:ascii="Arial" w:hAnsi="Arial" w:eastAsia="Arial" w:cs="Arial"/>
                <w:b w:val="0"/>
                <w:bCs w:val="0"/>
                <w:color w:val="1F2937"/>
                <w:sz w:val="20"/>
                <w:szCs w:val="20"/>
              </w:rPr>
              <w:t>Hệ thống</w:t>
            </w:r>
          </w:p>
        </w:tc>
      </w:tr>
      <w:tr w14:paraId="2B4E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F5F908A">
            <w:pPr>
              <w:jc w:val="left"/>
            </w:pPr>
            <w:r>
              <w:rPr>
                <w:rFonts w:ascii="Arial" w:hAnsi="Arial" w:eastAsia="Arial" w:cs="Arial"/>
                <w:b w:val="0"/>
                <w:bCs w:val="0"/>
                <w:color w:val="1F2937"/>
                <w:sz w:val="20"/>
                <w:szCs w:val="20"/>
              </w:rPr>
              <w:t>UC08</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48D0F6F">
            <w:pPr>
              <w:jc w:val="left"/>
            </w:pPr>
            <w:r>
              <w:rPr>
                <w:rFonts w:ascii="Arial" w:hAnsi="Arial" w:eastAsia="Arial" w:cs="Arial"/>
                <w:b w:val="0"/>
                <w:bCs w:val="0"/>
                <w:color w:val="1F2937"/>
                <w:sz w:val="20"/>
                <w:szCs w:val="20"/>
              </w:rPr>
              <w:t>Xem đề tài đã đăng ký</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8F57A4B">
            <w:pPr>
              <w:jc w:val="left"/>
            </w:pPr>
            <w:r>
              <w:rPr>
                <w:rFonts w:ascii="Arial" w:hAnsi="Arial" w:eastAsia="Arial" w:cs="Arial"/>
                <w:b w:val="0"/>
                <w:bCs w:val="0"/>
                <w:color w:val="1F2937"/>
                <w:sz w:val="20"/>
                <w:szCs w:val="20"/>
              </w:rPr>
              <w:t>SV</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087E4E6">
            <w:pPr>
              <w:jc w:val="left"/>
            </w:pPr>
          </w:p>
        </w:tc>
      </w:tr>
      <w:tr w14:paraId="6B39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C8DA4EF">
            <w:pPr>
              <w:jc w:val="left"/>
            </w:pPr>
            <w:r>
              <w:rPr>
                <w:rFonts w:ascii="Arial" w:hAnsi="Arial" w:eastAsia="Arial" w:cs="Arial"/>
                <w:b w:val="0"/>
                <w:bCs w:val="0"/>
                <w:color w:val="1F2937"/>
                <w:sz w:val="20"/>
                <w:szCs w:val="20"/>
              </w:rPr>
              <w:t>UC09</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74A2881">
            <w:pPr>
              <w:jc w:val="left"/>
            </w:pPr>
            <w:r>
              <w:rPr>
                <w:rFonts w:ascii="Arial" w:hAnsi="Arial" w:eastAsia="Arial" w:cs="Arial"/>
                <w:b w:val="0"/>
                <w:bCs w:val="0"/>
                <w:color w:val="1F2937"/>
                <w:sz w:val="20"/>
                <w:szCs w:val="20"/>
              </w:rPr>
              <w:t>Nộp báo cáo tiến độ tuần</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2CCE8DB">
            <w:pPr>
              <w:jc w:val="left"/>
            </w:pPr>
            <w:r>
              <w:rPr>
                <w:rFonts w:ascii="Arial" w:hAnsi="Arial" w:eastAsia="Arial" w:cs="Arial"/>
                <w:b w:val="0"/>
                <w:bCs w:val="0"/>
                <w:color w:val="1F2937"/>
                <w:sz w:val="20"/>
                <w:szCs w:val="20"/>
              </w:rPr>
              <w:t>SV</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730D834">
            <w:pPr>
              <w:jc w:val="left"/>
            </w:pPr>
            <w:r>
              <w:rPr>
                <w:rFonts w:ascii="Arial" w:hAnsi="Arial" w:eastAsia="Arial" w:cs="Arial"/>
                <w:b w:val="0"/>
                <w:bCs w:val="0"/>
                <w:color w:val="1F2937"/>
                <w:sz w:val="20"/>
                <w:szCs w:val="20"/>
              </w:rPr>
              <w:t>Hệ thống</w:t>
            </w:r>
          </w:p>
        </w:tc>
      </w:tr>
      <w:tr w14:paraId="01B5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455C5A2">
            <w:pPr>
              <w:jc w:val="left"/>
            </w:pPr>
            <w:r>
              <w:rPr>
                <w:rFonts w:ascii="Arial" w:hAnsi="Arial" w:eastAsia="Arial" w:cs="Arial"/>
                <w:b w:val="0"/>
                <w:bCs w:val="0"/>
                <w:color w:val="1F2937"/>
                <w:sz w:val="20"/>
                <w:szCs w:val="20"/>
              </w:rPr>
              <w:t>UC10</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8535CE2">
            <w:pPr>
              <w:jc w:val="left"/>
            </w:pPr>
            <w:r>
              <w:rPr>
                <w:rFonts w:ascii="Arial" w:hAnsi="Arial" w:eastAsia="Arial" w:cs="Arial"/>
                <w:b w:val="0"/>
                <w:bCs w:val="0"/>
                <w:color w:val="1F2937"/>
                <w:sz w:val="20"/>
                <w:szCs w:val="20"/>
              </w:rPr>
              <w:t>Xem lịch sử nộp tiến độ</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44A4139">
            <w:pPr>
              <w:jc w:val="left"/>
            </w:pPr>
            <w:r>
              <w:rPr>
                <w:rFonts w:ascii="Arial" w:hAnsi="Arial" w:eastAsia="Arial" w:cs="Arial"/>
                <w:b w:val="0"/>
                <w:bCs w:val="0"/>
                <w:color w:val="1F2937"/>
                <w:sz w:val="20"/>
                <w:szCs w:val="20"/>
              </w:rPr>
              <w:t>SV, GVHD</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6B0EBE1">
            <w:pPr>
              <w:jc w:val="left"/>
            </w:pPr>
          </w:p>
        </w:tc>
      </w:tr>
      <w:tr w14:paraId="0E2A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5B10463">
            <w:pPr>
              <w:jc w:val="left"/>
            </w:pPr>
            <w:r>
              <w:rPr>
                <w:rFonts w:ascii="Arial" w:hAnsi="Arial" w:eastAsia="Arial" w:cs="Arial"/>
                <w:b w:val="0"/>
                <w:bCs w:val="0"/>
                <w:color w:val="1F2937"/>
                <w:sz w:val="20"/>
                <w:szCs w:val="20"/>
              </w:rPr>
              <w:t>UC11</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29EA572">
            <w:pPr>
              <w:jc w:val="left"/>
            </w:pPr>
            <w:r>
              <w:rPr>
                <w:rFonts w:ascii="Arial" w:hAnsi="Arial" w:eastAsia="Arial" w:cs="Arial"/>
                <w:b w:val="0"/>
                <w:bCs w:val="0"/>
                <w:color w:val="1F2937"/>
                <w:sz w:val="20"/>
                <w:szCs w:val="20"/>
              </w:rPr>
              <w:t>Nhận xét và đánh giá tiến độ tuần</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FFD8EED">
            <w:pPr>
              <w:jc w:val="left"/>
            </w:pPr>
            <w:r>
              <w:rPr>
                <w:rFonts w:ascii="Arial" w:hAnsi="Arial" w:eastAsia="Arial" w:cs="Arial"/>
                <w:b w:val="0"/>
                <w:bCs w:val="0"/>
                <w:color w:val="1F2937"/>
                <w:sz w:val="20"/>
                <w:szCs w:val="20"/>
              </w:rPr>
              <w:t>GVHD</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9BDCBEF">
            <w:pPr>
              <w:jc w:val="left"/>
            </w:pPr>
          </w:p>
        </w:tc>
      </w:tr>
      <w:tr w14:paraId="7FDC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8BA5B31">
            <w:pPr>
              <w:jc w:val="left"/>
            </w:pPr>
            <w:r>
              <w:rPr>
                <w:rFonts w:ascii="Arial" w:hAnsi="Arial" w:eastAsia="Arial" w:cs="Arial"/>
                <w:b w:val="0"/>
                <w:bCs w:val="0"/>
                <w:color w:val="1F2937"/>
                <w:sz w:val="20"/>
                <w:szCs w:val="20"/>
              </w:rPr>
              <w:t>UC12</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5C2625B">
            <w:pPr>
              <w:jc w:val="left"/>
            </w:pPr>
            <w:r>
              <w:rPr>
                <w:rFonts w:ascii="Arial" w:hAnsi="Arial" w:eastAsia="Arial" w:cs="Arial"/>
                <w:b w:val="0"/>
                <w:bCs w:val="0"/>
                <w:color w:val="1F2937"/>
                <w:sz w:val="20"/>
                <w:szCs w:val="20"/>
              </w:rPr>
              <w:t>Nộp báo cáo cuối kỳ</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E848CDC">
            <w:pPr>
              <w:jc w:val="left"/>
            </w:pPr>
            <w:r>
              <w:rPr>
                <w:rFonts w:ascii="Arial" w:hAnsi="Arial" w:eastAsia="Arial" w:cs="Arial"/>
                <w:b w:val="0"/>
                <w:bCs w:val="0"/>
                <w:color w:val="1F2937"/>
                <w:sz w:val="20"/>
                <w:szCs w:val="20"/>
              </w:rPr>
              <w:t>SV</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CEB5A74">
            <w:pPr>
              <w:jc w:val="left"/>
            </w:pPr>
            <w:r>
              <w:rPr>
                <w:rFonts w:ascii="Arial" w:hAnsi="Arial" w:eastAsia="Arial" w:cs="Arial"/>
                <w:b w:val="0"/>
                <w:bCs w:val="0"/>
                <w:color w:val="1F2937"/>
                <w:sz w:val="20"/>
                <w:szCs w:val="20"/>
              </w:rPr>
              <w:t>Hệ thống</w:t>
            </w:r>
          </w:p>
        </w:tc>
      </w:tr>
      <w:tr w14:paraId="7F68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1CBAEC5">
            <w:pPr>
              <w:jc w:val="left"/>
            </w:pPr>
            <w:r>
              <w:rPr>
                <w:rFonts w:ascii="Arial" w:hAnsi="Arial" w:eastAsia="Arial" w:cs="Arial"/>
                <w:b w:val="0"/>
                <w:bCs w:val="0"/>
                <w:color w:val="1F2937"/>
                <w:sz w:val="20"/>
                <w:szCs w:val="20"/>
              </w:rPr>
              <w:t>UC13</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4A78CAE">
            <w:pPr>
              <w:jc w:val="left"/>
            </w:pPr>
            <w:r>
              <w:rPr>
                <w:rFonts w:ascii="Arial" w:hAnsi="Arial" w:eastAsia="Arial" w:cs="Arial"/>
                <w:b w:val="0"/>
                <w:bCs w:val="0"/>
                <w:color w:val="1F2937"/>
                <w:sz w:val="20"/>
                <w:szCs w:val="20"/>
              </w:rPr>
              <w:t>Chấm điểm đồ án</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6E59F47">
            <w:pPr>
              <w:jc w:val="left"/>
            </w:pPr>
            <w:r>
              <w:rPr>
                <w:rFonts w:ascii="Arial" w:hAnsi="Arial" w:eastAsia="Arial" w:cs="Arial"/>
                <w:b w:val="0"/>
                <w:bCs w:val="0"/>
                <w:color w:val="1F2937"/>
                <w:sz w:val="20"/>
                <w:szCs w:val="20"/>
              </w:rPr>
              <w:t>GVHD</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09DB9BE">
            <w:pPr>
              <w:jc w:val="left"/>
            </w:pPr>
          </w:p>
        </w:tc>
      </w:tr>
      <w:tr w14:paraId="1F8E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2E15217">
            <w:pPr>
              <w:jc w:val="left"/>
            </w:pPr>
            <w:r>
              <w:rPr>
                <w:rFonts w:ascii="Arial" w:hAnsi="Arial" w:eastAsia="Arial" w:cs="Arial"/>
                <w:b w:val="0"/>
                <w:bCs w:val="0"/>
                <w:color w:val="1F2937"/>
                <w:sz w:val="20"/>
                <w:szCs w:val="20"/>
              </w:rPr>
              <w:t>UC14</w:t>
            </w:r>
          </w:p>
        </w:tc>
        <w:tc>
          <w:tcPr>
            <w:tcW w:w="3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E86A8C0">
            <w:pPr>
              <w:jc w:val="left"/>
            </w:pPr>
            <w:r>
              <w:rPr>
                <w:rFonts w:ascii="Arial" w:hAnsi="Arial" w:eastAsia="Arial" w:cs="Arial"/>
                <w:b w:val="0"/>
                <w:bCs w:val="0"/>
                <w:color w:val="1F2937"/>
                <w:sz w:val="20"/>
                <w:szCs w:val="20"/>
              </w:rPr>
              <w:t>Xuất DS sinh viên chưa có nhóm</w:t>
            </w:r>
          </w:p>
        </w:tc>
        <w:tc>
          <w:tcPr>
            <w:tcW w:w="26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B442E92">
            <w:pPr>
              <w:jc w:val="left"/>
            </w:pPr>
            <w:r>
              <w:rPr>
                <w:rFonts w:ascii="Arial" w:hAnsi="Arial" w:eastAsia="Arial" w:cs="Arial"/>
                <w:b w:val="0"/>
                <w:bCs w:val="0"/>
                <w:color w:val="1F2937"/>
                <w:sz w:val="20"/>
                <w:szCs w:val="20"/>
              </w:rPr>
              <w:t>GVK</w:t>
            </w:r>
          </w:p>
        </w:tc>
        <w:tc>
          <w:tcPr>
            <w:tcW w:w="28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9C2B6F5">
            <w:pPr>
              <w:jc w:val="left"/>
            </w:pPr>
            <w:r>
              <w:rPr>
                <w:rFonts w:ascii="Arial" w:hAnsi="Arial" w:eastAsia="Arial" w:cs="Arial"/>
                <w:b w:val="0"/>
                <w:bCs w:val="0"/>
                <w:color w:val="1F2937"/>
                <w:sz w:val="20"/>
                <w:szCs w:val="20"/>
              </w:rPr>
              <w:t>Hệ thống</w:t>
            </w:r>
          </w:p>
        </w:tc>
      </w:tr>
      <w:tr w14:paraId="0707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0CBF08A">
            <w:pPr>
              <w:jc w:val="left"/>
            </w:pPr>
            <w:r>
              <w:rPr>
                <w:rFonts w:ascii="Arial" w:hAnsi="Arial" w:eastAsia="Arial" w:cs="Arial"/>
                <w:b w:val="0"/>
                <w:bCs w:val="0"/>
                <w:color w:val="1F2937"/>
                <w:sz w:val="20"/>
                <w:szCs w:val="20"/>
              </w:rPr>
              <w:t>UC15</w:t>
            </w:r>
          </w:p>
        </w:tc>
        <w:tc>
          <w:tcPr>
            <w:tcW w:w="3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DCACDE1">
            <w:pPr>
              <w:jc w:val="left"/>
            </w:pPr>
            <w:r>
              <w:rPr>
                <w:rFonts w:ascii="Arial" w:hAnsi="Arial" w:eastAsia="Arial" w:cs="Arial"/>
                <w:b w:val="0"/>
                <w:bCs w:val="0"/>
                <w:color w:val="1F2937"/>
                <w:sz w:val="20"/>
                <w:szCs w:val="20"/>
              </w:rPr>
              <w:t>Xuất bảng điểm tổng hợp học kỳ</w:t>
            </w:r>
          </w:p>
        </w:tc>
        <w:tc>
          <w:tcPr>
            <w:tcW w:w="26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E9D591F">
            <w:pPr>
              <w:jc w:val="left"/>
            </w:pPr>
            <w:r>
              <w:rPr>
                <w:rFonts w:ascii="Arial" w:hAnsi="Arial" w:eastAsia="Arial" w:cs="Arial"/>
                <w:b w:val="0"/>
                <w:bCs w:val="0"/>
                <w:color w:val="1F2937"/>
                <w:sz w:val="20"/>
                <w:szCs w:val="20"/>
              </w:rPr>
              <w:t>GVK</w:t>
            </w:r>
          </w:p>
        </w:tc>
        <w:tc>
          <w:tcPr>
            <w:tcW w:w="28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B50E1FD">
            <w:pPr>
              <w:jc w:val="left"/>
            </w:pPr>
            <w:r>
              <w:rPr>
                <w:rFonts w:ascii="Arial" w:hAnsi="Arial" w:eastAsia="Arial" w:cs="Arial"/>
                <w:b w:val="0"/>
                <w:bCs w:val="0"/>
                <w:color w:val="1F2937"/>
                <w:sz w:val="20"/>
                <w:szCs w:val="20"/>
              </w:rPr>
              <w:t>Hệ thống</w:t>
            </w:r>
          </w:p>
        </w:tc>
      </w:tr>
    </w:tbl>
    <w:p w14:paraId="5B806E01">
      <w:pPr>
        <w:pStyle w:val="3"/>
        <w:spacing w:before="220" w:after="100"/>
      </w:pPr>
      <w:r>
        <w:rPr>
          <w:rFonts w:ascii="Arial" w:hAnsi="Arial" w:eastAsia="Arial" w:cs="Arial"/>
          <w:b/>
          <w:bCs/>
          <w:color w:val="1B6CA8"/>
          <w:sz w:val="26"/>
          <w:szCs w:val="26"/>
        </w:rPr>
        <w:t>3.2. UC01 — Đăng nhập hệ thống</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0024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CB4895C">
            <w:pPr>
              <w:jc w:val="left"/>
            </w:pPr>
            <w:r>
              <w:rPr>
                <w:rFonts w:ascii="Arial" w:hAnsi="Arial" w:eastAsia="Arial" w:cs="Arial"/>
                <w:b/>
                <w:bCs/>
                <w:color w:val="1F2937"/>
                <w:sz w:val="20"/>
                <w:szCs w:val="20"/>
              </w:rPr>
              <w:t>Mã / Tên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A1B7E6C">
            <w:pPr>
              <w:jc w:val="left"/>
            </w:pPr>
            <w:r>
              <w:rPr>
                <w:rFonts w:ascii="Arial" w:hAnsi="Arial" w:eastAsia="Arial" w:cs="Arial"/>
                <w:b w:val="0"/>
                <w:bCs w:val="0"/>
                <w:color w:val="1F2937"/>
                <w:sz w:val="20"/>
                <w:szCs w:val="20"/>
              </w:rPr>
              <w:t>UC01 — Đăng nhập hệ thống</w:t>
            </w:r>
          </w:p>
        </w:tc>
      </w:tr>
      <w:tr w14:paraId="5D53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34EC641">
            <w:pPr>
              <w:jc w:val="left"/>
            </w:pPr>
            <w:r>
              <w:rPr>
                <w:rFonts w:ascii="Arial" w:hAnsi="Arial" w:eastAsia="Arial" w:cs="Arial"/>
                <w:b/>
                <w:bCs/>
                <w:color w:val="1F2937"/>
                <w:sz w:val="20"/>
                <w:szCs w:val="20"/>
              </w:rPr>
              <w:t>Tác nhân chính</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290B4A6">
            <w:pPr>
              <w:jc w:val="left"/>
            </w:pPr>
            <w:r>
              <w:rPr>
                <w:rFonts w:ascii="Arial" w:hAnsi="Arial" w:eastAsia="Arial" w:cs="Arial"/>
                <w:b w:val="0"/>
                <w:bCs w:val="0"/>
                <w:color w:val="1F2937"/>
                <w:sz w:val="20"/>
                <w:szCs w:val="20"/>
              </w:rPr>
              <w:t>Sinh viên, Giảng viên hướng dẫn, Giáo vụ khoa</w:t>
            </w:r>
          </w:p>
        </w:tc>
      </w:tr>
      <w:tr w14:paraId="5019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2B5F4C0">
            <w:pPr>
              <w:jc w:val="left"/>
            </w:pPr>
            <w:r>
              <w:rPr>
                <w:rFonts w:ascii="Arial" w:hAnsi="Arial" w:eastAsia="Arial" w:cs="Arial"/>
                <w:b/>
                <w:bCs/>
                <w:color w:val="1F2937"/>
                <w:sz w:val="20"/>
                <w:szCs w:val="20"/>
              </w:rPr>
              <w:t>Mục tiêu</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260B1AE">
            <w:pPr>
              <w:jc w:val="left"/>
            </w:pPr>
            <w:r>
              <w:rPr>
                <w:rFonts w:ascii="Arial" w:hAnsi="Arial" w:eastAsia="Arial" w:cs="Arial"/>
                <w:b w:val="0"/>
                <w:bCs w:val="0"/>
                <w:color w:val="1F2937"/>
                <w:sz w:val="20"/>
                <w:szCs w:val="20"/>
              </w:rPr>
              <w:t>Xác thực danh tính và chuyển người dùng tới không gian làm việc đúng vai trò.</w:t>
            </w:r>
          </w:p>
        </w:tc>
      </w:tr>
      <w:tr w14:paraId="0300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91A1B1A">
            <w:pPr>
              <w:jc w:val="left"/>
            </w:pPr>
            <w:r>
              <w:rPr>
                <w:rFonts w:ascii="Arial" w:hAnsi="Arial" w:eastAsia="Arial" w:cs="Arial"/>
                <w:b/>
                <w:bCs/>
                <w:color w:val="1F2937"/>
                <w:sz w:val="20"/>
                <w:szCs w:val="20"/>
              </w:rPr>
              <w:t>Điều kiện tiên quyết</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BF75E3A">
            <w:pPr>
              <w:jc w:val="left"/>
            </w:pPr>
            <w:r>
              <w:rPr>
                <w:rFonts w:ascii="Arial" w:hAnsi="Arial" w:eastAsia="Arial" w:cs="Arial"/>
                <w:b w:val="0"/>
                <w:bCs w:val="0"/>
                <w:color w:val="1F2937"/>
                <w:sz w:val="20"/>
                <w:szCs w:val="20"/>
              </w:rPr>
              <w:t>Tài khoản đã được cấp (MSSV/MSGV + mật khẩu). Hệ thống đang hoạt động.</w:t>
            </w:r>
          </w:p>
        </w:tc>
      </w:tr>
      <w:tr w14:paraId="3268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3B3668A2">
            <w:pPr>
              <w:jc w:val="left"/>
            </w:pPr>
            <w:r>
              <w:rPr>
                <w:rFonts w:ascii="Arial" w:hAnsi="Arial" w:eastAsia="Arial" w:cs="Arial"/>
                <w:b/>
                <w:bCs/>
                <w:color w:val="1F2937"/>
                <w:sz w:val="20"/>
                <w:szCs w:val="20"/>
              </w:rPr>
              <w:t>Hậu điều kiện (thành công)</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1237C79">
            <w:pPr>
              <w:jc w:val="left"/>
            </w:pPr>
            <w:r>
              <w:rPr>
                <w:rFonts w:ascii="Arial" w:hAnsi="Arial" w:eastAsia="Arial" w:cs="Arial"/>
                <w:b w:val="0"/>
                <w:bCs w:val="0"/>
                <w:color w:val="1F2937"/>
                <w:sz w:val="20"/>
                <w:szCs w:val="20"/>
              </w:rPr>
              <w:t>Phiên làm việc được tạo. Menu hiển thị đúng quyền. Ghi nhật ký đăng nhập.</w:t>
            </w:r>
          </w:p>
        </w:tc>
      </w:tr>
    </w:tbl>
    <w:p w14:paraId="2AF00368">
      <w:pPr>
        <w:spacing w:before="140" w:after="60" w:line="276" w:lineRule="auto"/>
        <w:jc w:val="both"/>
      </w:pPr>
      <w:r>
        <w:rPr>
          <w:rFonts w:ascii="Arial" w:hAnsi="Arial" w:eastAsia="Arial" w:cs="Arial"/>
          <w:b/>
          <w:bCs/>
          <w:i w:val="0"/>
          <w:iCs w:val="0"/>
          <w:color w:val="1F2937"/>
          <w:sz w:val="22"/>
          <w:szCs w:val="22"/>
        </w:rPr>
        <w:t>Luồng chính:</w:t>
      </w:r>
    </w:p>
    <w:p w14:paraId="7EFBCDAF">
      <w:pPr>
        <w:pStyle w:val="16"/>
        <w:numPr>
          <w:ilvl w:val="0"/>
          <w:numId w:val="1"/>
        </w:numPr>
        <w:spacing w:before="40" w:after="40" w:line="276" w:lineRule="auto"/>
      </w:pPr>
      <w:r>
        <w:rPr>
          <w:rFonts w:ascii="Arial" w:hAnsi="Arial" w:eastAsia="Arial" w:cs="Arial"/>
          <w:color w:val="1F2937"/>
          <w:sz w:val="22"/>
          <w:szCs w:val="22"/>
        </w:rPr>
        <w:t>Người dùng mở trang đăng nhập, nhập tên đăng nhập (hoặc MSSV/MSGV) và mật khẩu.</w:t>
      </w:r>
    </w:p>
    <w:p w14:paraId="0DEA5170">
      <w:pPr>
        <w:pStyle w:val="16"/>
        <w:numPr>
          <w:ilvl w:val="0"/>
          <w:numId w:val="1"/>
        </w:numPr>
        <w:spacing w:before="40" w:after="40" w:line="276" w:lineRule="auto"/>
      </w:pPr>
      <w:r>
        <w:rPr>
          <w:rFonts w:ascii="Arial" w:hAnsi="Arial" w:eastAsia="Arial" w:cs="Arial"/>
          <w:color w:val="1F2937"/>
          <w:sz w:val="22"/>
          <w:szCs w:val="22"/>
        </w:rPr>
        <w:t>Hệ thống kiểm tra tài khoản tồn tại, mật khẩu đúng, trạng thái đang hoạt động.</w:t>
      </w:r>
    </w:p>
    <w:p w14:paraId="67224E8E">
      <w:pPr>
        <w:pStyle w:val="16"/>
        <w:numPr>
          <w:ilvl w:val="0"/>
          <w:numId w:val="1"/>
        </w:numPr>
        <w:spacing w:before="40" w:after="40" w:line="276" w:lineRule="auto"/>
      </w:pPr>
      <w:r>
        <w:rPr>
          <w:rFonts w:ascii="Arial" w:hAnsi="Arial" w:eastAsia="Arial" w:cs="Arial"/>
          <w:color w:val="1F2937"/>
          <w:sz w:val="22"/>
          <w:szCs w:val="22"/>
        </w:rPr>
        <w:t>Hệ thống tạo phiên (session / JWT), đọc vai trò.</w:t>
      </w:r>
    </w:p>
    <w:p w14:paraId="751F674C">
      <w:pPr>
        <w:pStyle w:val="16"/>
        <w:numPr>
          <w:ilvl w:val="0"/>
          <w:numId w:val="1"/>
        </w:numPr>
        <w:spacing w:before="40" w:after="40" w:line="276" w:lineRule="auto"/>
      </w:pPr>
      <w:r>
        <w:rPr>
          <w:rFonts w:ascii="Arial" w:hAnsi="Arial" w:eastAsia="Arial" w:cs="Arial"/>
          <w:color w:val="1F2937"/>
          <w:sz w:val="22"/>
          <w:szCs w:val="22"/>
        </w:rPr>
        <w:t>Điều hướng: SV → danh sách đề tài; GVHD → danh sách đề tài của tôi; GVK → trang thống kê.</w:t>
      </w:r>
    </w:p>
    <w:p w14:paraId="1472D6A7">
      <w:pPr>
        <w:spacing w:before="60" w:after="60" w:line="276" w:lineRule="auto"/>
        <w:jc w:val="both"/>
      </w:pPr>
      <w:r>
        <w:rPr>
          <w:rFonts w:ascii="Arial" w:hAnsi="Arial" w:eastAsia="Arial" w:cs="Arial"/>
          <w:b/>
          <w:bCs/>
          <w:i w:val="0"/>
          <w:iCs w:val="0"/>
          <w:color w:val="1F2937"/>
          <w:sz w:val="22"/>
          <w:szCs w:val="22"/>
        </w:rPr>
        <w:t>Luồng thay thế:</w:t>
      </w:r>
    </w:p>
    <w:p w14:paraId="657CA0F9">
      <w:pPr>
        <w:pStyle w:val="16"/>
        <w:numPr>
          <w:ilvl w:val="0"/>
          <w:numId w:val="1"/>
        </w:numPr>
        <w:spacing w:before="40" w:after="40" w:line="276" w:lineRule="auto"/>
      </w:pPr>
      <w:r>
        <w:rPr>
          <w:rFonts w:ascii="Arial" w:hAnsi="Arial" w:eastAsia="Arial" w:cs="Arial"/>
          <w:color w:val="1F2937"/>
          <w:sz w:val="22"/>
          <w:szCs w:val="22"/>
        </w:rPr>
        <w:t>A1. Sai mật khẩu / tài khoản không tồn tại: báo lỗi chung “Thông tin đăng nhập không đúng”, không tăng chi tiết để tránh dò tài khoản, cho phép nhập lại.</w:t>
      </w:r>
    </w:p>
    <w:p w14:paraId="2FEFCE2F">
      <w:pPr>
        <w:pStyle w:val="16"/>
        <w:numPr>
          <w:ilvl w:val="0"/>
          <w:numId w:val="1"/>
        </w:numPr>
        <w:spacing w:before="40" w:after="40" w:line="276" w:lineRule="auto"/>
      </w:pPr>
      <w:r>
        <w:rPr>
          <w:rFonts w:ascii="Arial" w:hAnsi="Arial" w:eastAsia="Arial" w:cs="Arial"/>
          <w:color w:val="1F2937"/>
          <w:sz w:val="22"/>
          <w:szCs w:val="22"/>
        </w:rPr>
        <w:t>A2. Tài khoản bị khóa: thông báo liên hệ giáo vụ, không tạo phiên.</w:t>
      </w:r>
    </w:p>
    <w:p w14:paraId="6498FB20">
      <w:pPr>
        <w:pStyle w:val="16"/>
        <w:numPr>
          <w:ilvl w:val="0"/>
          <w:numId w:val="1"/>
        </w:numPr>
        <w:spacing w:before="40" w:after="40" w:line="276" w:lineRule="auto"/>
      </w:pPr>
      <w:r>
        <w:rPr>
          <w:rFonts w:ascii="Arial" w:hAnsi="Arial" w:eastAsia="Arial" w:cs="Arial"/>
          <w:color w:val="1F2937"/>
          <w:sz w:val="22"/>
          <w:szCs w:val="22"/>
        </w:rPr>
        <w:t>A3. Để trống trường bắt buộc: validate phía giao diện trước khi gửi.</w:t>
      </w:r>
    </w:p>
    <w:p w14:paraId="2975C919">
      <w:pPr>
        <w:pStyle w:val="3"/>
        <w:spacing w:before="220" w:after="100"/>
      </w:pPr>
      <w:r>
        <w:rPr>
          <w:rFonts w:ascii="Arial" w:hAnsi="Arial" w:eastAsia="Arial" w:cs="Arial"/>
          <w:b/>
          <w:bCs/>
          <w:color w:val="1B6CA8"/>
          <w:sz w:val="26"/>
          <w:szCs w:val="26"/>
        </w:rPr>
        <w:t>3.3. UC03 — Tạo đề tài đồ án</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63FB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31313524">
            <w:pPr>
              <w:jc w:val="left"/>
            </w:pPr>
            <w:r>
              <w:rPr>
                <w:rFonts w:ascii="Arial" w:hAnsi="Arial" w:eastAsia="Arial" w:cs="Arial"/>
                <w:b/>
                <w:bCs/>
                <w:color w:val="1F2937"/>
                <w:sz w:val="20"/>
                <w:szCs w:val="20"/>
              </w:rPr>
              <w:t>Mã / Tên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B737CF2">
            <w:pPr>
              <w:jc w:val="left"/>
            </w:pPr>
            <w:r>
              <w:rPr>
                <w:rFonts w:ascii="Arial" w:hAnsi="Arial" w:eastAsia="Arial" w:cs="Arial"/>
                <w:b w:val="0"/>
                <w:bCs w:val="0"/>
                <w:color w:val="1F2937"/>
                <w:sz w:val="20"/>
                <w:szCs w:val="20"/>
              </w:rPr>
              <w:t>UC03 — Tạo đề tài đồ án</w:t>
            </w:r>
          </w:p>
        </w:tc>
      </w:tr>
      <w:tr w14:paraId="6EBD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AD526A4">
            <w:pPr>
              <w:jc w:val="left"/>
            </w:pPr>
            <w:r>
              <w:rPr>
                <w:rFonts w:ascii="Arial" w:hAnsi="Arial" w:eastAsia="Arial" w:cs="Arial"/>
                <w:b/>
                <w:bCs/>
                <w:color w:val="1F2937"/>
                <w:sz w:val="20"/>
                <w:szCs w:val="20"/>
              </w:rPr>
              <w:t>Tác nhân chính</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1A2CFB6">
            <w:pPr>
              <w:jc w:val="left"/>
            </w:pPr>
            <w:r>
              <w:rPr>
                <w:rFonts w:ascii="Arial" w:hAnsi="Arial" w:eastAsia="Arial" w:cs="Arial"/>
                <w:b w:val="0"/>
                <w:bCs w:val="0"/>
                <w:color w:val="1F2937"/>
                <w:sz w:val="20"/>
                <w:szCs w:val="20"/>
              </w:rPr>
              <w:t>Giảng viên hướng dẫn</w:t>
            </w:r>
          </w:p>
        </w:tc>
      </w:tr>
      <w:tr w14:paraId="6E78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8EF2F07">
            <w:pPr>
              <w:jc w:val="left"/>
            </w:pPr>
            <w:r>
              <w:rPr>
                <w:rFonts w:ascii="Arial" w:hAnsi="Arial" w:eastAsia="Arial" w:cs="Arial"/>
                <w:b/>
                <w:bCs/>
                <w:color w:val="1F2937"/>
                <w:sz w:val="20"/>
                <w:szCs w:val="20"/>
              </w:rPr>
              <w:t>Mục tiêu</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F754C53">
            <w:pPr>
              <w:jc w:val="left"/>
            </w:pPr>
            <w:r>
              <w:rPr>
                <w:rFonts w:ascii="Arial" w:hAnsi="Arial" w:eastAsia="Arial" w:cs="Arial"/>
                <w:b w:val="0"/>
                <w:bCs w:val="0"/>
                <w:color w:val="1F2937"/>
                <w:sz w:val="20"/>
                <w:szCs w:val="20"/>
              </w:rPr>
              <w:t>Công bố một đề tài mới để sinh viên đăng ký trong học kỳ hiện tại.</w:t>
            </w:r>
          </w:p>
        </w:tc>
      </w:tr>
      <w:tr w14:paraId="53BA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58D0110">
            <w:pPr>
              <w:jc w:val="left"/>
            </w:pPr>
            <w:r>
              <w:rPr>
                <w:rFonts w:ascii="Arial" w:hAnsi="Arial" w:eastAsia="Arial" w:cs="Arial"/>
                <w:b/>
                <w:bCs/>
                <w:color w:val="1F2937"/>
                <w:sz w:val="20"/>
                <w:szCs w:val="20"/>
              </w:rPr>
              <w:t>Điều kiện tiên quyết</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F9ABA1F">
            <w:pPr>
              <w:jc w:val="left"/>
            </w:pPr>
            <w:r>
              <w:rPr>
                <w:rFonts w:ascii="Arial" w:hAnsi="Arial" w:eastAsia="Arial" w:cs="Arial"/>
                <w:b w:val="0"/>
                <w:bCs w:val="0"/>
                <w:color w:val="1F2937"/>
                <w:sz w:val="20"/>
                <w:szCs w:val="20"/>
              </w:rPr>
              <w:t>GVHD đã đăng nhập. Học kỳ hiện tại đang mở đăng ký.</w:t>
            </w:r>
          </w:p>
        </w:tc>
      </w:tr>
      <w:tr w14:paraId="5B93A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1DFFE491">
            <w:pPr>
              <w:jc w:val="left"/>
            </w:pPr>
            <w:r>
              <w:rPr>
                <w:rFonts w:ascii="Arial" w:hAnsi="Arial" w:eastAsia="Arial" w:cs="Arial"/>
                <w:b/>
                <w:bCs/>
                <w:color w:val="1F2937"/>
                <w:sz w:val="20"/>
                <w:szCs w:val="20"/>
              </w:rPr>
              <w:t>Hậu điều kiện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705A16C">
            <w:pPr>
              <w:jc w:val="left"/>
            </w:pPr>
            <w:r>
              <w:rPr>
                <w:rFonts w:ascii="Arial" w:hAnsi="Arial" w:eastAsia="Arial" w:cs="Arial"/>
                <w:b w:val="0"/>
                <w:bCs w:val="0"/>
                <w:color w:val="1F2937"/>
                <w:sz w:val="20"/>
                <w:szCs w:val="20"/>
              </w:rPr>
              <w:t>Bản ghi DE_TAI được tạo, trang_thai = MO, so_luong_da_dk = 0. SV thấy đề tài trong danh sách đang mở.</w:t>
            </w:r>
          </w:p>
        </w:tc>
      </w:tr>
    </w:tbl>
    <w:p w14:paraId="1D8364FF">
      <w:pPr>
        <w:spacing w:before="140" w:after="60" w:line="276" w:lineRule="auto"/>
        <w:jc w:val="both"/>
      </w:pPr>
      <w:r>
        <w:rPr>
          <w:rFonts w:ascii="Arial" w:hAnsi="Arial" w:eastAsia="Arial" w:cs="Arial"/>
          <w:b/>
          <w:bCs/>
          <w:i w:val="0"/>
          <w:iCs w:val="0"/>
          <w:color w:val="1F2937"/>
          <w:sz w:val="22"/>
          <w:szCs w:val="22"/>
        </w:rPr>
        <w:t>Luồng chính:</w:t>
      </w:r>
    </w:p>
    <w:p w14:paraId="53861376">
      <w:pPr>
        <w:pStyle w:val="16"/>
        <w:numPr>
          <w:ilvl w:val="0"/>
          <w:numId w:val="1"/>
        </w:numPr>
        <w:spacing w:before="40" w:after="40" w:line="276" w:lineRule="auto"/>
      </w:pPr>
      <w:r>
        <w:rPr>
          <w:rFonts w:ascii="Arial" w:hAnsi="Arial" w:eastAsia="Arial" w:cs="Arial"/>
          <w:color w:val="1F2937"/>
          <w:sz w:val="22"/>
          <w:szCs w:val="22"/>
        </w:rPr>
        <w:t>GVHD chọn “Tạo đề tài”, hệ thống mở form.</w:t>
      </w:r>
    </w:p>
    <w:p w14:paraId="1F8F0D6D">
      <w:pPr>
        <w:pStyle w:val="16"/>
        <w:numPr>
          <w:ilvl w:val="0"/>
          <w:numId w:val="1"/>
        </w:numPr>
        <w:spacing w:before="40" w:after="40" w:line="276" w:lineRule="auto"/>
      </w:pPr>
      <w:r>
        <w:rPr>
          <w:rFonts w:ascii="Arial" w:hAnsi="Arial" w:eastAsia="Arial" w:cs="Arial"/>
          <w:color w:val="1F2937"/>
          <w:sz w:val="22"/>
          <w:szCs w:val="22"/>
        </w:rPr>
        <w:t>GVHD nhập: tên đề tài, mô tả, yêu cầu kỹ thuật, số lượng sinh viên tối đa (≥ 1), học kỳ (mặc định học kỳ hiện tại).</w:t>
      </w:r>
    </w:p>
    <w:p w14:paraId="0F7E62BE">
      <w:pPr>
        <w:pStyle w:val="16"/>
        <w:numPr>
          <w:ilvl w:val="0"/>
          <w:numId w:val="1"/>
        </w:numPr>
        <w:spacing w:before="40" w:after="40" w:line="276" w:lineRule="auto"/>
      </w:pPr>
      <w:r>
        <w:rPr>
          <w:rFonts w:ascii="Arial" w:hAnsi="Arial" w:eastAsia="Arial" w:cs="Arial"/>
          <w:color w:val="1F2937"/>
          <w:sz w:val="22"/>
          <w:szCs w:val="22"/>
        </w:rPr>
        <w:t>Hệ thống kiểm tra tên không trùng trong cùng học kỳ của cùng giảng viên; sĩ số là số nguyên dương.</w:t>
      </w:r>
    </w:p>
    <w:p w14:paraId="36B2550E">
      <w:pPr>
        <w:pStyle w:val="16"/>
        <w:numPr>
          <w:ilvl w:val="0"/>
          <w:numId w:val="1"/>
        </w:numPr>
        <w:spacing w:before="40" w:after="40" w:line="276" w:lineRule="auto"/>
      </w:pPr>
      <w:r>
        <w:rPr>
          <w:rFonts w:ascii="Arial" w:hAnsi="Arial" w:eastAsia="Arial" w:cs="Arial"/>
          <w:color w:val="1F2937"/>
          <w:sz w:val="22"/>
          <w:szCs w:val="22"/>
        </w:rPr>
        <w:t>GVHD bấm Lưu. Hệ thống ghi DE_TAI với ma_gv = người dùng hiện tại, trang_thai = MO.</w:t>
      </w:r>
    </w:p>
    <w:p w14:paraId="474537F0">
      <w:pPr>
        <w:pStyle w:val="16"/>
        <w:numPr>
          <w:ilvl w:val="0"/>
          <w:numId w:val="1"/>
        </w:numPr>
        <w:spacing w:before="40" w:after="40" w:line="276" w:lineRule="auto"/>
      </w:pPr>
      <w:r>
        <w:rPr>
          <w:rFonts w:ascii="Arial" w:hAnsi="Arial" w:eastAsia="Arial" w:cs="Arial"/>
          <w:color w:val="1F2937"/>
          <w:sz w:val="22"/>
          <w:szCs w:val="22"/>
        </w:rPr>
        <w:t>Hệ thống báo thành công và đưa đề tài mới lên đầu danh sách của giảng viên.</w:t>
      </w:r>
    </w:p>
    <w:p w14:paraId="1E8BBF78">
      <w:pPr>
        <w:spacing w:before="60" w:after="60" w:line="276" w:lineRule="auto"/>
        <w:jc w:val="both"/>
      </w:pPr>
      <w:r>
        <w:rPr>
          <w:rFonts w:ascii="Arial" w:hAnsi="Arial" w:eastAsia="Arial" w:cs="Arial"/>
          <w:b/>
          <w:bCs/>
          <w:i w:val="0"/>
          <w:iCs w:val="0"/>
          <w:color w:val="1F2937"/>
          <w:sz w:val="22"/>
          <w:szCs w:val="22"/>
        </w:rPr>
        <w:t>Luồng thay thế:</w:t>
      </w:r>
    </w:p>
    <w:p w14:paraId="330EB271">
      <w:pPr>
        <w:pStyle w:val="16"/>
        <w:numPr>
          <w:ilvl w:val="0"/>
          <w:numId w:val="1"/>
        </w:numPr>
        <w:spacing w:before="40" w:after="40" w:line="276" w:lineRule="auto"/>
      </w:pPr>
      <w:r>
        <w:rPr>
          <w:rFonts w:ascii="Arial" w:hAnsi="Arial" w:eastAsia="Arial" w:cs="Arial"/>
          <w:color w:val="1F2937"/>
          <w:sz w:val="22"/>
          <w:szCs w:val="22"/>
        </w:rPr>
        <w:t>A1. Thiếu trường bắt buộc hoặc sĩ số ≤ 0: đánh dấu field lỗi, không lưu.</w:t>
      </w:r>
    </w:p>
    <w:p w14:paraId="4801DE6D">
      <w:pPr>
        <w:pStyle w:val="16"/>
        <w:numPr>
          <w:ilvl w:val="0"/>
          <w:numId w:val="1"/>
        </w:numPr>
        <w:spacing w:before="40" w:after="40" w:line="276" w:lineRule="auto"/>
      </w:pPr>
      <w:r>
        <w:rPr>
          <w:rFonts w:ascii="Arial" w:hAnsi="Arial" w:eastAsia="Arial" w:cs="Arial"/>
          <w:color w:val="1F2937"/>
          <w:sz w:val="22"/>
          <w:szCs w:val="22"/>
        </w:rPr>
        <w:t>A2. Học kỳ đã đóng đăng ký: không cho tạo mới, gợi ý liên hệ giáo vụ.</w:t>
      </w:r>
    </w:p>
    <w:p w14:paraId="14C8215B">
      <w:pPr>
        <w:pStyle w:val="16"/>
        <w:numPr>
          <w:ilvl w:val="0"/>
          <w:numId w:val="1"/>
        </w:numPr>
        <w:spacing w:before="40" w:after="40" w:line="276" w:lineRule="auto"/>
      </w:pPr>
      <w:r>
        <w:rPr>
          <w:rFonts w:ascii="Arial" w:hAnsi="Arial" w:eastAsia="Arial" w:cs="Arial"/>
          <w:color w:val="1F2937"/>
          <w:sz w:val="22"/>
          <w:szCs w:val="22"/>
        </w:rPr>
        <w:t>A3. GVHD hủy form: không phát sinh bản ghi.</w:t>
      </w:r>
    </w:p>
    <w:p w14:paraId="04B05711">
      <w:pPr>
        <w:pStyle w:val="3"/>
        <w:spacing w:before="220" w:after="100"/>
      </w:pPr>
      <w:r>
        <w:rPr>
          <w:rFonts w:ascii="Arial" w:hAnsi="Arial" w:eastAsia="Arial" w:cs="Arial"/>
          <w:b/>
          <w:bCs/>
          <w:color w:val="1B6CA8"/>
          <w:sz w:val="26"/>
          <w:szCs w:val="26"/>
        </w:rPr>
        <w:t>3.4. UC07 — Đăng ký đề tài (use case then chốt)</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61C0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BD4CF6D">
            <w:pPr>
              <w:jc w:val="left"/>
            </w:pPr>
            <w:r>
              <w:rPr>
                <w:rFonts w:ascii="Arial" w:hAnsi="Arial" w:eastAsia="Arial" w:cs="Arial"/>
                <w:b/>
                <w:bCs/>
                <w:color w:val="1F2937"/>
                <w:sz w:val="20"/>
                <w:szCs w:val="20"/>
              </w:rPr>
              <w:t>Mã / Tên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7311884">
            <w:pPr>
              <w:jc w:val="left"/>
            </w:pPr>
            <w:r>
              <w:rPr>
                <w:rFonts w:ascii="Arial" w:hAnsi="Arial" w:eastAsia="Arial" w:cs="Arial"/>
                <w:b w:val="0"/>
                <w:bCs w:val="0"/>
                <w:color w:val="1F2937"/>
                <w:sz w:val="20"/>
                <w:szCs w:val="20"/>
              </w:rPr>
              <w:t>UC07 — Đăng ký đề tài</w:t>
            </w:r>
          </w:p>
        </w:tc>
      </w:tr>
      <w:tr w14:paraId="3C44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58733CB">
            <w:pPr>
              <w:jc w:val="left"/>
            </w:pPr>
            <w:r>
              <w:rPr>
                <w:rFonts w:ascii="Arial" w:hAnsi="Arial" w:eastAsia="Arial" w:cs="Arial"/>
                <w:b/>
                <w:bCs/>
                <w:color w:val="1F2937"/>
                <w:sz w:val="20"/>
                <w:szCs w:val="20"/>
              </w:rPr>
              <w:t>Tác nhân chính</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0A8207D">
            <w:pPr>
              <w:jc w:val="left"/>
            </w:pPr>
            <w:r>
              <w:rPr>
                <w:rFonts w:ascii="Arial" w:hAnsi="Arial" w:eastAsia="Arial" w:cs="Arial"/>
                <w:b w:val="0"/>
                <w:bCs w:val="0"/>
                <w:color w:val="1F2937"/>
                <w:sz w:val="20"/>
                <w:szCs w:val="20"/>
              </w:rPr>
              <w:t>Sinh viên</w:t>
            </w:r>
          </w:p>
        </w:tc>
      </w:tr>
      <w:tr w14:paraId="7552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326665C">
            <w:pPr>
              <w:jc w:val="left"/>
            </w:pPr>
            <w:r>
              <w:rPr>
                <w:rFonts w:ascii="Arial" w:hAnsi="Arial" w:eastAsia="Arial" w:cs="Arial"/>
                <w:b/>
                <w:bCs/>
                <w:color w:val="1F2937"/>
                <w:sz w:val="20"/>
                <w:szCs w:val="20"/>
              </w:rPr>
              <w:t>Tác nhân phụ</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3B43717">
            <w:pPr>
              <w:jc w:val="left"/>
            </w:pPr>
            <w:r>
              <w:rPr>
                <w:rFonts w:ascii="Arial" w:hAnsi="Arial" w:eastAsia="Arial" w:cs="Arial"/>
                <w:b w:val="0"/>
                <w:bCs w:val="0"/>
                <w:color w:val="1F2937"/>
                <w:sz w:val="20"/>
                <w:szCs w:val="20"/>
              </w:rPr>
              <w:t>Hệ thống (kiểm soát sĩ số và ràng buộc 1 SV – 1 đề tài)</w:t>
            </w:r>
          </w:p>
        </w:tc>
      </w:tr>
      <w:tr w14:paraId="6C88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1FCA59E">
            <w:pPr>
              <w:jc w:val="left"/>
            </w:pPr>
            <w:r>
              <w:rPr>
                <w:rFonts w:ascii="Arial" w:hAnsi="Arial" w:eastAsia="Arial" w:cs="Arial"/>
                <w:b/>
                <w:bCs/>
                <w:color w:val="1F2937"/>
                <w:sz w:val="20"/>
                <w:szCs w:val="20"/>
              </w:rPr>
              <w:t>Mục tiêu</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147181F">
            <w:pPr>
              <w:jc w:val="left"/>
            </w:pPr>
            <w:r>
              <w:rPr>
                <w:rFonts w:ascii="Arial" w:hAnsi="Arial" w:eastAsia="Arial" w:cs="Arial"/>
                <w:b w:val="0"/>
                <w:bCs w:val="0"/>
                <w:color w:val="1F2937"/>
                <w:sz w:val="20"/>
                <w:szCs w:val="20"/>
              </w:rPr>
              <w:t>Gắn sinh viên vào một đề tài còn chỗ, tạo nhóm làm đồ án.</w:t>
            </w:r>
          </w:p>
        </w:tc>
      </w:tr>
      <w:tr w14:paraId="3583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6276552">
            <w:pPr>
              <w:jc w:val="left"/>
            </w:pPr>
            <w:r>
              <w:rPr>
                <w:rFonts w:ascii="Arial" w:hAnsi="Arial" w:eastAsia="Arial" w:cs="Arial"/>
                <w:b/>
                <w:bCs/>
                <w:color w:val="1F2937"/>
                <w:sz w:val="20"/>
                <w:szCs w:val="20"/>
              </w:rPr>
              <w:t>Điều kiện tiên quyết</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7960B46">
            <w:pPr>
              <w:jc w:val="left"/>
            </w:pPr>
            <w:r>
              <w:rPr>
                <w:rFonts w:ascii="Arial" w:hAnsi="Arial" w:eastAsia="Arial" w:cs="Arial"/>
                <w:b w:val="0"/>
                <w:bCs w:val="0"/>
                <w:color w:val="1F2937"/>
                <w:sz w:val="20"/>
                <w:szCs w:val="20"/>
              </w:rPr>
              <w:t>SV đã đăng nhập. Học kỳ đang mở đăng ký. SV chưa có đăng ký hiệu lực trong học kỳ.</w:t>
            </w:r>
          </w:p>
        </w:tc>
      </w:tr>
      <w:tr w14:paraId="4781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3794987E">
            <w:pPr>
              <w:jc w:val="left"/>
            </w:pPr>
            <w:r>
              <w:rPr>
                <w:rFonts w:ascii="Arial" w:hAnsi="Arial" w:eastAsia="Arial" w:cs="Arial"/>
                <w:b/>
                <w:bCs/>
                <w:color w:val="1F2937"/>
                <w:sz w:val="20"/>
                <w:szCs w:val="20"/>
              </w:rPr>
              <w:t>Hậu điều kiện thành công</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D7D1AF8">
            <w:pPr>
              <w:jc w:val="left"/>
            </w:pPr>
            <w:r>
              <w:rPr>
                <w:rFonts w:ascii="Arial" w:hAnsi="Arial" w:eastAsia="Arial" w:cs="Arial"/>
                <w:b w:val="0"/>
                <w:bCs w:val="0"/>
                <w:color w:val="1F2937"/>
                <w:sz w:val="20"/>
                <w:szCs w:val="20"/>
              </w:rPr>
              <w:t>Có bản ghi DANG_KY (HIEU_LUC). so_luong_da_dk tăng 1. Nếu đạt max thì DE_TAI.trang_thai = DAY.</w:t>
            </w:r>
          </w:p>
        </w:tc>
      </w:tr>
      <w:tr w14:paraId="25BF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0AF8F81B">
            <w:pPr>
              <w:jc w:val="left"/>
            </w:pPr>
            <w:r>
              <w:rPr>
                <w:rFonts w:ascii="Arial" w:hAnsi="Arial" w:eastAsia="Arial" w:cs="Arial"/>
                <w:b/>
                <w:bCs/>
                <w:color w:val="1F2937"/>
                <w:sz w:val="20"/>
                <w:szCs w:val="20"/>
              </w:rPr>
              <w:t>Hậu điều kiện thất bại</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85A3079">
            <w:pPr>
              <w:jc w:val="left"/>
            </w:pPr>
            <w:r>
              <w:rPr>
                <w:rFonts w:ascii="Arial" w:hAnsi="Arial" w:eastAsia="Arial" w:cs="Arial"/>
                <w:b w:val="0"/>
                <w:bCs w:val="0"/>
                <w:color w:val="1F2937"/>
                <w:sz w:val="20"/>
                <w:szCs w:val="20"/>
              </w:rPr>
              <w:t>Không phát sinh DANG_KY. Dữ liệu đề tài giữ nguyên. Người dùng nhận lý do cụ thể.</w:t>
            </w:r>
          </w:p>
        </w:tc>
      </w:tr>
    </w:tbl>
    <w:p w14:paraId="7555F695">
      <w:pPr>
        <w:spacing w:before="140" w:after="60" w:line="276" w:lineRule="auto"/>
        <w:jc w:val="both"/>
      </w:pPr>
      <w:r>
        <w:rPr>
          <w:rFonts w:ascii="Arial" w:hAnsi="Arial" w:eastAsia="Arial" w:cs="Arial"/>
          <w:b/>
          <w:bCs/>
          <w:i w:val="0"/>
          <w:iCs w:val="0"/>
          <w:color w:val="1F2937"/>
          <w:sz w:val="22"/>
          <w:szCs w:val="22"/>
        </w:rPr>
        <w:t>Luồng chính:</w:t>
      </w:r>
    </w:p>
    <w:p w14:paraId="2EE9E8D1">
      <w:pPr>
        <w:pStyle w:val="16"/>
        <w:numPr>
          <w:ilvl w:val="0"/>
          <w:numId w:val="1"/>
        </w:numPr>
        <w:spacing w:before="40" w:after="40" w:line="276" w:lineRule="auto"/>
      </w:pPr>
      <w:r>
        <w:rPr>
          <w:rFonts w:ascii="Arial" w:hAnsi="Arial" w:eastAsia="Arial" w:cs="Arial"/>
          <w:color w:val="1F2937"/>
          <w:sz w:val="22"/>
          <w:szCs w:val="22"/>
        </w:rPr>
        <w:t>SV mở “Đề tài đang mở”. Hệ thống liệt kê các đề tài trang_thai ∈ {MO, DAY} của học kỳ hiện tại, kèm sĩ số đã đăng ký / tối đa và tên GVHD.</w:t>
      </w:r>
    </w:p>
    <w:p w14:paraId="0A5E511F">
      <w:pPr>
        <w:pStyle w:val="16"/>
        <w:numPr>
          <w:ilvl w:val="0"/>
          <w:numId w:val="1"/>
        </w:numPr>
        <w:spacing w:before="40" w:after="40" w:line="276" w:lineRule="auto"/>
      </w:pPr>
      <w:r>
        <w:rPr>
          <w:rFonts w:ascii="Arial" w:hAnsi="Arial" w:eastAsia="Arial" w:cs="Arial"/>
          <w:color w:val="1F2937"/>
          <w:sz w:val="22"/>
          <w:szCs w:val="22"/>
        </w:rPr>
        <w:t>Với đề tài DAY, nút Đăng ký bị vô hiệu (“Không thể đăng ký”).</w:t>
      </w:r>
    </w:p>
    <w:p w14:paraId="43831A68">
      <w:pPr>
        <w:pStyle w:val="16"/>
        <w:numPr>
          <w:ilvl w:val="0"/>
          <w:numId w:val="1"/>
        </w:numPr>
        <w:spacing w:before="40" w:after="40" w:line="276" w:lineRule="auto"/>
      </w:pPr>
      <w:r>
        <w:rPr>
          <w:rFonts w:ascii="Arial" w:hAnsi="Arial" w:eastAsia="Arial" w:cs="Arial"/>
          <w:color w:val="1F2937"/>
          <w:sz w:val="22"/>
          <w:szCs w:val="22"/>
        </w:rPr>
        <w:t>SV chọn một đề tài còn chỗ, có thể bấm Chi tiết để đọc mô tả và yêu cầu kỹ thuật.</w:t>
      </w:r>
    </w:p>
    <w:p w14:paraId="510DA829">
      <w:pPr>
        <w:pStyle w:val="16"/>
        <w:numPr>
          <w:ilvl w:val="0"/>
          <w:numId w:val="1"/>
        </w:numPr>
        <w:spacing w:before="40" w:after="40" w:line="276" w:lineRule="auto"/>
      </w:pPr>
      <w:r>
        <w:rPr>
          <w:rFonts w:ascii="Arial" w:hAnsi="Arial" w:eastAsia="Arial" w:cs="Arial"/>
          <w:color w:val="1F2937"/>
          <w:sz w:val="22"/>
          <w:szCs w:val="22"/>
        </w:rPr>
        <w:t>SV bấm Đăng ký. Hệ thống mở hộp thoại xác nhận: tên đề tài, GVHD, sĩ số hiện tại, MSSV của SV.</w:t>
      </w:r>
    </w:p>
    <w:p w14:paraId="06F8444E">
      <w:pPr>
        <w:pStyle w:val="16"/>
        <w:numPr>
          <w:ilvl w:val="0"/>
          <w:numId w:val="1"/>
        </w:numPr>
        <w:spacing w:before="40" w:after="40" w:line="276" w:lineRule="auto"/>
      </w:pPr>
      <w:r>
        <w:rPr>
          <w:rFonts w:ascii="Arial" w:hAnsi="Arial" w:eastAsia="Arial" w:cs="Arial"/>
          <w:color w:val="1F2937"/>
          <w:sz w:val="22"/>
          <w:szCs w:val="22"/>
        </w:rPr>
        <w:t>SV bấm Xác nhận. Hệ thống mở giao dịch CSDL, khóa dòng DE_TAI (tránh hai SV chiếm cùng suất cuối).</w:t>
      </w:r>
    </w:p>
    <w:p w14:paraId="388D0653">
      <w:pPr>
        <w:pStyle w:val="16"/>
        <w:numPr>
          <w:ilvl w:val="0"/>
          <w:numId w:val="1"/>
        </w:numPr>
        <w:spacing w:before="40" w:after="40" w:line="276" w:lineRule="auto"/>
      </w:pPr>
      <w:r>
        <w:rPr>
          <w:rFonts w:ascii="Arial" w:hAnsi="Arial" w:eastAsia="Arial" w:cs="Arial"/>
          <w:color w:val="1F2937"/>
          <w:sz w:val="22"/>
          <w:szCs w:val="22"/>
        </w:rPr>
        <w:t>Hệ thống kiểm tra lại hai điều kiện tại thời điểm commit: (1) SV chưa có DANG_KY hiệu lực trong học kỳ; (2) so_luong_da_dk &lt; so_luong_toi_da.</w:t>
      </w:r>
    </w:p>
    <w:p w14:paraId="1ADF7A81">
      <w:pPr>
        <w:pStyle w:val="16"/>
        <w:numPr>
          <w:ilvl w:val="0"/>
          <w:numId w:val="1"/>
        </w:numPr>
        <w:spacing w:before="40" w:after="40" w:line="276" w:lineRule="auto"/>
      </w:pPr>
      <w:r>
        <w:rPr>
          <w:rFonts w:ascii="Arial" w:hAnsi="Arial" w:eastAsia="Arial" w:cs="Arial"/>
          <w:color w:val="1F2937"/>
          <w:sz w:val="22"/>
          <w:szCs w:val="22"/>
        </w:rPr>
        <w:t>Nếu đạt: tạo DANG_KY, tăng sĩ số, đổi trạng thái sang DAY khi vừa đủ, commit, thông báo thành công, chuyển tới “Đề tài của tôi”.</w:t>
      </w:r>
    </w:p>
    <w:p w14:paraId="668136FB">
      <w:pPr>
        <w:spacing w:before="60" w:after="60" w:line="276" w:lineRule="auto"/>
        <w:jc w:val="both"/>
      </w:pPr>
      <w:r>
        <w:rPr>
          <w:rFonts w:ascii="Arial" w:hAnsi="Arial" w:eastAsia="Arial" w:cs="Arial"/>
          <w:b/>
          <w:bCs/>
          <w:i w:val="0"/>
          <w:iCs w:val="0"/>
          <w:color w:val="1F2937"/>
          <w:sz w:val="22"/>
          <w:szCs w:val="22"/>
        </w:rPr>
        <w:t>Luồng thay thế / ngoại lệ:</w:t>
      </w:r>
    </w:p>
    <w:p w14:paraId="797CC045">
      <w:pPr>
        <w:pStyle w:val="16"/>
        <w:numPr>
          <w:ilvl w:val="0"/>
          <w:numId w:val="1"/>
        </w:numPr>
        <w:spacing w:before="40" w:after="40" w:line="276" w:lineRule="auto"/>
      </w:pPr>
      <w:r>
        <w:rPr>
          <w:rFonts w:ascii="Arial" w:hAnsi="Arial" w:eastAsia="Arial" w:cs="Arial"/>
          <w:color w:val="1F2937"/>
          <w:sz w:val="22"/>
          <w:szCs w:val="22"/>
        </w:rPr>
        <w:t>A1. SV đã có đề tài hiệu lực: ẩn / khóa nút Đăng ký trên mọi thẻ, banner “Bạn đã đăng ký đề tài [tên].”</w:t>
      </w:r>
    </w:p>
    <w:p w14:paraId="7F0CEC6D">
      <w:pPr>
        <w:pStyle w:val="16"/>
        <w:numPr>
          <w:ilvl w:val="0"/>
          <w:numId w:val="1"/>
        </w:numPr>
        <w:spacing w:before="40" w:after="40" w:line="276" w:lineRule="auto"/>
      </w:pPr>
      <w:r>
        <w:rPr>
          <w:rFonts w:ascii="Arial" w:hAnsi="Arial" w:eastAsia="Arial" w:cs="Arial"/>
          <w:color w:val="1F2937"/>
          <w:sz w:val="22"/>
          <w:szCs w:val="22"/>
        </w:rPr>
        <w:t>A2. Đề tài vừa đủ chỗ do người khác đăng ký trước (race): rollback, thông báo “Đề tài vừa đủ số lượng, vui lòng chọn đề tài khác.”</w:t>
      </w:r>
    </w:p>
    <w:p w14:paraId="1AEB8367">
      <w:pPr>
        <w:pStyle w:val="16"/>
        <w:numPr>
          <w:ilvl w:val="0"/>
          <w:numId w:val="1"/>
        </w:numPr>
        <w:spacing w:before="40" w:after="40" w:line="276" w:lineRule="auto"/>
      </w:pPr>
      <w:r>
        <w:rPr>
          <w:rFonts w:ascii="Arial" w:hAnsi="Arial" w:eastAsia="Arial" w:cs="Arial"/>
          <w:color w:val="1F2937"/>
          <w:sz w:val="22"/>
          <w:szCs w:val="22"/>
        </w:rPr>
        <w:t>A3. SV hủy hộp thoại: không ghi dữ liệu, quay lại danh sách.</w:t>
      </w:r>
    </w:p>
    <w:p w14:paraId="7115A5BB">
      <w:pPr>
        <w:pStyle w:val="16"/>
        <w:numPr>
          <w:ilvl w:val="0"/>
          <w:numId w:val="1"/>
        </w:numPr>
        <w:spacing w:before="40" w:after="40" w:line="276" w:lineRule="auto"/>
      </w:pPr>
      <w:r>
        <w:rPr>
          <w:rFonts w:ascii="Arial" w:hAnsi="Arial" w:eastAsia="Arial" w:cs="Arial"/>
          <w:color w:val="1F2937"/>
          <w:sz w:val="22"/>
          <w:szCs w:val="22"/>
        </w:rPr>
        <w:t>A4. Học kỳ đóng đăng ký: danh sách chỉ xem, không hiện nút Đăng ký.</w:t>
      </w:r>
    </w:p>
    <w:p w14:paraId="6A662158">
      <w:pPr>
        <w:pStyle w:val="16"/>
        <w:numPr>
          <w:ilvl w:val="0"/>
          <w:numId w:val="1"/>
        </w:numPr>
        <w:spacing w:before="40" w:after="40" w:line="276" w:lineRule="auto"/>
      </w:pPr>
      <w:r>
        <w:rPr>
          <w:rFonts w:ascii="Arial" w:hAnsi="Arial" w:eastAsia="Arial" w:cs="Arial"/>
          <w:color w:val="1F2937"/>
          <w:sz w:val="22"/>
          <w:szCs w:val="22"/>
        </w:rPr>
        <w:t>A5. Mất kết nối / lỗi máy chủ: thông báo thử lại, bảo toàn tính nhất quán nhờ transaction.</w:t>
      </w:r>
    </w:p>
    <w:p w14:paraId="0538CA31">
      <w:pPr>
        <w:spacing w:before="60" w:after="60" w:line="276" w:lineRule="auto"/>
        <w:jc w:val="both"/>
      </w:pPr>
      <w:r>
        <w:rPr>
          <w:rFonts w:ascii="Arial" w:hAnsi="Arial" w:eastAsia="Arial" w:cs="Arial"/>
          <w:b/>
          <w:bCs/>
          <w:i w:val="0"/>
          <w:iCs w:val="0"/>
          <w:color w:val="1F2937"/>
          <w:sz w:val="22"/>
          <w:szCs w:val="22"/>
        </w:rPr>
        <w:t>Quy tắc nghiệp vụ gắn với UC07:</w:t>
      </w:r>
    </w:p>
    <w:p w14:paraId="73C728FD">
      <w:pPr>
        <w:pStyle w:val="16"/>
        <w:numPr>
          <w:ilvl w:val="0"/>
          <w:numId w:val="1"/>
        </w:numPr>
        <w:spacing w:before="40" w:after="40" w:line="276" w:lineRule="auto"/>
      </w:pPr>
      <w:r>
        <w:rPr>
          <w:rFonts w:ascii="Arial" w:hAnsi="Arial" w:eastAsia="Arial" w:cs="Arial"/>
          <w:color w:val="1F2937"/>
          <w:sz w:val="22"/>
          <w:szCs w:val="22"/>
        </w:rPr>
        <w:t>BR1. Một sinh viên tối đa một đăng ký hiệu lực trong một học kỳ.</w:t>
      </w:r>
    </w:p>
    <w:p w14:paraId="12C477EB">
      <w:pPr>
        <w:pStyle w:val="16"/>
        <w:numPr>
          <w:ilvl w:val="0"/>
          <w:numId w:val="1"/>
        </w:numPr>
        <w:spacing w:before="40" w:after="40" w:line="276" w:lineRule="auto"/>
      </w:pPr>
      <w:r>
        <w:rPr>
          <w:rFonts w:ascii="Arial" w:hAnsi="Arial" w:eastAsia="Arial" w:cs="Arial"/>
          <w:color w:val="1F2937"/>
          <w:sz w:val="22"/>
          <w:szCs w:val="22"/>
        </w:rPr>
        <w:t>BR2. so_luong_da_dk không bao giờ vượt so_luong_toi_da.</w:t>
      </w:r>
    </w:p>
    <w:p w14:paraId="086D38B2">
      <w:pPr>
        <w:pStyle w:val="16"/>
        <w:numPr>
          <w:ilvl w:val="0"/>
          <w:numId w:val="1"/>
        </w:numPr>
        <w:spacing w:before="40" w:after="40" w:line="276" w:lineRule="auto"/>
      </w:pPr>
      <w:r>
        <w:rPr>
          <w:rFonts w:ascii="Arial" w:hAnsi="Arial" w:eastAsia="Arial" w:cs="Arial"/>
          <w:color w:val="1F2937"/>
          <w:sz w:val="22"/>
          <w:szCs w:val="22"/>
        </w:rPr>
        <w:t>BR3. Chỉ đề tài trạng thái MO mới nhận thêm sinh viên.</w:t>
      </w:r>
    </w:p>
    <w:p w14:paraId="4320E7D9">
      <w:pPr>
        <w:pStyle w:val="16"/>
        <w:numPr>
          <w:ilvl w:val="0"/>
          <w:numId w:val="1"/>
        </w:numPr>
        <w:spacing w:before="40" w:after="40" w:line="276" w:lineRule="auto"/>
      </w:pPr>
      <w:r>
        <w:rPr>
          <w:rFonts w:ascii="Arial" w:hAnsi="Arial" w:eastAsia="Arial" w:cs="Arial"/>
          <w:color w:val="1F2937"/>
          <w:sz w:val="22"/>
          <w:szCs w:val="22"/>
        </w:rPr>
        <w:t>BR4. Việc kiểm tra sĩ số phải thực hiện trong transaction có khóa, không chỉ kiểm tra trên giao diện.</w:t>
      </w:r>
    </w:p>
    <w:p w14:paraId="6AE8BDC9">
      <w:pPr>
        <w:pStyle w:val="3"/>
        <w:spacing w:before="220" w:after="100"/>
      </w:pPr>
      <w:r>
        <w:rPr>
          <w:rFonts w:ascii="Arial" w:hAnsi="Arial" w:eastAsia="Arial" w:cs="Arial"/>
          <w:b/>
          <w:bCs/>
          <w:color w:val="1B6CA8"/>
          <w:sz w:val="26"/>
          <w:szCs w:val="26"/>
        </w:rPr>
        <w:t>3.5. UC09 — Nộp báo cáo tiến độ tuần</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4998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00651035">
            <w:pPr>
              <w:jc w:val="left"/>
            </w:pPr>
            <w:r>
              <w:rPr>
                <w:rFonts w:ascii="Arial" w:hAnsi="Arial" w:eastAsia="Arial" w:cs="Arial"/>
                <w:b/>
                <w:bCs/>
                <w:color w:val="1F2937"/>
                <w:sz w:val="20"/>
                <w:szCs w:val="20"/>
              </w:rPr>
              <w:t>Mã / Tên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B23F256">
            <w:pPr>
              <w:jc w:val="left"/>
            </w:pPr>
            <w:r>
              <w:rPr>
                <w:rFonts w:ascii="Arial" w:hAnsi="Arial" w:eastAsia="Arial" w:cs="Arial"/>
                <w:b w:val="0"/>
                <w:bCs w:val="0"/>
                <w:color w:val="1F2937"/>
                <w:sz w:val="20"/>
                <w:szCs w:val="20"/>
              </w:rPr>
              <w:t>UC09 — Nộp báo cáo tiến độ tuần</w:t>
            </w:r>
          </w:p>
        </w:tc>
      </w:tr>
      <w:tr w14:paraId="5D58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071A4BF5">
            <w:pPr>
              <w:jc w:val="left"/>
            </w:pPr>
            <w:r>
              <w:rPr>
                <w:rFonts w:ascii="Arial" w:hAnsi="Arial" w:eastAsia="Arial" w:cs="Arial"/>
                <w:b/>
                <w:bCs/>
                <w:color w:val="1F2937"/>
                <w:sz w:val="20"/>
                <w:szCs w:val="20"/>
              </w:rPr>
              <w:t>Tác nhân chính</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A5E7AC0">
            <w:pPr>
              <w:jc w:val="left"/>
            </w:pPr>
            <w:r>
              <w:rPr>
                <w:rFonts w:ascii="Arial" w:hAnsi="Arial" w:eastAsia="Arial" w:cs="Arial"/>
                <w:b w:val="0"/>
                <w:bCs w:val="0"/>
                <w:color w:val="1F2937"/>
                <w:sz w:val="20"/>
                <w:szCs w:val="20"/>
              </w:rPr>
              <w:t>Sinh viên (đã có đăng ký hiệu lực)</w:t>
            </w:r>
          </w:p>
        </w:tc>
      </w:tr>
      <w:tr w14:paraId="3A69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8F644BD">
            <w:pPr>
              <w:jc w:val="left"/>
            </w:pPr>
            <w:r>
              <w:rPr>
                <w:rFonts w:ascii="Arial" w:hAnsi="Arial" w:eastAsia="Arial" w:cs="Arial"/>
                <w:b/>
                <w:bCs/>
                <w:color w:val="1F2937"/>
                <w:sz w:val="20"/>
                <w:szCs w:val="20"/>
              </w:rPr>
              <w:t>Mục tiêu</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B57C4CD">
            <w:pPr>
              <w:jc w:val="left"/>
            </w:pPr>
            <w:r>
              <w:rPr>
                <w:rFonts w:ascii="Arial" w:hAnsi="Arial" w:eastAsia="Arial" w:cs="Arial"/>
                <w:b w:val="0"/>
                <w:bCs w:val="0"/>
                <w:color w:val="1F2937"/>
                <w:sz w:val="20"/>
                <w:szCs w:val="20"/>
              </w:rPr>
              <w:t>Gửi minh chứng làm việc tuần (PDF hoặc link GitHub) để GVHD theo dõi.</w:t>
            </w:r>
          </w:p>
        </w:tc>
      </w:tr>
      <w:tr w14:paraId="34E0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9D4262E">
            <w:pPr>
              <w:jc w:val="left"/>
            </w:pPr>
            <w:r>
              <w:rPr>
                <w:rFonts w:ascii="Arial" w:hAnsi="Arial" w:eastAsia="Arial" w:cs="Arial"/>
                <w:b/>
                <w:bCs/>
                <w:color w:val="1F2937"/>
                <w:sz w:val="20"/>
                <w:szCs w:val="20"/>
              </w:rPr>
              <w:t>Điều kiện tiên quyết</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98E648A">
            <w:pPr>
              <w:jc w:val="left"/>
            </w:pPr>
            <w:r>
              <w:rPr>
                <w:rFonts w:ascii="Arial" w:hAnsi="Arial" w:eastAsia="Arial" w:cs="Arial"/>
                <w:b w:val="0"/>
                <w:bCs w:val="0"/>
                <w:color w:val="1F2937"/>
                <w:sz w:val="20"/>
                <w:szCs w:val="20"/>
              </w:rPr>
              <w:t>SV đã đăng nhập và đã thuộc một đề tài. Tuần nộp đang trong khoảng cho phép.</w:t>
            </w:r>
          </w:p>
        </w:tc>
      </w:tr>
      <w:tr w14:paraId="40C7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FE7AE91">
            <w:pPr>
              <w:jc w:val="left"/>
            </w:pPr>
            <w:r>
              <w:rPr>
                <w:rFonts w:ascii="Arial" w:hAnsi="Arial" w:eastAsia="Arial" w:cs="Arial"/>
                <w:b/>
                <w:bCs/>
                <w:color w:val="1F2937"/>
                <w:sz w:val="20"/>
                <w:szCs w:val="20"/>
              </w:rPr>
              <w:t>Hậu điều kiện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8056CB0">
            <w:pPr>
              <w:jc w:val="left"/>
            </w:pPr>
            <w:r>
              <w:rPr>
                <w:rFonts w:ascii="Arial" w:hAnsi="Arial" w:eastAsia="Arial" w:cs="Arial"/>
                <w:b w:val="0"/>
                <w:bCs w:val="0"/>
                <w:color w:val="1F2937"/>
                <w:sz w:val="20"/>
                <w:szCs w:val="20"/>
              </w:rPr>
              <w:t>Có bản ghi BAO_CAO_TIEN_DO cho cặp (đăng ký, tuần). Nếu nộp lại trong hạn thì ghi đè file/link, giữ lịch sử lần nộp.</w:t>
            </w:r>
          </w:p>
        </w:tc>
      </w:tr>
    </w:tbl>
    <w:p w14:paraId="05E2A1E3">
      <w:pPr>
        <w:spacing w:before="140" w:after="60" w:line="276" w:lineRule="auto"/>
        <w:jc w:val="both"/>
      </w:pPr>
      <w:r>
        <w:rPr>
          <w:rFonts w:ascii="Arial" w:hAnsi="Arial" w:eastAsia="Arial" w:cs="Arial"/>
          <w:b/>
          <w:bCs/>
          <w:i w:val="0"/>
          <w:iCs w:val="0"/>
          <w:color w:val="1F2937"/>
          <w:sz w:val="22"/>
          <w:szCs w:val="22"/>
        </w:rPr>
        <w:t>Luồng chính:</w:t>
      </w:r>
    </w:p>
    <w:p w14:paraId="34F780CC">
      <w:pPr>
        <w:pStyle w:val="16"/>
        <w:numPr>
          <w:ilvl w:val="0"/>
          <w:numId w:val="1"/>
        </w:numPr>
        <w:spacing w:before="40" w:after="40" w:line="276" w:lineRule="auto"/>
      </w:pPr>
      <w:r>
        <w:rPr>
          <w:rFonts w:ascii="Arial" w:hAnsi="Arial" w:eastAsia="Arial" w:cs="Arial"/>
          <w:color w:val="1F2937"/>
          <w:sz w:val="22"/>
          <w:szCs w:val="22"/>
        </w:rPr>
        <w:t>SV vào “Nộp tiến độ”, hệ thống hiển thị đề tài đã đăng ký và danh sách tuần (Tuần 1 … n) với trạng thái: Chưa nộp / Đã nộp / Đã đánh giá.</w:t>
      </w:r>
    </w:p>
    <w:p w14:paraId="6048C01C">
      <w:pPr>
        <w:pStyle w:val="16"/>
        <w:numPr>
          <w:ilvl w:val="0"/>
          <w:numId w:val="1"/>
        </w:numPr>
        <w:spacing w:before="40" w:after="40" w:line="276" w:lineRule="auto"/>
      </w:pPr>
      <w:r>
        <w:rPr>
          <w:rFonts w:ascii="Arial" w:hAnsi="Arial" w:eastAsia="Arial" w:cs="Arial"/>
          <w:color w:val="1F2937"/>
          <w:sz w:val="22"/>
          <w:szCs w:val="22"/>
        </w:rPr>
        <w:t>SV chọn tuần, chọn loại nộp: tải file PDF (giới hạn dung lượng, chỉ .pdf) hoặc dán URL GitHub hợp lệ.</w:t>
      </w:r>
    </w:p>
    <w:p w14:paraId="6652BBC4">
      <w:pPr>
        <w:pStyle w:val="16"/>
        <w:numPr>
          <w:ilvl w:val="0"/>
          <w:numId w:val="1"/>
        </w:numPr>
        <w:spacing w:before="40" w:after="40" w:line="276" w:lineRule="auto"/>
      </w:pPr>
      <w:r>
        <w:rPr>
          <w:rFonts w:ascii="Arial" w:hAnsi="Arial" w:eastAsia="Arial" w:cs="Arial"/>
          <w:color w:val="1F2937"/>
          <w:sz w:val="22"/>
          <w:szCs w:val="22"/>
        </w:rPr>
        <w:t>SV có thể ghi chú ngắn (tùy chọn) rồi bấm Nộp.</w:t>
      </w:r>
    </w:p>
    <w:p w14:paraId="18B30AED">
      <w:pPr>
        <w:pStyle w:val="16"/>
        <w:numPr>
          <w:ilvl w:val="0"/>
          <w:numId w:val="1"/>
        </w:numPr>
        <w:spacing w:before="40" w:after="40" w:line="276" w:lineRule="auto"/>
      </w:pPr>
      <w:r>
        <w:rPr>
          <w:rFonts w:ascii="Arial" w:hAnsi="Arial" w:eastAsia="Arial" w:cs="Arial"/>
          <w:color w:val="1F2937"/>
          <w:sz w:val="22"/>
          <w:szCs w:val="22"/>
        </w:rPr>
        <w:t>Hệ thống lưu file lên kho lưu trữ / lưu URL, tạo BAO_CAO_TIEN_DO, gửi thông báo cho GVHD.</w:t>
      </w:r>
    </w:p>
    <w:p w14:paraId="5CF0DDCE">
      <w:pPr>
        <w:spacing w:before="60" w:after="60" w:line="276" w:lineRule="auto"/>
        <w:jc w:val="both"/>
      </w:pPr>
      <w:r>
        <w:rPr>
          <w:rFonts w:ascii="Arial" w:hAnsi="Arial" w:eastAsia="Arial" w:cs="Arial"/>
          <w:b/>
          <w:bCs/>
          <w:i w:val="0"/>
          <w:iCs w:val="0"/>
          <w:color w:val="1F2937"/>
          <w:sz w:val="22"/>
          <w:szCs w:val="22"/>
        </w:rPr>
        <w:t>Luồng thay thế:</w:t>
      </w:r>
    </w:p>
    <w:p w14:paraId="1903DA56">
      <w:pPr>
        <w:pStyle w:val="16"/>
        <w:numPr>
          <w:ilvl w:val="0"/>
          <w:numId w:val="1"/>
        </w:numPr>
        <w:spacing w:before="40" w:after="40" w:line="276" w:lineRule="auto"/>
      </w:pPr>
      <w:r>
        <w:rPr>
          <w:rFonts w:ascii="Arial" w:hAnsi="Arial" w:eastAsia="Arial" w:cs="Arial"/>
          <w:color w:val="1F2937"/>
          <w:sz w:val="22"/>
          <w:szCs w:val="22"/>
        </w:rPr>
        <w:t>A1. Chưa đăng ký đề tài: không cho vào chức năng, hướng dẫn tới UC07.</w:t>
      </w:r>
    </w:p>
    <w:p w14:paraId="6C58658B">
      <w:pPr>
        <w:pStyle w:val="16"/>
        <w:numPr>
          <w:ilvl w:val="0"/>
          <w:numId w:val="1"/>
        </w:numPr>
        <w:spacing w:before="40" w:after="40" w:line="276" w:lineRule="auto"/>
      </w:pPr>
      <w:r>
        <w:rPr>
          <w:rFonts w:ascii="Arial" w:hAnsi="Arial" w:eastAsia="Arial" w:cs="Arial"/>
          <w:color w:val="1F2937"/>
          <w:sz w:val="22"/>
          <w:szCs w:val="22"/>
        </w:rPr>
        <w:t>A2. File không phải PDF / vượt dung lượng / link không phải GitHub: báo lỗi validate.</w:t>
      </w:r>
    </w:p>
    <w:p w14:paraId="2EF3E4E1">
      <w:pPr>
        <w:pStyle w:val="16"/>
        <w:numPr>
          <w:ilvl w:val="0"/>
          <w:numId w:val="1"/>
        </w:numPr>
        <w:spacing w:before="40" w:after="40" w:line="276" w:lineRule="auto"/>
      </w:pPr>
      <w:r>
        <w:rPr>
          <w:rFonts w:ascii="Arial" w:hAnsi="Arial" w:eastAsia="Arial" w:cs="Arial"/>
          <w:color w:val="1F2937"/>
          <w:sz w:val="22"/>
          <w:szCs w:val="22"/>
        </w:rPr>
        <w:t>A3. Tuần đã được GVHD đánh giá: không cho nộp lại, chỉ xem nhận xét.</w:t>
      </w:r>
    </w:p>
    <w:p w14:paraId="494C2DE1">
      <w:pPr>
        <w:pStyle w:val="16"/>
        <w:numPr>
          <w:ilvl w:val="0"/>
          <w:numId w:val="1"/>
        </w:numPr>
        <w:spacing w:before="40" w:after="40" w:line="276" w:lineRule="auto"/>
      </w:pPr>
      <w:r>
        <w:rPr>
          <w:rFonts w:ascii="Arial" w:hAnsi="Arial" w:eastAsia="Arial" w:cs="Arial"/>
          <w:color w:val="1F2937"/>
          <w:sz w:val="22"/>
          <w:szCs w:val="22"/>
        </w:rPr>
        <w:t>A4. Nộp trễ hạn tuần: hệ thống vẫn nhận nhưng gắn cờ “nộp trễ” để GVHD thấy.</w:t>
      </w:r>
    </w:p>
    <w:p w14:paraId="5DF8FFF9">
      <w:pPr>
        <w:pStyle w:val="3"/>
        <w:spacing w:before="220" w:after="100"/>
      </w:pPr>
      <w:r>
        <w:rPr>
          <w:rFonts w:ascii="Arial" w:hAnsi="Arial" w:eastAsia="Arial" w:cs="Arial"/>
          <w:b/>
          <w:bCs/>
          <w:color w:val="1B6CA8"/>
          <w:sz w:val="26"/>
          <w:szCs w:val="26"/>
        </w:rPr>
        <w:t>3.6. UC11 — Nhận xét và đánh giá tiến độ tuần</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23B6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157C743E">
            <w:pPr>
              <w:jc w:val="left"/>
            </w:pPr>
            <w:r>
              <w:rPr>
                <w:rFonts w:ascii="Arial" w:hAnsi="Arial" w:eastAsia="Arial" w:cs="Arial"/>
                <w:b/>
                <w:bCs/>
                <w:color w:val="1F2937"/>
                <w:sz w:val="20"/>
                <w:szCs w:val="20"/>
              </w:rPr>
              <w:t>Mã / Tên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AFED5AB">
            <w:pPr>
              <w:jc w:val="left"/>
            </w:pPr>
            <w:r>
              <w:rPr>
                <w:rFonts w:ascii="Arial" w:hAnsi="Arial" w:eastAsia="Arial" w:cs="Arial"/>
                <w:b w:val="0"/>
                <w:bCs w:val="0"/>
                <w:color w:val="1F2937"/>
                <w:sz w:val="20"/>
                <w:szCs w:val="20"/>
              </w:rPr>
              <w:t>UC11 — Nhận xét và đánh giá tiến độ tuần</w:t>
            </w:r>
          </w:p>
        </w:tc>
      </w:tr>
      <w:tr w14:paraId="1569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0ABF5B1C">
            <w:pPr>
              <w:jc w:val="left"/>
            </w:pPr>
            <w:r>
              <w:rPr>
                <w:rFonts w:ascii="Arial" w:hAnsi="Arial" w:eastAsia="Arial" w:cs="Arial"/>
                <w:b/>
                <w:bCs/>
                <w:color w:val="1F2937"/>
                <w:sz w:val="20"/>
                <w:szCs w:val="20"/>
              </w:rPr>
              <w:t>Tác nhân chính</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0587C80">
            <w:pPr>
              <w:jc w:val="left"/>
            </w:pPr>
            <w:r>
              <w:rPr>
                <w:rFonts w:ascii="Arial" w:hAnsi="Arial" w:eastAsia="Arial" w:cs="Arial"/>
                <w:b w:val="0"/>
                <w:bCs w:val="0"/>
                <w:color w:val="1F2937"/>
                <w:sz w:val="20"/>
                <w:szCs w:val="20"/>
              </w:rPr>
              <w:t>Giảng viên hướng dẫn</w:t>
            </w:r>
          </w:p>
        </w:tc>
      </w:tr>
      <w:tr w14:paraId="2424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08517D0A">
            <w:pPr>
              <w:jc w:val="left"/>
            </w:pPr>
            <w:r>
              <w:rPr>
                <w:rFonts w:ascii="Arial" w:hAnsi="Arial" w:eastAsia="Arial" w:cs="Arial"/>
                <w:b/>
                <w:bCs/>
                <w:color w:val="1F2937"/>
                <w:sz w:val="20"/>
                <w:szCs w:val="20"/>
              </w:rPr>
              <w:t>Mục tiêu</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BA47E1D">
            <w:pPr>
              <w:jc w:val="left"/>
            </w:pPr>
            <w:r>
              <w:rPr>
                <w:rFonts w:ascii="Arial" w:hAnsi="Arial" w:eastAsia="Arial" w:cs="Arial"/>
                <w:b w:val="0"/>
                <w:bCs w:val="0"/>
                <w:color w:val="1F2937"/>
                <w:sz w:val="20"/>
                <w:szCs w:val="20"/>
              </w:rPr>
              <w:t>Phản hồi công việc tuần và ghi nhận Đạt / Không đạt.</w:t>
            </w:r>
          </w:p>
        </w:tc>
      </w:tr>
      <w:tr w14:paraId="4813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2B617A0D">
            <w:pPr>
              <w:jc w:val="left"/>
            </w:pPr>
            <w:r>
              <w:rPr>
                <w:rFonts w:ascii="Arial" w:hAnsi="Arial" w:eastAsia="Arial" w:cs="Arial"/>
                <w:b/>
                <w:bCs/>
                <w:color w:val="1F2937"/>
                <w:sz w:val="20"/>
                <w:szCs w:val="20"/>
              </w:rPr>
              <w:t>Điều kiện tiên quyết</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D0A89E8">
            <w:pPr>
              <w:jc w:val="left"/>
            </w:pPr>
            <w:r>
              <w:rPr>
                <w:rFonts w:ascii="Arial" w:hAnsi="Arial" w:eastAsia="Arial" w:cs="Arial"/>
                <w:b w:val="0"/>
                <w:bCs w:val="0"/>
                <w:color w:val="1F2937"/>
                <w:sz w:val="20"/>
                <w:szCs w:val="20"/>
              </w:rPr>
              <w:t>GVHD đã đăng nhập. Tồn tại báo cáo tuần của đề tài do mình tạo.</w:t>
            </w:r>
          </w:p>
        </w:tc>
      </w:tr>
      <w:tr w14:paraId="7AE2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5FB23F7">
            <w:pPr>
              <w:jc w:val="left"/>
            </w:pPr>
            <w:r>
              <w:rPr>
                <w:rFonts w:ascii="Arial" w:hAnsi="Arial" w:eastAsia="Arial" w:cs="Arial"/>
                <w:b/>
                <w:bCs/>
                <w:color w:val="1F2937"/>
                <w:sz w:val="20"/>
                <w:szCs w:val="20"/>
              </w:rPr>
              <w:t>Hậu điều kiện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282CE7D">
            <w:pPr>
              <w:jc w:val="left"/>
            </w:pPr>
            <w:r>
              <w:rPr>
                <w:rFonts w:ascii="Arial" w:hAnsi="Arial" w:eastAsia="Arial" w:cs="Arial"/>
                <w:b w:val="0"/>
                <w:bCs w:val="0"/>
                <w:color w:val="1F2937"/>
                <w:sz w:val="20"/>
                <w:szCs w:val="20"/>
              </w:rPr>
              <w:t>Có DANH_GIA_TUAN gắn với báo cáo. Sinh viên thấy nhận xét và kết quả trên trang tiến độ.</w:t>
            </w:r>
          </w:p>
        </w:tc>
      </w:tr>
    </w:tbl>
    <w:p w14:paraId="141A27F2">
      <w:pPr>
        <w:spacing w:before="140" w:after="60" w:line="276" w:lineRule="auto"/>
        <w:jc w:val="both"/>
      </w:pPr>
      <w:r>
        <w:rPr>
          <w:rFonts w:ascii="Arial" w:hAnsi="Arial" w:eastAsia="Arial" w:cs="Arial"/>
          <w:b/>
          <w:bCs/>
          <w:i w:val="0"/>
          <w:iCs w:val="0"/>
          <w:color w:val="1F2937"/>
          <w:sz w:val="22"/>
          <w:szCs w:val="22"/>
        </w:rPr>
        <w:t>Luồng chính:</w:t>
      </w:r>
    </w:p>
    <w:p w14:paraId="366B0961">
      <w:pPr>
        <w:pStyle w:val="16"/>
        <w:numPr>
          <w:ilvl w:val="0"/>
          <w:numId w:val="1"/>
        </w:numPr>
        <w:spacing w:before="40" w:after="40" w:line="276" w:lineRule="auto"/>
      </w:pPr>
      <w:r>
        <w:rPr>
          <w:rFonts w:ascii="Arial" w:hAnsi="Arial" w:eastAsia="Arial" w:cs="Arial"/>
          <w:color w:val="1F2937"/>
          <w:sz w:val="22"/>
          <w:szCs w:val="22"/>
        </w:rPr>
        <w:t>GVHD mở “Tiến độ các nhóm”, lọc theo đề tài / tuần / trạng thái chưa chấm.</w:t>
      </w:r>
    </w:p>
    <w:p w14:paraId="1FFADE19">
      <w:pPr>
        <w:pStyle w:val="16"/>
        <w:numPr>
          <w:ilvl w:val="0"/>
          <w:numId w:val="1"/>
        </w:numPr>
        <w:spacing w:before="40" w:after="40" w:line="276" w:lineRule="auto"/>
      </w:pPr>
      <w:r>
        <w:rPr>
          <w:rFonts w:ascii="Arial" w:hAnsi="Arial" w:eastAsia="Arial" w:cs="Arial"/>
          <w:color w:val="1F2937"/>
          <w:sz w:val="22"/>
          <w:szCs w:val="22"/>
        </w:rPr>
        <w:t>GVHD chọn một báo cáo, xem file PDF hoặc mở link GitHub.</w:t>
      </w:r>
    </w:p>
    <w:p w14:paraId="36139727">
      <w:pPr>
        <w:pStyle w:val="16"/>
        <w:numPr>
          <w:ilvl w:val="0"/>
          <w:numId w:val="1"/>
        </w:numPr>
        <w:spacing w:before="40" w:after="40" w:line="276" w:lineRule="auto"/>
      </w:pPr>
      <w:r>
        <w:rPr>
          <w:rFonts w:ascii="Arial" w:hAnsi="Arial" w:eastAsia="Arial" w:cs="Arial"/>
          <w:color w:val="1F2937"/>
          <w:sz w:val="22"/>
          <w:szCs w:val="22"/>
        </w:rPr>
        <w:t>GVHD nhập nhận xét (comment) và chọn Đạt hoặc Không đạt.</w:t>
      </w:r>
    </w:p>
    <w:p w14:paraId="048446A1">
      <w:pPr>
        <w:pStyle w:val="16"/>
        <w:numPr>
          <w:ilvl w:val="0"/>
          <w:numId w:val="1"/>
        </w:numPr>
        <w:spacing w:before="40" w:after="40" w:line="276" w:lineRule="auto"/>
      </w:pPr>
      <w:r>
        <w:rPr>
          <w:rFonts w:ascii="Arial" w:hAnsi="Arial" w:eastAsia="Arial" w:cs="Arial"/>
          <w:color w:val="1F2937"/>
          <w:sz w:val="22"/>
          <w:szCs w:val="22"/>
        </w:rPr>
        <w:t>Hệ thống lưu DANH_GIA_TUAN, khóa không cho SV nộp lại tuần đó, gửi thông báo cho SV.</w:t>
      </w:r>
    </w:p>
    <w:p w14:paraId="79BE0CE2">
      <w:pPr>
        <w:spacing w:before="60" w:after="60" w:line="276" w:lineRule="auto"/>
        <w:jc w:val="both"/>
      </w:pPr>
      <w:r>
        <w:rPr>
          <w:rFonts w:ascii="Arial" w:hAnsi="Arial" w:eastAsia="Arial" w:cs="Arial"/>
          <w:b/>
          <w:bCs/>
          <w:i w:val="0"/>
          <w:iCs w:val="0"/>
          <w:color w:val="1F2937"/>
          <w:sz w:val="22"/>
          <w:szCs w:val="22"/>
        </w:rPr>
        <w:t>Luồng thay thế:</w:t>
      </w:r>
    </w:p>
    <w:p w14:paraId="2EBD22DE">
      <w:pPr>
        <w:pStyle w:val="16"/>
        <w:numPr>
          <w:ilvl w:val="0"/>
          <w:numId w:val="1"/>
        </w:numPr>
        <w:spacing w:before="40" w:after="40" w:line="276" w:lineRule="auto"/>
      </w:pPr>
      <w:r>
        <w:rPr>
          <w:rFonts w:ascii="Arial" w:hAnsi="Arial" w:eastAsia="Arial" w:cs="Arial"/>
          <w:color w:val="1F2937"/>
          <w:sz w:val="22"/>
          <w:szCs w:val="22"/>
        </w:rPr>
        <w:t>A1. Chưa có báo cáo tuần: dòng hiển thị “Chưa nộp”, không cho đánh giá.</w:t>
      </w:r>
    </w:p>
    <w:p w14:paraId="0BCE847E">
      <w:pPr>
        <w:pStyle w:val="16"/>
        <w:numPr>
          <w:ilvl w:val="0"/>
          <w:numId w:val="1"/>
        </w:numPr>
        <w:spacing w:before="40" w:after="40" w:line="276" w:lineRule="auto"/>
      </w:pPr>
      <w:r>
        <w:rPr>
          <w:rFonts w:ascii="Arial" w:hAnsi="Arial" w:eastAsia="Arial" w:cs="Arial"/>
          <w:color w:val="1F2937"/>
          <w:sz w:val="22"/>
          <w:szCs w:val="22"/>
        </w:rPr>
        <w:t>A2. Sửa đánh giá: cho phép trong một cửa sổ ngắn sau khi lưu (ví dụ 24 giờ), có ghi vết.</w:t>
      </w:r>
    </w:p>
    <w:p w14:paraId="460D0677">
      <w:pPr>
        <w:pStyle w:val="16"/>
        <w:numPr>
          <w:ilvl w:val="0"/>
          <w:numId w:val="1"/>
        </w:numPr>
        <w:spacing w:before="40" w:after="40" w:line="276" w:lineRule="auto"/>
      </w:pPr>
      <w:r>
        <w:rPr>
          <w:rFonts w:ascii="Arial" w:hAnsi="Arial" w:eastAsia="Arial" w:cs="Arial"/>
          <w:color w:val="1F2937"/>
          <w:sz w:val="22"/>
          <w:szCs w:val="22"/>
        </w:rPr>
        <w:t>A3. Bỏ trống nhận xét khi chọn Không đạt: bắt buộc nhập lý do.</w:t>
      </w:r>
    </w:p>
    <w:p w14:paraId="334CCE0D">
      <w:pPr>
        <w:pStyle w:val="3"/>
        <w:spacing w:before="220" w:after="100"/>
      </w:pPr>
      <w:r>
        <w:rPr>
          <w:rFonts w:ascii="Arial" w:hAnsi="Arial" w:eastAsia="Arial" w:cs="Arial"/>
          <w:b/>
          <w:bCs/>
          <w:color w:val="1B6CA8"/>
          <w:sz w:val="26"/>
          <w:szCs w:val="26"/>
        </w:rPr>
        <w:t>3.7. UC12 &amp; UC13 — Nộp báo cáo cuối kỳ và chấm điểm</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3C03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4664FD84">
            <w:pPr>
              <w:jc w:val="left"/>
            </w:pPr>
            <w:r>
              <w:rPr>
                <w:rFonts w:ascii="Arial" w:hAnsi="Arial" w:eastAsia="Arial" w:cs="Arial"/>
                <w:b/>
                <w:bCs/>
                <w:color w:val="1F2937"/>
                <w:sz w:val="20"/>
                <w:szCs w:val="20"/>
              </w:rPr>
              <w:t>UC12 — Nộp BC cuối kỳ</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B79F11D">
            <w:pPr>
              <w:jc w:val="left"/>
            </w:pPr>
            <w:r>
              <w:rPr>
                <w:rFonts w:ascii="Arial" w:hAnsi="Arial" w:eastAsia="Arial" w:cs="Arial"/>
                <w:b w:val="0"/>
                <w:bCs w:val="0"/>
                <w:color w:val="1F2937"/>
                <w:sz w:val="20"/>
                <w:szCs w:val="20"/>
              </w:rPr>
              <w:t>SV tải file báo cáo tổng kết (PDF). Mỗi đề tài / nhóm có một bản nộp chính thức. Hạn nộp do học kỳ quy định.</w:t>
            </w:r>
          </w:p>
        </w:tc>
      </w:tr>
      <w:tr w14:paraId="6000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FA96C5F">
            <w:pPr>
              <w:jc w:val="left"/>
            </w:pPr>
            <w:r>
              <w:rPr>
                <w:rFonts w:ascii="Arial" w:hAnsi="Arial" w:eastAsia="Arial" w:cs="Arial"/>
                <w:b/>
                <w:bCs/>
                <w:color w:val="1F2937"/>
                <w:sz w:val="20"/>
                <w:szCs w:val="20"/>
              </w:rPr>
              <w:t>UC13 — Chấm điểm</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DE701DA">
            <w:pPr>
              <w:jc w:val="left"/>
            </w:pPr>
            <w:r>
              <w:rPr>
                <w:rFonts w:ascii="Arial" w:hAnsi="Arial" w:eastAsia="Arial" w:cs="Arial"/>
                <w:b w:val="0"/>
                <w:bCs w:val="0"/>
                <w:color w:val="1F2937"/>
                <w:sz w:val="20"/>
                <w:szCs w:val="20"/>
              </w:rPr>
              <w:t>GVHD nhập điểm số (thang 10, bước 0.1) và nhận xét chung cho từng sinh viên thuộc đề tài. Điểm lưu vào DIEM, khóa sau khi công bố.</w:t>
            </w:r>
          </w:p>
        </w:tc>
      </w:tr>
      <w:tr w14:paraId="18B2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7723882F">
            <w:pPr>
              <w:jc w:val="left"/>
            </w:pPr>
            <w:r>
              <w:rPr>
                <w:rFonts w:ascii="Arial" w:hAnsi="Arial" w:eastAsia="Arial" w:cs="Arial"/>
                <w:b/>
                <w:bCs/>
                <w:color w:val="1F2937"/>
                <w:sz w:val="20"/>
                <w:szCs w:val="20"/>
              </w:rPr>
              <w:t>Ràng buộc</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03999A5">
            <w:pPr>
              <w:jc w:val="left"/>
            </w:pPr>
            <w:r>
              <w:rPr>
                <w:rFonts w:ascii="Arial" w:hAnsi="Arial" w:eastAsia="Arial" w:cs="Arial"/>
                <w:b w:val="0"/>
                <w:bCs w:val="0"/>
                <w:color w:val="1F2937"/>
                <w:sz w:val="20"/>
                <w:szCs w:val="20"/>
              </w:rPr>
              <w:t>Chỉ chấm khi đã có báo cáo cuối kỳ (hoặc GVHD chủ động xác nhận ngoại lệ). Một SV — một điểm / học kỳ / đề tài.</w:t>
            </w:r>
          </w:p>
        </w:tc>
      </w:tr>
      <w:tr w14:paraId="5AA1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33F4E975">
            <w:pPr>
              <w:jc w:val="left"/>
            </w:pPr>
            <w:r>
              <w:rPr>
                <w:rFonts w:ascii="Arial" w:hAnsi="Arial" w:eastAsia="Arial" w:cs="Arial"/>
                <w:b/>
                <w:bCs/>
                <w:color w:val="1F2937"/>
                <w:sz w:val="20"/>
                <w:szCs w:val="20"/>
              </w:rPr>
              <w:t>Luồng phụ</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24A2012">
            <w:pPr>
              <w:jc w:val="left"/>
            </w:pPr>
            <w:r>
              <w:rPr>
                <w:rFonts w:ascii="Arial" w:hAnsi="Arial" w:eastAsia="Arial" w:cs="Arial"/>
                <w:b w:val="0"/>
                <w:bCs w:val="0"/>
                <w:color w:val="1F2937"/>
                <w:sz w:val="20"/>
                <w:szCs w:val="20"/>
              </w:rPr>
              <w:t>GVHD lưu nháp điểm trước khi công bố. Sau khi công bố, SV thấy điểm; GVK thấy điểm trong báo cáo tổng hợp.</w:t>
            </w:r>
          </w:p>
        </w:tc>
      </w:tr>
    </w:tbl>
    <w:p w14:paraId="164DAE78">
      <w:pPr>
        <w:pStyle w:val="3"/>
        <w:spacing w:before="220" w:after="100"/>
      </w:pPr>
      <w:r>
        <w:rPr>
          <w:rFonts w:ascii="Arial" w:hAnsi="Arial" w:eastAsia="Arial" w:cs="Arial"/>
          <w:b/>
          <w:bCs/>
          <w:color w:val="1B6CA8"/>
          <w:sz w:val="26"/>
          <w:szCs w:val="26"/>
        </w:rPr>
        <w:t>3.8. UC14 &amp; UC15 — Báo cáo của Giáo vụ khoa</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4EB9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6C62A2BA">
            <w:pPr>
              <w:jc w:val="left"/>
            </w:pPr>
            <w:r>
              <w:rPr>
                <w:rFonts w:ascii="Arial" w:hAnsi="Arial" w:eastAsia="Arial" w:cs="Arial"/>
                <w:b/>
                <w:bCs/>
                <w:color w:val="1F2937"/>
                <w:sz w:val="20"/>
                <w:szCs w:val="20"/>
              </w:rPr>
              <w:t>UC14</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B3AE981">
            <w:pPr>
              <w:jc w:val="left"/>
            </w:pPr>
            <w:r>
              <w:rPr>
                <w:rFonts w:ascii="Arial" w:hAnsi="Arial" w:eastAsia="Arial" w:cs="Arial"/>
                <w:b w:val="0"/>
                <w:bCs w:val="0"/>
                <w:color w:val="1F2937"/>
                <w:sz w:val="20"/>
                <w:szCs w:val="20"/>
              </w:rPr>
              <w:t>Xuất danh sách sinh viên của học kỳ hiện tại chưa có DANG_KY trạng thái HIEU_LUC. Hỗ trợ lọc theo lớp / khóa. Tải Excel hoặc PDF.</w:t>
            </w:r>
          </w:p>
        </w:tc>
      </w:tr>
      <w:tr w14:paraId="3977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147D2681">
            <w:pPr>
              <w:jc w:val="left"/>
            </w:pPr>
            <w:r>
              <w:rPr>
                <w:rFonts w:ascii="Arial" w:hAnsi="Arial" w:eastAsia="Arial" w:cs="Arial"/>
                <w:b/>
                <w:bCs/>
                <w:color w:val="1F2937"/>
                <w:sz w:val="20"/>
                <w:szCs w:val="20"/>
              </w:rPr>
              <w:t>UC15</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244237C0">
            <w:pPr>
              <w:jc w:val="left"/>
            </w:pPr>
            <w:r>
              <w:rPr>
                <w:rFonts w:ascii="Arial" w:hAnsi="Arial" w:eastAsia="Arial" w:cs="Arial"/>
                <w:b w:val="0"/>
                <w:bCs w:val="0"/>
                <w:color w:val="1F2937"/>
                <w:sz w:val="20"/>
                <w:szCs w:val="20"/>
              </w:rPr>
              <w:t>Xuất bảng điểm tổng hợp: MSSV, họ tên, tên đề tài, GVHD, điểm, các tuần Đạt/Không đạt. Lọc theo học kỳ. Tải Excel / PDF để lưu hồ sơ.</w:t>
            </w:r>
          </w:p>
        </w:tc>
      </w:tr>
      <w:tr w14:paraId="29046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E8F3FC"/>
            <w:tcMar>
              <w:top w:w="60" w:type="dxa"/>
              <w:left w:w="80" w:type="dxa"/>
              <w:bottom w:w="60" w:type="dxa"/>
              <w:right w:w="80" w:type="dxa"/>
            </w:tcMar>
            <w:vAlign w:val="center"/>
          </w:tcPr>
          <w:p w14:paraId="57B79F40">
            <w:pPr>
              <w:jc w:val="left"/>
            </w:pPr>
            <w:r>
              <w:rPr>
                <w:rFonts w:ascii="Arial" w:hAnsi="Arial" w:eastAsia="Arial" w:cs="Arial"/>
                <w:b/>
                <w:bCs/>
                <w:color w:val="1F2937"/>
                <w:sz w:val="20"/>
                <w:szCs w:val="20"/>
              </w:rPr>
              <w:t>Phân quyền</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157FAEB">
            <w:pPr>
              <w:jc w:val="left"/>
            </w:pPr>
            <w:r>
              <w:rPr>
                <w:rFonts w:ascii="Arial" w:hAnsi="Arial" w:eastAsia="Arial" w:cs="Arial"/>
                <w:b w:val="0"/>
                <w:bCs w:val="0"/>
                <w:color w:val="1F2937"/>
                <w:sz w:val="20"/>
                <w:szCs w:val="20"/>
              </w:rPr>
              <w:t>GVK chỉ đọc dữ liệu nghiệp vụ, không sửa đề tài, không chấm điểm, không đăng ký hộ sinh viên (trừ khi khoa quy định chức năng hỗ trợ riêng).</w:t>
            </w:r>
          </w:p>
        </w:tc>
      </w:tr>
    </w:tbl>
    <w:p w14:paraId="02CDB2F1">
      <w:pPr>
        <w:pStyle w:val="2"/>
        <w:spacing w:before="280" w:after="140"/>
        <w:rPr>
          <w:rFonts w:hint="default" w:ascii="Arial" w:hAnsi="Arial" w:eastAsia="Arial" w:cs="Arial"/>
          <w:b/>
          <w:bCs/>
          <w:color w:val="0F3D6E"/>
          <w:sz w:val="32"/>
          <w:szCs w:val="32"/>
          <w:lang w:val="en-US"/>
        </w:rPr>
      </w:pPr>
      <w:r>
        <w:rPr>
          <w:rFonts w:ascii="Arial" w:hAnsi="Arial" w:eastAsia="Arial" w:cs="Arial"/>
          <w:b/>
          <w:bCs/>
          <w:color w:val="1B6CA8"/>
          <w:sz w:val="26"/>
          <w:szCs w:val="26"/>
        </w:rPr>
        <w:t>3.</w:t>
      </w:r>
      <w:r>
        <w:rPr>
          <w:rFonts w:hint="default" w:cs="Arial"/>
          <w:b/>
          <w:bCs/>
          <w:color w:val="1B6CA8"/>
          <w:sz w:val="26"/>
          <w:szCs w:val="26"/>
          <w:lang w:val="en-US"/>
        </w:rPr>
        <w:t xml:space="preserve">9. Sơ đồ usecase </w:t>
      </w:r>
      <w:r>
        <w:rPr>
          <w:rFonts w:hint="default" w:cs="Arial"/>
          <w:b/>
          <w:bCs/>
          <w:color w:val="1B6CA8"/>
          <w:sz w:val="26"/>
          <w:szCs w:val="26"/>
          <w:lang w:val="en-US"/>
        </w:rPr>
        <w:br w:type="textWrapping"/>
      </w:r>
      <w:r>
        <w:rPr>
          <w:rFonts w:hint="default" w:ascii="Arial" w:hAnsi="Arial" w:eastAsia="Arial" w:cs="Arial"/>
          <w:b/>
          <w:bCs/>
          <w:color w:val="0F3D6E"/>
          <w:sz w:val="32"/>
          <w:szCs w:val="32"/>
          <w:lang w:val="en-US"/>
        </w:rPr>
        <w:drawing>
          <wp:inline distT="0" distB="0" distL="114300" distR="114300">
            <wp:extent cx="6532245" cy="3035300"/>
            <wp:effectExtent l="0" t="0" r="5715" b="12700"/>
            <wp:docPr id="6" name="Picture 6" descr="bLPFZzj45B_xKppj7W11k_vZvq_PHatYk4Khgg9jWKCkZkF6LfnnP8_RBhGIg8SA8QHMmA52Y2vLLMrHHT5MGco4E7YrtyDy4jvurivaxMsNIp8pxxtV_DwVzyQNOcf7D9a5KZproToEx1d4dZqER_ja0ZVj87O5oUt8dd_cZwa7IbCMpWEVk7Hdxi8y37Pm8zgGSEp6xXmCGpYCR3BD3qMKR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PFZzj45B_xKppj7W11k_vZvq_PHatYk4Khgg9jWKCkZkF6LfnnP8_RBhGIg8SA8QHMmA52Y2vLLMrHHT5MGco4E7YrtyDy4jvurivaxMsNIp8pxxtV_DwVzyQNOcf7D9a5KZproToEx1d4dZqER_ja0ZVj87O5oUt8dd_cZwa7IbCMpWEVk7Hdxi8y37Pm8zgGSEp6xXmCGpYCR3BD3qMKRXI"/>
                    <pic:cNvPicPr>
                      <a:picLocks noChangeAspect="1"/>
                    </pic:cNvPicPr>
                  </pic:nvPicPr>
                  <pic:blipFill>
                    <a:blip r:embed="rId7"/>
                    <a:stretch>
                      <a:fillRect/>
                    </a:stretch>
                  </pic:blipFill>
                  <pic:spPr>
                    <a:xfrm>
                      <a:off x="0" y="0"/>
                      <a:ext cx="6532245" cy="3035300"/>
                    </a:xfrm>
                    <a:prstGeom prst="rect">
                      <a:avLst/>
                    </a:prstGeom>
                  </pic:spPr>
                </pic:pic>
              </a:graphicData>
            </a:graphic>
          </wp:inline>
        </w:drawing>
      </w:r>
    </w:p>
    <w:p w14:paraId="57991BC6">
      <w:pPr>
        <w:pStyle w:val="2"/>
        <w:spacing w:before="280" w:after="140"/>
      </w:pPr>
      <w:r>
        <w:rPr>
          <w:rFonts w:ascii="Arial" w:hAnsi="Arial" w:eastAsia="Arial" w:cs="Arial"/>
          <w:b/>
          <w:bCs/>
          <w:color w:val="0F3D6E"/>
          <w:sz w:val="32"/>
          <w:szCs w:val="32"/>
        </w:rPr>
        <w:t>4. Sơ đồ thực thể kết hợp (ERD)</w:t>
      </w:r>
    </w:p>
    <w:p w14:paraId="3F36363A">
      <w:pPr>
        <w:spacing w:before="60" w:after="60" w:line="276" w:lineRule="auto"/>
        <w:jc w:val="both"/>
      </w:pPr>
      <w:r>
        <w:rPr>
          <w:rFonts w:ascii="Arial" w:hAnsi="Arial" w:eastAsia="Arial" w:cs="Arial"/>
          <w:b w:val="0"/>
          <w:bCs w:val="0"/>
          <w:i w:val="0"/>
          <w:iCs w:val="0"/>
          <w:color w:val="1F2937"/>
          <w:sz w:val="22"/>
          <w:szCs w:val="22"/>
        </w:rPr>
        <w:t>Mô hình dữ liệu quan hệ được thiết kế bám quy trình: người dùng đa vai trò, đề tài thuộc học kỳ và giảng viên, đăng ký là cầu nối sinh viên — đề tài, báo cáo tuần và đánh giá tuần tách bảng để lưu vết, điểm gắn trên từng đăng ký.</w:t>
      </w:r>
    </w:p>
    <w:p w14:paraId="0D3404B0">
      <w:pPr>
        <w:spacing w:before="120" w:after="80"/>
        <w:jc w:val="center"/>
      </w:pPr>
      <w:r>
        <w:drawing>
          <wp:inline distT="0" distB="0" distL="0" distR="0">
            <wp:extent cx="6191250" cy="4333875"/>
            <wp:effectExtent l="0" t="0" r="0" b="0"/>
            <wp:docPr id="2" name="Sơ đồ ERD" descr="Sơ đồ ERD" title="Sơ đồ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ơ đồ ERD" descr="Sơ đồ ERD" title="Sơ đồ ERD"/>
                    <pic:cNvPicPr>
                      <a:picLocks noChangeAspect="1" noChangeArrowheads="1"/>
                    </pic:cNvPicPr>
                  </pic:nvPicPr>
                  <pic:blipFill>
                    <a:blip r:embed="rId8"/>
                    <a:srcRect/>
                    <a:stretch>
                      <a:fillRect/>
                    </a:stretch>
                  </pic:blipFill>
                  <pic:spPr>
                    <a:xfrm>
                      <a:off x="0" y="0"/>
                      <a:ext cx="6191250" cy="4333875"/>
                    </a:xfrm>
                    <a:prstGeom prst="rect">
                      <a:avLst/>
                    </a:prstGeom>
                  </pic:spPr>
                </pic:pic>
              </a:graphicData>
            </a:graphic>
          </wp:inline>
        </w:drawing>
      </w:r>
    </w:p>
    <w:p w14:paraId="2A6BE7C1">
      <w:pPr>
        <w:spacing w:before="0" w:after="160"/>
        <w:jc w:val="center"/>
      </w:pPr>
      <w:r>
        <w:rPr>
          <w:rFonts w:ascii="Arial" w:hAnsi="Arial" w:eastAsia="Arial" w:cs="Arial"/>
          <w:i/>
          <w:iCs/>
          <w:color w:val="64748B"/>
          <w:sz w:val="18"/>
          <w:szCs w:val="18"/>
        </w:rPr>
        <w:t>Hình 2. Sơ đồ thực thể kết hợp (ERD)</w:t>
      </w:r>
    </w:p>
    <w:p w14:paraId="6569E71A">
      <w:pPr>
        <w:pStyle w:val="3"/>
        <w:spacing w:before="220" w:after="100"/>
      </w:pPr>
      <w:r>
        <w:rPr>
          <w:rFonts w:ascii="Arial" w:hAnsi="Arial" w:eastAsia="Arial" w:cs="Arial"/>
          <w:b/>
          <w:bCs/>
          <w:color w:val="1B6CA8"/>
          <w:sz w:val="26"/>
          <w:szCs w:val="26"/>
        </w:rPr>
        <w:t>4.1. Danh sách thực thể</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200"/>
        <w:gridCol w:w="2306"/>
      </w:tblGrid>
      <w:tr w14:paraId="3C7E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5625C700">
            <w:pPr>
              <w:jc w:val="center"/>
            </w:pPr>
            <w:r>
              <w:rPr>
                <w:rFonts w:ascii="Arial" w:hAnsi="Arial" w:eastAsia="Arial" w:cs="Arial"/>
                <w:b/>
                <w:bCs/>
                <w:color w:val="FFFFFF"/>
                <w:sz w:val="20"/>
                <w:szCs w:val="20"/>
              </w:rPr>
              <w:t>Thực thể</w:t>
            </w:r>
          </w:p>
        </w:tc>
        <w:tc>
          <w:tcPr>
            <w:tcW w:w="52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782867C7">
            <w:pPr>
              <w:jc w:val="center"/>
            </w:pPr>
            <w:r>
              <w:rPr>
                <w:rFonts w:ascii="Arial" w:hAnsi="Arial" w:eastAsia="Arial" w:cs="Arial"/>
                <w:b/>
                <w:bCs/>
                <w:color w:val="FFFFFF"/>
                <w:sz w:val="20"/>
                <w:szCs w:val="20"/>
              </w:rPr>
              <w:t>Ý nghĩa</w:t>
            </w:r>
          </w:p>
        </w:tc>
        <w:tc>
          <w:tcPr>
            <w:tcW w:w="23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5E9B45D0">
            <w:pPr>
              <w:jc w:val="center"/>
            </w:pPr>
            <w:r>
              <w:rPr>
                <w:rFonts w:ascii="Arial" w:hAnsi="Arial" w:eastAsia="Arial" w:cs="Arial"/>
                <w:b/>
                <w:bCs/>
                <w:color w:val="FFFFFF"/>
                <w:sz w:val="20"/>
                <w:szCs w:val="20"/>
              </w:rPr>
              <w:t>Khóa</w:t>
            </w:r>
          </w:p>
        </w:tc>
      </w:tr>
      <w:tr w14:paraId="3045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4769E77">
            <w:pPr>
              <w:jc w:val="left"/>
            </w:pPr>
            <w:r>
              <w:rPr>
                <w:rFonts w:ascii="Arial" w:hAnsi="Arial" w:eastAsia="Arial" w:cs="Arial"/>
                <w:b w:val="0"/>
                <w:bCs w:val="0"/>
                <w:color w:val="1F2937"/>
                <w:sz w:val="20"/>
                <w:szCs w:val="20"/>
              </w:rPr>
              <w:t>NGUOI_DUNG</w:t>
            </w:r>
          </w:p>
        </w:tc>
        <w:tc>
          <w:tcPr>
            <w:tcW w:w="5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964F8BB">
            <w:pPr>
              <w:jc w:val="left"/>
            </w:pPr>
            <w:r>
              <w:rPr>
                <w:rFonts w:ascii="Arial" w:hAnsi="Arial" w:eastAsia="Arial" w:cs="Arial"/>
                <w:b w:val="0"/>
                <w:bCs w:val="0"/>
                <w:color w:val="1F2937"/>
                <w:sz w:val="20"/>
                <w:szCs w:val="20"/>
              </w:rPr>
              <w:t>Tài khoản thống nhất cho SV, GVHD, GVK</w:t>
            </w:r>
          </w:p>
        </w:tc>
        <w:tc>
          <w:tcPr>
            <w:tcW w:w="23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EFF0601">
            <w:pPr>
              <w:jc w:val="left"/>
            </w:pPr>
            <w:r>
              <w:rPr>
                <w:rFonts w:ascii="Arial" w:hAnsi="Arial" w:eastAsia="Arial" w:cs="Arial"/>
                <w:b w:val="0"/>
                <w:bCs w:val="0"/>
                <w:color w:val="1F2937"/>
                <w:sz w:val="20"/>
                <w:szCs w:val="20"/>
              </w:rPr>
              <w:t>ma_nd</w:t>
            </w:r>
          </w:p>
        </w:tc>
      </w:tr>
      <w:tr w14:paraId="4E50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20BC3EA">
            <w:pPr>
              <w:jc w:val="left"/>
            </w:pPr>
            <w:r>
              <w:rPr>
                <w:rFonts w:ascii="Arial" w:hAnsi="Arial" w:eastAsia="Arial" w:cs="Arial"/>
                <w:b w:val="0"/>
                <w:bCs w:val="0"/>
                <w:color w:val="1F2937"/>
                <w:sz w:val="20"/>
                <w:szCs w:val="20"/>
              </w:rPr>
              <w:t>HOC_KY</w:t>
            </w:r>
          </w:p>
        </w:tc>
        <w:tc>
          <w:tcPr>
            <w:tcW w:w="5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FA1857B">
            <w:pPr>
              <w:jc w:val="left"/>
            </w:pPr>
            <w:r>
              <w:rPr>
                <w:rFonts w:ascii="Arial" w:hAnsi="Arial" w:eastAsia="Arial" w:cs="Arial"/>
                <w:b w:val="0"/>
                <w:bCs w:val="0"/>
                <w:color w:val="1F2937"/>
                <w:sz w:val="20"/>
                <w:szCs w:val="20"/>
              </w:rPr>
              <w:t>Khung thời gian đăng ký, nộp bài, chấm điểm</w:t>
            </w:r>
          </w:p>
        </w:tc>
        <w:tc>
          <w:tcPr>
            <w:tcW w:w="23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ACEA106">
            <w:pPr>
              <w:jc w:val="left"/>
            </w:pPr>
            <w:r>
              <w:rPr>
                <w:rFonts w:ascii="Arial" w:hAnsi="Arial" w:eastAsia="Arial" w:cs="Arial"/>
                <w:b w:val="0"/>
                <w:bCs w:val="0"/>
                <w:color w:val="1F2937"/>
                <w:sz w:val="20"/>
                <w:szCs w:val="20"/>
              </w:rPr>
              <w:t>ma_hk</w:t>
            </w:r>
          </w:p>
        </w:tc>
      </w:tr>
      <w:tr w14:paraId="4FE2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698FF73">
            <w:pPr>
              <w:jc w:val="left"/>
            </w:pPr>
            <w:r>
              <w:rPr>
                <w:rFonts w:ascii="Arial" w:hAnsi="Arial" w:eastAsia="Arial" w:cs="Arial"/>
                <w:b w:val="0"/>
                <w:bCs w:val="0"/>
                <w:color w:val="1F2937"/>
                <w:sz w:val="20"/>
                <w:szCs w:val="20"/>
              </w:rPr>
              <w:t>DE_TAI</w:t>
            </w:r>
          </w:p>
        </w:tc>
        <w:tc>
          <w:tcPr>
            <w:tcW w:w="5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39B7218">
            <w:pPr>
              <w:jc w:val="left"/>
            </w:pPr>
            <w:r>
              <w:rPr>
                <w:rFonts w:ascii="Arial" w:hAnsi="Arial" w:eastAsia="Arial" w:cs="Arial"/>
                <w:b w:val="0"/>
                <w:bCs w:val="0"/>
                <w:color w:val="1F2937"/>
                <w:sz w:val="20"/>
                <w:szCs w:val="20"/>
              </w:rPr>
              <w:t>Đề tài do GVHD công bố, có sĩ số tối đa</w:t>
            </w:r>
          </w:p>
        </w:tc>
        <w:tc>
          <w:tcPr>
            <w:tcW w:w="23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6317E24">
            <w:pPr>
              <w:jc w:val="left"/>
            </w:pPr>
            <w:r>
              <w:rPr>
                <w:rFonts w:ascii="Arial" w:hAnsi="Arial" w:eastAsia="Arial" w:cs="Arial"/>
                <w:b w:val="0"/>
                <w:bCs w:val="0"/>
                <w:color w:val="1F2937"/>
                <w:sz w:val="20"/>
                <w:szCs w:val="20"/>
              </w:rPr>
              <w:t>ma_dt</w:t>
            </w:r>
          </w:p>
        </w:tc>
      </w:tr>
      <w:tr w14:paraId="517E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9DB7910">
            <w:pPr>
              <w:jc w:val="left"/>
            </w:pPr>
            <w:r>
              <w:rPr>
                <w:rFonts w:ascii="Arial" w:hAnsi="Arial" w:eastAsia="Arial" w:cs="Arial"/>
                <w:b w:val="0"/>
                <w:bCs w:val="0"/>
                <w:color w:val="1F2937"/>
                <w:sz w:val="20"/>
                <w:szCs w:val="20"/>
              </w:rPr>
              <w:t>DANG_KY</w:t>
            </w:r>
          </w:p>
        </w:tc>
        <w:tc>
          <w:tcPr>
            <w:tcW w:w="5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5556536">
            <w:pPr>
              <w:jc w:val="left"/>
            </w:pPr>
            <w:r>
              <w:rPr>
                <w:rFonts w:ascii="Arial" w:hAnsi="Arial" w:eastAsia="Arial" w:cs="Arial"/>
                <w:b w:val="0"/>
                <w:bCs w:val="0"/>
                <w:color w:val="1F2937"/>
                <w:sz w:val="20"/>
                <w:szCs w:val="20"/>
              </w:rPr>
              <w:t>Lượt sinh viên tham gia một đề tài</w:t>
            </w:r>
          </w:p>
        </w:tc>
        <w:tc>
          <w:tcPr>
            <w:tcW w:w="23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5BEAD0B">
            <w:pPr>
              <w:jc w:val="left"/>
            </w:pPr>
            <w:r>
              <w:rPr>
                <w:rFonts w:ascii="Arial" w:hAnsi="Arial" w:eastAsia="Arial" w:cs="Arial"/>
                <w:b w:val="0"/>
                <w:bCs w:val="0"/>
                <w:color w:val="1F2937"/>
                <w:sz w:val="20"/>
                <w:szCs w:val="20"/>
              </w:rPr>
              <w:t>ma_dk</w:t>
            </w:r>
          </w:p>
        </w:tc>
      </w:tr>
      <w:tr w14:paraId="4214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0967BD7">
            <w:pPr>
              <w:jc w:val="left"/>
            </w:pPr>
            <w:r>
              <w:rPr>
                <w:rFonts w:ascii="Arial" w:hAnsi="Arial" w:eastAsia="Arial" w:cs="Arial"/>
                <w:b w:val="0"/>
                <w:bCs w:val="0"/>
                <w:color w:val="1F2937"/>
                <w:sz w:val="20"/>
                <w:szCs w:val="20"/>
              </w:rPr>
              <w:t>BAO_CAO_TIEN_DO</w:t>
            </w:r>
          </w:p>
        </w:tc>
        <w:tc>
          <w:tcPr>
            <w:tcW w:w="5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5BD80D8">
            <w:pPr>
              <w:jc w:val="left"/>
            </w:pPr>
            <w:r>
              <w:rPr>
                <w:rFonts w:ascii="Arial" w:hAnsi="Arial" w:eastAsia="Arial" w:cs="Arial"/>
                <w:b w:val="0"/>
                <w:bCs w:val="0"/>
                <w:color w:val="1F2937"/>
                <w:sz w:val="20"/>
                <w:szCs w:val="20"/>
              </w:rPr>
              <w:t>Bài nộp theo tuần (PDF hoặc GitHub)</w:t>
            </w:r>
          </w:p>
        </w:tc>
        <w:tc>
          <w:tcPr>
            <w:tcW w:w="23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479DB33">
            <w:pPr>
              <w:jc w:val="left"/>
            </w:pPr>
            <w:r>
              <w:rPr>
                <w:rFonts w:ascii="Arial" w:hAnsi="Arial" w:eastAsia="Arial" w:cs="Arial"/>
                <w:b w:val="0"/>
                <w:bCs w:val="0"/>
                <w:color w:val="1F2937"/>
                <w:sz w:val="20"/>
                <w:szCs w:val="20"/>
              </w:rPr>
              <w:t>ma_bc</w:t>
            </w:r>
          </w:p>
        </w:tc>
      </w:tr>
      <w:tr w14:paraId="1E78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4EF81D5">
            <w:pPr>
              <w:jc w:val="left"/>
            </w:pPr>
            <w:r>
              <w:rPr>
                <w:rFonts w:ascii="Arial" w:hAnsi="Arial" w:eastAsia="Arial" w:cs="Arial"/>
                <w:b w:val="0"/>
                <w:bCs w:val="0"/>
                <w:color w:val="1F2937"/>
                <w:sz w:val="20"/>
                <w:szCs w:val="20"/>
              </w:rPr>
              <w:t>DANH_GIA_TUAN</w:t>
            </w:r>
          </w:p>
        </w:tc>
        <w:tc>
          <w:tcPr>
            <w:tcW w:w="5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AB7F966">
            <w:pPr>
              <w:jc w:val="left"/>
            </w:pPr>
            <w:r>
              <w:rPr>
                <w:rFonts w:ascii="Arial" w:hAnsi="Arial" w:eastAsia="Arial" w:cs="Arial"/>
                <w:b w:val="0"/>
                <w:bCs w:val="0"/>
                <w:color w:val="1F2937"/>
                <w:sz w:val="20"/>
                <w:szCs w:val="20"/>
              </w:rPr>
              <w:t>Nhận xét + Đạt/Không đạt của GVHD</w:t>
            </w:r>
          </w:p>
        </w:tc>
        <w:tc>
          <w:tcPr>
            <w:tcW w:w="23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D868B45">
            <w:pPr>
              <w:jc w:val="left"/>
            </w:pPr>
            <w:r>
              <w:rPr>
                <w:rFonts w:ascii="Arial" w:hAnsi="Arial" w:eastAsia="Arial" w:cs="Arial"/>
                <w:b w:val="0"/>
                <w:bCs w:val="0"/>
                <w:color w:val="1F2937"/>
                <w:sz w:val="20"/>
                <w:szCs w:val="20"/>
              </w:rPr>
              <w:t>ma_dg</w:t>
            </w:r>
          </w:p>
        </w:tc>
      </w:tr>
      <w:tr w14:paraId="36E5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7BDF30A">
            <w:pPr>
              <w:jc w:val="left"/>
            </w:pPr>
            <w:r>
              <w:rPr>
                <w:rFonts w:ascii="Arial" w:hAnsi="Arial" w:eastAsia="Arial" w:cs="Arial"/>
                <w:b w:val="0"/>
                <w:bCs w:val="0"/>
                <w:color w:val="1F2937"/>
                <w:sz w:val="20"/>
                <w:szCs w:val="20"/>
              </w:rPr>
              <w:t>BAO_CAO_CUOI_KY</w:t>
            </w:r>
          </w:p>
        </w:tc>
        <w:tc>
          <w:tcPr>
            <w:tcW w:w="52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834B9A4">
            <w:pPr>
              <w:jc w:val="left"/>
            </w:pPr>
            <w:r>
              <w:rPr>
                <w:rFonts w:ascii="Arial" w:hAnsi="Arial" w:eastAsia="Arial" w:cs="Arial"/>
                <w:b w:val="0"/>
                <w:bCs w:val="0"/>
                <w:color w:val="1F2937"/>
                <w:sz w:val="20"/>
                <w:szCs w:val="20"/>
              </w:rPr>
              <w:t>Báo cáo tổng kết cuối môn</w:t>
            </w:r>
          </w:p>
        </w:tc>
        <w:tc>
          <w:tcPr>
            <w:tcW w:w="23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24ECC0B9">
            <w:pPr>
              <w:jc w:val="left"/>
            </w:pPr>
            <w:r>
              <w:rPr>
                <w:rFonts w:ascii="Arial" w:hAnsi="Arial" w:eastAsia="Arial" w:cs="Arial"/>
                <w:b w:val="0"/>
                <w:bCs w:val="0"/>
                <w:color w:val="1F2937"/>
                <w:sz w:val="20"/>
                <w:szCs w:val="20"/>
              </w:rPr>
              <w:t>ma_bck</w:t>
            </w:r>
          </w:p>
        </w:tc>
      </w:tr>
      <w:tr w14:paraId="42FA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050674B">
            <w:pPr>
              <w:jc w:val="left"/>
            </w:pPr>
            <w:r>
              <w:rPr>
                <w:rFonts w:ascii="Arial" w:hAnsi="Arial" w:eastAsia="Arial" w:cs="Arial"/>
                <w:b w:val="0"/>
                <w:bCs w:val="0"/>
                <w:color w:val="1F2937"/>
                <w:sz w:val="20"/>
                <w:szCs w:val="20"/>
              </w:rPr>
              <w:t>DIEM</w:t>
            </w:r>
          </w:p>
        </w:tc>
        <w:tc>
          <w:tcPr>
            <w:tcW w:w="52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1B6FDBC">
            <w:pPr>
              <w:jc w:val="left"/>
            </w:pPr>
            <w:r>
              <w:rPr>
                <w:rFonts w:ascii="Arial" w:hAnsi="Arial" w:eastAsia="Arial" w:cs="Arial"/>
                <w:b w:val="0"/>
                <w:bCs w:val="0"/>
                <w:color w:val="1F2937"/>
                <w:sz w:val="20"/>
                <w:szCs w:val="20"/>
              </w:rPr>
              <w:t>Điểm số chính thức của từng sinh viên</w:t>
            </w:r>
          </w:p>
        </w:tc>
        <w:tc>
          <w:tcPr>
            <w:tcW w:w="23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87EF13C">
            <w:pPr>
              <w:jc w:val="left"/>
            </w:pPr>
            <w:r>
              <w:rPr>
                <w:rFonts w:ascii="Arial" w:hAnsi="Arial" w:eastAsia="Arial" w:cs="Arial"/>
                <w:b w:val="0"/>
                <w:bCs w:val="0"/>
                <w:color w:val="1F2937"/>
                <w:sz w:val="20"/>
                <w:szCs w:val="20"/>
              </w:rPr>
              <w:t>ma_diem</w:t>
            </w:r>
          </w:p>
        </w:tc>
      </w:tr>
    </w:tbl>
    <w:p w14:paraId="14AD28AB">
      <w:pPr>
        <w:pStyle w:val="3"/>
        <w:spacing w:before="220" w:after="100"/>
      </w:pPr>
      <w:r>
        <w:rPr>
          <w:rFonts w:ascii="Arial" w:hAnsi="Arial" w:eastAsia="Arial" w:cs="Arial"/>
          <w:b/>
          <w:bCs/>
          <w:color w:val="1B6CA8"/>
          <w:sz w:val="26"/>
          <w:szCs w:val="26"/>
        </w:rPr>
        <w:t>4.2. Quan hệ và lực lượng</w:t>
      </w:r>
    </w:p>
    <w:p w14:paraId="3E1A15AE">
      <w:pPr>
        <w:pStyle w:val="16"/>
        <w:numPr>
          <w:ilvl w:val="0"/>
          <w:numId w:val="1"/>
        </w:numPr>
        <w:spacing w:before="40" w:after="40" w:line="276" w:lineRule="auto"/>
      </w:pPr>
      <w:r>
        <w:rPr>
          <w:rFonts w:ascii="Arial" w:hAnsi="Arial" w:eastAsia="Arial" w:cs="Arial"/>
          <w:color w:val="1F2937"/>
          <w:sz w:val="22"/>
          <w:szCs w:val="22"/>
        </w:rPr>
        <w:t>NGUOI_DUNG (GV) 1 — N DE_TAI: một giảng viên hướng dẫn nhiều đề tài.</w:t>
      </w:r>
    </w:p>
    <w:p w14:paraId="6125CF58">
      <w:pPr>
        <w:pStyle w:val="16"/>
        <w:numPr>
          <w:ilvl w:val="0"/>
          <w:numId w:val="1"/>
        </w:numPr>
        <w:spacing w:before="40" w:after="40" w:line="276" w:lineRule="auto"/>
      </w:pPr>
      <w:r>
        <w:rPr>
          <w:rFonts w:ascii="Arial" w:hAnsi="Arial" w:eastAsia="Arial" w:cs="Arial"/>
          <w:color w:val="1F2937"/>
          <w:sz w:val="22"/>
          <w:szCs w:val="22"/>
        </w:rPr>
        <w:t>HOC_KY 1 — N DE_TAI: mỗi đề tài thuộc đúng một học kỳ.</w:t>
      </w:r>
    </w:p>
    <w:p w14:paraId="2E099AD4">
      <w:pPr>
        <w:pStyle w:val="16"/>
        <w:numPr>
          <w:ilvl w:val="0"/>
          <w:numId w:val="1"/>
        </w:numPr>
        <w:spacing w:before="40" w:after="40" w:line="276" w:lineRule="auto"/>
      </w:pPr>
      <w:r>
        <w:rPr>
          <w:rFonts w:ascii="Arial" w:hAnsi="Arial" w:eastAsia="Arial" w:cs="Arial"/>
          <w:color w:val="1F2937"/>
          <w:sz w:val="22"/>
          <w:szCs w:val="22"/>
        </w:rPr>
        <w:t>NGUOI_DUNG (SV) 1 — N DANG_KY, nhưng UNIQUE theo (sinh viên, học kỳ) với trạng thái HIEU_LUC.</w:t>
      </w:r>
    </w:p>
    <w:p w14:paraId="4B72685E">
      <w:pPr>
        <w:pStyle w:val="16"/>
        <w:numPr>
          <w:ilvl w:val="0"/>
          <w:numId w:val="1"/>
        </w:numPr>
        <w:spacing w:before="40" w:after="40" w:line="276" w:lineRule="auto"/>
      </w:pPr>
      <w:r>
        <w:rPr>
          <w:rFonts w:ascii="Arial" w:hAnsi="Arial" w:eastAsia="Arial" w:cs="Arial"/>
          <w:color w:val="1F2937"/>
          <w:sz w:val="22"/>
          <w:szCs w:val="22"/>
        </w:rPr>
        <w:t>DE_TAI 1 — N DANG_KY: nhiều sinh viên cùng một đề tài, không vượt sĩ số tối đa.</w:t>
      </w:r>
    </w:p>
    <w:p w14:paraId="530A32F0">
      <w:pPr>
        <w:pStyle w:val="16"/>
        <w:numPr>
          <w:ilvl w:val="0"/>
          <w:numId w:val="1"/>
        </w:numPr>
        <w:spacing w:before="40" w:after="40" w:line="276" w:lineRule="auto"/>
      </w:pPr>
      <w:r>
        <w:rPr>
          <w:rFonts w:ascii="Arial" w:hAnsi="Arial" w:eastAsia="Arial" w:cs="Arial"/>
          <w:color w:val="1F2937"/>
          <w:sz w:val="22"/>
          <w:szCs w:val="22"/>
        </w:rPr>
        <w:t>DANG_KY 1 — N BAO_CAO_TIEN_DO: mỗi tuần một báo cáo (UNIQUE ma_dk + tuan).</w:t>
      </w:r>
    </w:p>
    <w:p w14:paraId="59E8D909">
      <w:pPr>
        <w:pStyle w:val="16"/>
        <w:numPr>
          <w:ilvl w:val="0"/>
          <w:numId w:val="1"/>
        </w:numPr>
        <w:spacing w:before="40" w:after="40" w:line="276" w:lineRule="auto"/>
      </w:pPr>
      <w:r>
        <w:rPr>
          <w:rFonts w:ascii="Arial" w:hAnsi="Arial" w:eastAsia="Arial" w:cs="Arial"/>
          <w:color w:val="1F2937"/>
          <w:sz w:val="22"/>
          <w:szCs w:val="22"/>
        </w:rPr>
        <w:t>BAO_CAO_TIEN_DO 1 — 0..1 DANH_GIA_TUAN: chưa chấm thì chưa có đánh giá.</w:t>
      </w:r>
    </w:p>
    <w:p w14:paraId="7842E19E">
      <w:pPr>
        <w:pStyle w:val="16"/>
        <w:numPr>
          <w:ilvl w:val="0"/>
          <w:numId w:val="1"/>
        </w:numPr>
        <w:spacing w:before="40" w:after="40" w:line="276" w:lineRule="auto"/>
      </w:pPr>
      <w:r>
        <w:rPr>
          <w:rFonts w:ascii="Arial" w:hAnsi="Arial" w:eastAsia="Arial" w:cs="Arial"/>
          <w:color w:val="1F2937"/>
          <w:sz w:val="22"/>
          <w:szCs w:val="22"/>
        </w:rPr>
        <w:t>DE_TAI 1 — 0..1 BAO_CAO_CUOI_KY: một bản nộp chính thức cuối kỳ.</w:t>
      </w:r>
    </w:p>
    <w:p w14:paraId="1AE707A1">
      <w:pPr>
        <w:pStyle w:val="16"/>
        <w:numPr>
          <w:ilvl w:val="0"/>
          <w:numId w:val="1"/>
        </w:numPr>
        <w:spacing w:before="40" w:after="40" w:line="276" w:lineRule="auto"/>
      </w:pPr>
      <w:r>
        <w:rPr>
          <w:rFonts w:ascii="Arial" w:hAnsi="Arial" w:eastAsia="Arial" w:cs="Arial"/>
          <w:color w:val="1F2937"/>
          <w:sz w:val="22"/>
          <w:szCs w:val="22"/>
        </w:rPr>
        <w:t>DANG_KY 1 — 0..1 DIEM: điểm nhập khi kết thúc môn.</w:t>
      </w:r>
    </w:p>
    <w:p w14:paraId="1CBEAF75">
      <w:pPr>
        <w:pStyle w:val="3"/>
        <w:spacing w:before="220" w:after="100"/>
      </w:pPr>
      <w:r>
        <w:rPr>
          <w:rFonts w:ascii="Arial" w:hAnsi="Arial" w:eastAsia="Arial" w:cs="Arial"/>
          <w:b/>
          <w:bCs/>
          <w:color w:val="1B6CA8"/>
          <w:sz w:val="26"/>
          <w:szCs w:val="26"/>
        </w:rPr>
        <w:t>4.3. Ràng buộc toàn vẹn cần cài trong CSDL</w:t>
      </w:r>
    </w:p>
    <w:p w14:paraId="4EC075E1">
      <w:pPr>
        <w:pStyle w:val="16"/>
        <w:numPr>
          <w:ilvl w:val="0"/>
          <w:numId w:val="1"/>
        </w:numPr>
        <w:spacing w:before="40" w:after="40" w:line="276" w:lineRule="auto"/>
      </w:pPr>
      <w:r>
        <w:rPr>
          <w:rFonts w:ascii="Arial" w:hAnsi="Arial" w:eastAsia="Arial" w:cs="Arial"/>
          <w:color w:val="1F2937"/>
          <w:sz w:val="22"/>
          <w:szCs w:val="22"/>
        </w:rPr>
        <w:t>CHECK vai_tro IN ('SV','GV','GVK'); CHECK ket_qua IN ('DAT','KHONG_DAT'); CHECK trang_thai đề tài IN ('MO','DAY','DONG').</w:t>
      </w:r>
    </w:p>
    <w:p w14:paraId="226C90DD">
      <w:pPr>
        <w:pStyle w:val="16"/>
        <w:numPr>
          <w:ilvl w:val="0"/>
          <w:numId w:val="1"/>
        </w:numPr>
        <w:spacing w:before="40" w:after="40" w:line="276" w:lineRule="auto"/>
      </w:pPr>
      <w:r>
        <w:rPr>
          <w:rFonts w:ascii="Arial" w:hAnsi="Arial" w:eastAsia="Arial" w:cs="Arial"/>
          <w:color w:val="1F2937"/>
          <w:sz w:val="22"/>
          <w:szCs w:val="22"/>
        </w:rPr>
        <w:t>CHECK so_luong_toi_da &gt;= 1 AND so_luong_da_dk &gt;= 0 AND so_luong_da_dk &lt;= so_luong_toi_da.</w:t>
      </w:r>
    </w:p>
    <w:p w14:paraId="50AC33A1">
      <w:pPr>
        <w:pStyle w:val="16"/>
        <w:numPr>
          <w:ilvl w:val="0"/>
          <w:numId w:val="1"/>
        </w:numPr>
        <w:spacing w:before="40" w:after="40" w:line="276" w:lineRule="auto"/>
      </w:pPr>
      <w:r>
        <w:rPr>
          <w:rFonts w:ascii="Arial" w:hAnsi="Arial" w:eastAsia="Arial" w:cs="Arial"/>
          <w:color w:val="1F2937"/>
          <w:sz w:val="22"/>
          <w:szCs w:val="22"/>
        </w:rPr>
        <w:t>CHECK diem_so BETWEEN 0 AND 10.</w:t>
      </w:r>
    </w:p>
    <w:p w14:paraId="41BD5E97">
      <w:pPr>
        <w:pStyle w:val="16"/>
        <w:numPr>
          <w:ilvl w:val="0"/>
          <w:numId w:val="1"/>
        </w:numPr>
        <w:spacing w:before="40" w:after="40" w:line="276" w:lineRule="auto"/>
      </w:pPr>
      <w:r>
        <w:rPr>
          <w:rFonts w:ascii="Arial" w:hAnsi="Arial" w:eastAsia="Arial" w:cs="Arial"/>
          <w:color w:val="1F2937"/>
          <w:sz w:val="22"/>
          <w:szCs w:val="22"/>
        </w:rPr>
        <w:t>UNIQUE (ma_dk, tuan) trên BAO_CAO_TIEN_DO.</w:t>
      </w:r>
    </w:p>
    <w:p w14:paraId="7E56FC28">
      <w:pPr>
        <w:pStyle w:val="16"/>
        <w:numPr>
          <w:ilvl w:val="0"/>
          <w:numId w:val="1"/>
        </w:numPr>
        <w:spacing w:before="40" w:after="40" w:line="276" w:lineRule="auto"/>
      </w:pPr>
      <w:r>
        <w:rPr>
          <w:rFonts w:ascii="Arial" w:hAnsi="Arial" w:eastAsia="Arial" w:cs="Arial"/>
          <w:color w:val="1F2937"/>
          <w:sz w:val="22"/>
          <w:szCs w:val="22"/>
        </w:rPr>
        <w:t>Trigger hoặc transaction: khi INSERT DANG_KY phải tăng so_luong_da_dk và chuyển DAY nếu đủ chỗ; khi HUY thì giảm ngược và mở lại MO nếu đang DAY.</w:t>
      </w:r>
    </w:p>
    <w:p w14:paraId="031AF93E">
      <w:pPr>
        <w:pStyle w:val="2"/>
        <w:spacing w:before="280" w:after="140"/>
      </w:pPr>
      <w:r>
        <w:rPr>
          <w:rFonts w:ascii="Arial" w:hAnsi="Arial" w:eastAsia="Arial" w:cs="Arial"/>
          <w:b/>
          <w:bCs/>
          <w:color w:val="0F3D6E"/>
          <w:sz w:val="32"/>
          <w:szCs w:val="32"/>
        </w:rPr>
        <w:t>5. Thiết kế giao diện chức năng Đăng ký đề tài</w:t>
      </w:r>
    </w:p>
    <w:p w14:paraId="7822F9E4">
      <w:pPr>
        <w:spacing w:before="60" w:after="60" w:line="276" w:lineRule="auto"/>
        <w:jc w:val="both"/>
      </w:pPr>
      <w:r>
        <w:rPr>
          <w:rFonts w:ascii="Arial" w:hAnsi="Arial" w:eastAsia="Arial" w:cs="Arial"/>
          <w:b w:val="0"/>
          <w:bCs w:val="0"/>
          <w:i w:val="0"/>
          <w:iCs w:val="0"/>
          <w:color w:val="1F2937"/>
          <w:sz w:val="22"/>
          <w:szCs w:val="22"/>
        </w:rPr>
        <w:t>Chức năng được chọn để thiết kế giao diện là UC07 — Đăng ký đề tài, vì đây là điểm nghẽn của quy trình cũ (đăng ký trùng, không biết còn chỗ) và là nơi thể hiện rõ ràng nhất các quy tắc nghiệp vụ.</w:t>
      </w:r>
    </w:p>
    <w:p w14:paraId="6BC753FF">
      <w:pPr>
        <w:pStyle w:val="3"/>
        <w:spacing w:before="220" w:after="100"/>
      </w:pPr>
      <w:r>
        <w:rPr>
          <w:rFonts w:ascii="Arial" w:hAnsi="Arial" w:eastAsia="Arial" w:cs="Arial"/>
          <w:b/>
          <w:bCs/>
          <w:color w:val="1B6CA8"/>
          <w:sz w:val="26"/>
          <w:szCs w:val="26"/>
        </w:rPr>
        <w:t>5.1. Mục tiêu trải nghiệm</w:t>
      </w:r>
    </w:p>
    <w:p w14:paraId="7D29A43F">
      <w:pPr>
        <w:pStyle w:val="16"/>
        <w:numPr>
          <w:ilvl w:val="0"/>
          <w:numId w:val="1"/>
        </w:numPr>
        <w:spacing w:before="40" w:after="40" w:line="276" w:lineRule="auto"/>
      </w:pPr>
      <w:r>
        <w:rPr>
          <w:rFonts w:ascii="Arial" w:hAnsi="Arial" w:eastAsia="Arial" w:cs="Arial"/>
          <w:color w:val="1F2937"/>
          <w:sz w:val="22"/>
          <w:szCs w:val="22"/>
        </w:rPr>
        <w:t>Sinh viên nhìn thấy ngay đề tài còn chỗ / đã đủ, không cần hỏi giáo vụ hay giảng viên.</w:t>
      </w:r>
    </w:p>
    <w:p w14:paraId="6A504AA9">
      <w:pPr>
        <w:pStyle w:val="16"/>
        <w:numPr>
          <w:ilvl w:val="0"/>
          <w:numId w:val="1"/>
        </w:numPr>
        <w:spacing w:before="40" w:after="40" w:line="276" w:lineRule="auto"/>
      </w:pPr>
      <w:r>
        <w:rPr>
          <w:rFonts w:ascii="Arial" w:hAnsi="Arial" w:eastAsia="Arial" w:cs="Arial"/>
          <w:color w:val="1F2937"/>
          <w:sz w:val="22"/>
          <w:szCs w:val="22"/>
        </w:rPr>
        <w:t>Một sinh viên không thể bấm đăng ký lần thứ hai trong cùng học kỳ.</w:t>
      </w:r>
    </w:p>
    <w:p w14:paraId="24E6CC32">
      <w:pPr>
        <w:pStyle w:val="16"/>
        <w:numPr>
          <w:ilvl w:val="0"/>
          <w:numId w:val="1"/>
        </w:numPr>
        <w:spacing w:before="40" w:after="40" w:line="276" w:lineRule="auto"/>
      </w:pPr>
      <w:r>
        <w:rPr>
          <w:rFonts w:ascii="Arial" w:hAnsi="Arial" w:eastAsia="Arial" w:cs="Arial"/>
          <w:color w:val="1F2937"/>
          <w:sz w:val="22"/>
          <w:szCs w:val="22"/>
        </w:rPr>
        <w:t>Mọi thao tác ghi dữ liệu đều có bước xác nhận, tránh bấm nhầm.</w:t>
      </w:r>
    </w:p>
    <w:p w14:paraId="2588BFF9">
      <w:pPr>
        <w:pStyle w:val="16"/>
        <w:numPr>
          <w:ilvl w:val="0"/>
          <w:numId w:val="1"/>
        </w:numPr>
        <w:spacing w:before="40" w:after="40" w:line="276" w:lineRule="auto"/>
      </w:pPr>
      <w:r>
        <w:rPr>
          <w:rFonts w:ascii="Arial" w:hAnsi="Arial" w:eastAsia="Arial" w:cs="Arial"/>
          <w:color w:val="1F2937"/>
          <w:sz w:val="22"/>
          <w:szCs w:val="22"/>
        </w:rPr>
        <w:t>Thông tin GVHD, yêu cầu kỹ thuật, sĩ số nằm ngay trên thẻ đề tài — giảm số bước so với Excel.</w:t>
      </w:r>
    </w:p>
    <w:p w14:paraId="01D12D00">
      <w:pPr>
        <w:pStyle w:val="3"/>
        <w:spacing w:before="220" w:after="100"/>
      </w:pPr>
      <w:r>
        <w:rPr>
          <w:rFonts w:ascii="Arial" w:hAnsi="Arial" w:eastAsia="Arial" w:cs="Arial"/>
          <w:b/>
          <w:bCs/>
          <w:color w:val="1B6CA8"/>
          <w:sz w:val="26"/>
          <w:szCs w:val="26"/>
        </w:rPr>
        <w:t>5.2. Màn hình 1 — Danh sách đề tài đang mở</w:t>
      </w:r>
    </w:p>
    <w:p w14:paraId="1C45A202">
      <w:pPr>
        <w:spacing w:before="60" w:after="60" w:line="276" w:lineRule="auto"/>
        <w:jc w:val="both"/>
      </w:pPr>
      <w:r>
        <w:rPr>
          <w:rFonts w:ascii="Arial" w:hAnsi="Arial" w:eastAsia="Arial" w:cs="Arial"/>
          <w:b w:val="0"/>
          <w:bCs w:val="0"/>
          <w:i w:val="0"/>
          <w:iCs w:val="0"/>
          <w:color w:val="1F2937"/>
          <w:sz w:val="22"/>
          <w:szCs w:val="22"/>
        </w:rPr>
        <w:t>Bố cục: header (logo khoa, menu theo vai trò SV, identity MSSV) → tiêu đề học kỳ → banner trạng thái đăng ký của chính SV → thanh tìm / lọc → danh sách thẻ đề tài.</w:t>
      </w:r>
    </w:p>
    <w:p w14:paraId="53C1302E">
      <w:pPr>
        <w:spacing w:before="120" w:after="80"/>
        <w:jc w:val="center"/>
      </w:pPr>
      <w:r>
        <w:drawing>
          <wp:inline distT="0" distB="0" distL="0" distR="0">
            <wp:extent cx="6096000" cy="3914775"/>
            <wp:effectExtent l="0" t="0" r="0" b="0"/>
            <wp:docPr id="3" name="Giao diện danh sách đề tài" descr="Giao diện danh sách đề tài" title="Giao diện danh sách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ao diện danh sách đề tài" descr="Giao diện danh sách đề tài" title="Giao diện danh sách đề tài"/>
                    <pic:cNvPicPr>
                      <a:picLocks noChangeAspect="1" noChangeArrowheads="1"/>
                    </pic:cNvPicPr>
                  </pic:nvPicPr>
                  <pic:blipFill>
                    <a:blip r:embed="rId9"/>
                    <a:srcRect/>
                    <a:stretch>
                      <a:fillRect/>
                    </a:stretch>
                  </pic:blipFill>
                  <pic:spPr>
                    <a:xfrm>
                      <a:off x="0" y="0"/>
                      <a:ext cx="6096000" cy="3914775"/>
                    </a:xfrm>
                    <a:prstGeom prst="rect">
                      <a:avLst/>
                    </a:prstGeom>
                  </pic:spPr>
                </pic:pic>
              </a:graphicData>
            </a:graphic>
          </wp:inline>
        </w:drawing>
      </w:r>
    </w:p>
    <w:p w14:paraId="63793D43">
      <w:pPr>
        <w:spacing w:before="0" w:after="160"/>
        <w:jc w:val="center"/>
      </w:pPr>
      <w:r>
        <w:rPr>
          <w:rFonts w:ascii="Arial" w:hAnsi="Arial" w:eastAsia="Arial" w:cs="Arial"/>
          <w:i/>
          <w:iCs/>
          <w:color w:val="64748B"/>
          <w:sz w:val="18"/>
          <w:szCs w:val="18"/>
        </w:rPr>
        <w:t>Hình 3. Mockup màn hình danh sách đề tài đang mở (vai trò Sinh viên)</w:t>
      </w:r>
    </w:p>
    <w:p w14:paraId="15DA4668">
      <w:pPr>
        <w:pStyle w:val="4"/>
        <w:spacing w:before="160" w:after="80"/>
      </w:pPr>
      <w:r>
        <w:rPr>
          <w:rFonts w:ascii="Arial" w:hAnsi="Arial" w:eastAsia="Arial" w:cs="Arial"/>
          <w:b/>
          <w:bCs/>
          <w:color w:val="0E4A73"/>
          <w:sz w:val="24"/>
          <w:szCs w:val="24"/>
        </w:rPr>
        <w:t>Thành phần giao diện</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1CDC6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12FA11A1">
            <w:pPr>
              <w:jc w:val="center"/>
            </w:pPr>
            <w:r>
              <w:rPr>
                <w:rFonts w:ascii="Arial" w:hAnsi="Arial" w:eastAsia="Arial" w:cs="Arial"/>
                <w:b/>
                <w:bCs/>
                <w:color w:val="FFFFFF"/>
                <w:sz w:val="20"/>
                <w:szCs w:val="20"/>
              </w:rPr>
              <w:t>Thành phần</w:t>
            </w:r>
          </w:p>
        </w:tc>
        <w:tc>
          <w:tcPr>
            <w:tcW w:w="75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46738F87">
            <w:pPr>
              <w:jc w:val="center"/>
            </w:pPr>
            <w:r>
              <w:rPr>
                <w:rFonts w:ascii="Arial" w:hAnsi="Arial" w:eastAsia="Arial" w:cs="Arial"/>
                <w:b/>
                <w:bCs/>
                <w:color w:val="FFFFFF"/>
                <w:sz w:val="20"/>
                <w:szCs w:val="20"/>
              </w:rPr>
              <w:t>Mô tả hành vi</w:t>
            </w:r>
          </w:p>
        </w:tc>
      </w:tr>
      <w:tr w14:paraId="0AD0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076A2E11">
            <w:pPr>
              <w:jc w:val="left"/>
            </w:pPr>
            <w:r>
              <w:rPr>
                <w:rFonts w:ascii="Arial" w:hAnsi="Arial" w:eastAsia="Arial" w:cs="Arial"/>
                <w:b w:val="0"/>
                <w:bCs w:val="0"/>
                <w:color w:val="1F2937"/>
                <w:sz w:val="20"/>
                <w:szCs w:val="20"/>
              </w:rPr>
              <w:t>Menu ngang</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F1C8166">
            <w:pPr>
              <w:jc w:val="left"/>
            </w:pPr>
            <w:r>
              <w:rPr>
                <w:rFonts w:ascii="Arial" w:hAnsi="Arial" w:eastAsia="Arial" w:cs="Arial"/>
                <w:b w:val="0"/>
                <w:bCs w:val="0"/>
                <w:color w:val="1F2937"/>
                <w:sz w:val="20"/>
                <w:szCs w:val="20"/>
              </w:rPr>
              <w:t>Đề tài | Đề tài của tôi | Nộp tiến độ | Báo cáo cuối kỳ. Mục Đề tài đang active.</w:t>
            </w:r>
          </w:p>
        </w:tc>
      </w:tr>
      <w:tr w14:paraId="7572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1A5F5902">
            <w:pPr>
              <w:jc w:val="left"/>
            </w:pPr>
            <w:r>
              <w:rPr>
                <w:rFonts w:ascii="Arial" w:hAnsi="Arial" w:eastAsia="Arial" w:cs="Arial"/>
                <w:b w:val="0"/>
                <w:bCs w:val="0"/>
                <w:color w:val="1F2937"/>
                <w:sz w:val="20"/>
                <w:szCs w:val="20"/>
              </w:rPr>
              <w:t>Banner trạng thái</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18862DD">
            <w:pPr>
              <w:jc w:val="left"/>
            </w:pPr>
            <w:r>
              <w:rPr>
                <w:rFonts w:ascii="Arial" w:hAnsi="Arial" w:eastAsia="Arial" w:cs="Arial"/>
                <w:b w:val="0"/>
                <w:bCs w:val="0"/>
                <w:color w:val="1F2937"/>
                <w:sz w:val="20"/>
                <w:szCs w:val="20"/>
              </w:rPr>
              <w:t>Nếu chưa có ĐK: nhắc đăng ký. Nếu đã có ĐK: hiện tên đề tài và ẩn nút Đăng ký.</w:t>
            </w:r>
          </w:p>
        </w:tc>
      </w:tr>
      <w:tr w14:paraId="33F4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F947E6D">
            <w:pPr>
              <w:jc w:val="left"/>
            </w:pPr>
            <w:r>
              <w:rPr>
                <w:rFonts w:ascii="Arial" w:hAnsi="Arial" w:eastAsia="Arial" w:cs="Arial"/>
                <w:b w:val="0"/>
                <w:bCs w:val="0"/>
                <w:color w:val="1F2937"/>
                <w:sz w:val="20"/>
                <w:szCs w:val="20"/>
              </w:rPr>
              <w:t>Ô tìm kiếm</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67F2CD5">
            <w:pPr>
              <w:jc w:val="left"/>
            </w:pPr>
            <w:r>
              <w:rPr>
                <w:rFonts w:ascii="Arial" w:hAnsi="Arial" w:eastAsia="Arial" w:cs="Arial"/>
                <w:b w:val="0"/>
                <w:bCs w:val="0"/>
                <w:color w:val="1F2937"/>
                <w:sz w:val="20"/>
                <w:szCs w:val="20"/>
              </w:rPr>
              <w:t>Lọc theo tên đề tài hoặc tên giảng viên, không phân biệt hoa thường.</w:t>
            </w:r>
          </w:p>
        </w:tc>
      </w:tr>
      <w:tr w14:paraId="780B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9BCD82A">
            <w:pPr>
              <w:jc w:val="left"/>
            </w:pPr>
            <w:r>
              <w:rPr>
                <w:rFonts w:ascii="Arial" w:hAnsi="Arial" w:eastAsia="Arial" w:cs="Arial"/>
                <w:b w:val="0"/>
                <w:bCs w:val="0"/>
                <w:color w:val="1F2937"/>
                <w:sz w:val="20"/>
                <w:szCs w:val="20"/>
              </w:rPr>
              <w:t>Bộ lọc GVHD</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1005495">
            <w:pPr>
              <w:jc w:val="left"/>
            </w:pPr>
            <w:r>
              <w:rPr>
                <w:rFonts w:ascii="Arial" w:hAnsi="Arial" w:eastAsia="Arial" w:cs="Arial"/>
                <w:b w:val="0"/>
                <w:bCs w:val="0"/>
                <w:color w:val="1F2937"/>
                <w:sz w:val="20"/>
                <w:szCs w:val="20"/>
              </w:rPr>
              <w:t>Thu hẹp danh sách theo giảng viên muốn học.</w:t>
            </w:r>
          </w:p>
        </w:tc>
      </w:tr>
      <w:tr w14:paraId="6491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C2B08C0">
            <w:pPr>
              <w:jc w:val="left"/>
            </w:pPr>
            <w:r>
              <w:rPr>
                <w:rFonts w:ascii="Arial" w:hAnsi="Arial" w:eastAsia="Arial" w:cs="Arial"/>
                <w:b w:val="0"/>
                <w:bCs w:val="0"/>
                <w:color w:val="1F2937"/>
                <w:sz w:val="20"/>
                <w:szCs w:val="20"/>
              </w:rPr>
              <w:t>Bộ lọc chỗ</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C822A28">
            <w:pPr>
              <w:jc w:val="left"/>
            </w:pPr>
            <w:r>
              <w:rPr>
                <w:rFonts w:ascii="Arial" w:hAnsi="Arial" w:eastAsia="Arial" w:cs="Arial"/>
                <w:b w:val="0"/>
                <w:bCs w:val="0"/>
                <w:color w:val="1F2937"/>
                <w:sz w:val="20"/>
                <w:szCs w:val="20"/>
              </w:rPr>
              <w:t>Mặc định “Còn chỗ” để SV không mất thời gian vào đề tài đã đủ.</w:t>
            </w:r>
          </w:p>
        </w:tc>
      </w:tr>
      <w:tr w14:paraId="5945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0D7E526">
            <w:pPr>
              <w:jc w:val="left"/>
            </w:pPr>
            <w:r>
              <w:rPr>
                <w:rFonts w:ascii="Arial" w:hAnsi="Arial" w:eastAsia="Arial" w:cs="Arial"/>
                <w:b w:val="0"/>
                <w:bCs w:val="0"/>
                <w:color w:val="1F2937"/>
                <w:sz w:val="20"/>
                <w:szCs w:val="20"/>
              </w:rPr>
              <w:t>Thẻ đề tài</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A883F90">
            <w:pPr>
              <w:jc w:val="left"/>
            </w:pPr>
            <w:r>
              <w:rPr>
                <w:rFonts w:ascii="Arial" w:hAnsi="Arial" w:eastAsia="Arial" w:cs="Arial"/>
                <w:b w:val="0"/>
                <w:bCs w:val="0"/>
                <w:color w:val="1F2937"/>
                <w:sz w:val="20"/>
                <w:szCs w:val="20"/>
              </w:rPr>
              <w:t>Nhãn ĐANG MỞ / ĐÃ ĐỦ, chuyên ngành, tên, GVHD, yêu cầu, mô tả ngắn.</w:t>
            </w:r>
          </w:p>
        </w:tc>
      </w:tr>
      <w:tr w14:paraId="6FC77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B1BCCD5">
            <w:pPr>
              <w:jc w:val="left"/>
            </w:pPr>
            <w:r>
              <w:rPr>
                <w:rFonts w:ascii="Arial" w:hAnsi="Arial" w:eastAsia="Arial" w:cs="Arial"/>
                <w:b w:val="0"/>
                <w:bCs w:val="0"/>
                <w:color w:val="1F2937"/>
                <w:sz w:val="20"/>
                <w:szCs w:val="20"/>
              </w:rPr>
              <w:t>Sĩ số</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389A86BD">
            <w:pPr>
              <w:jc w:val="left"/>
            </w:pPr>
            <w:r>
              <w:rPr>
                <w:rFonts w:ascii="Arial" w:hAnsi="Arial" w:eastAsia="Arial" w:cs="Arial"/>
                <w:b w:val="0"/>
                <w:bCs w:val="0"/>
                <w:color w:val="1F2937"/>
                <w:sz w:val="20"/>
                <w:szCs w:val="20"/>
              </w:rPr>
              <w:t>Màu xanh khi còn chỗ (ví dụ 2/4), màu đỏ khi 0/n — đã đủ.</w:t>
            </w:r>
          </w:p>
        </w:tc>
      </w:tr>
      <w:tr w14:paraId="1A02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4666B116">
            <w:pPr>
              <w:jc w:val="left"/>
            </w:pPr>
            <w:r>
              <w:rPr>
                <w:rFonts w:ascii="Arial" w:hAnsi="Arial" w:eastAsia="Arial" w:cs="Arial"/>
                <w:b w:val="0"/>
                <w:bCs w:val="0"/>
                <w:color w:val="1F2937"/>
                <w:sz w:val="20"/>
                <w:szCs w:val="20"/>
              </w:rPr>
              <w:t>Nút Chi tiết</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07343B1C">
            <w:pPr>
              <w:jc w:val="left"/>
            </w:pPr>
            <w:r>
              <w:rPr>
                <w:rFonts w:ascii="Arial" w:hAnsi="Arial" w:eastAsia="Arial" w:cs="Arial"/>
                <w:b w:val="0"/>
                <w:bCs w:val="0"/>
                <w:color w:val="1F2937"/>
                <w:sz w:val="20"/>
                <w:szCs w:val="20"/>
              </w:rPr>
              <w:t>Mở trang đọc đầy đủ mô tả, yêu cầu kỹ thuật, danh sách SV đã vào (ẩn MSSV nếu cần).</w:t>
            </w:r>
          </w:p>
        </w:tc>
      </w:tr>
      <w:tr w14:paraId="23CB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73BCFAF">
            <w:pPr>
              <w:jc w:val="left"/>
            </w:pPr>
            <w:r>
              <w:rPr>
                <w:rFonts w:ascii="Arial" w:hAnsi="Arial" w:eastAsia="Arial" w:cs="Arial"/>
                <w:b w:val="0"/>
                <w:bCs w:val="0"/>
                <w:color w:val="1F2937"/>
                <w:sz w:val="20"/>
                <w:szCs w:val="20"/>
              </w:rPr>
              <w:t>Nút Đăng ký</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0668BA5">
            <w:pPr>
              <w:jc w:val="left"/>
            </w:pPr>
            <w:r>
              <w:rPr>
                <w:rFonts w:ascii="Arial" w:hAnsi="Arial" w:eastAsia="Arial" w:cs="Arial"/>
                <w:b w:val="0"/>
                <w:bCs w:val="0"/>
                <w:color w:val="1F2937"/>
                <w:sz w:val="20"/>
                <w:szCs w:val="20"/>
              </w:rPr>
              <w:t>Chỉ enable khi đề tài MO và SV chưa có ĐK. Disable + chữ “Không thể đăng ký” khi đã đủ.</w:t>
            </w:r>
          </w:p>
        </w:tc>
      </w:tr>
    </w:tbl>
    <w:p w14:paraId="2D43970C">
      <w:pPr>
        <w:pStyle w:val="3"/>
        <w:spacing w:before="220" w:after="100"/>
      </w:pPr>
      <w:r>
        <w:rPr>
          <w:rFonts w:ascii="Arial" w:hAnsi="Arial" w:eastAsia="Arial" w:cs="Arial"/>
          <w:b/>
          <w:bCs/>
          <w:color w:val="1B6CA8"/>
          <w:sz w:val="26"/>
          <w:szCs w:val="26"/>
        </w:rPr>
        <w:t>5.3. Màn hình 2 — Hộp thoại xác nhận</w:t>
      </w:r>
    </w:p>
    <w:p w14:paraId="6268D6F4">
      <w:pPr>
        <w:spacing w:before="60" w:after="60" w:line="276" w:lineRule="auto"/>
        <w:jc w:val="both"/>
      </w:pPr>
      <w:r>
        <w:rPr>
          <w:rFonts w:ascii="Arial" w:hAnsi="Arial" w:eastAsia="Arial" w:cs="Arial"/>
          <w:b w:val="0"/>
          <w:bCs w:val="0"/>
          <w:i w:val="0"/>
          <w:iCs w:val="0"/>
          <w:color w:val="1F2937"/>
          <w:sz w:val="22"/>
          <w:szCs w:val="22"/>
        </w:rPr>
        <w:t>Sau khi bấm Đăng ký, hệ thống không ghi ngay mà mở modal tóm tắt để SV đối chiếu. Đây là bước bắt buộc nhằm giảm đăng ký nhầm đề tài.</w:t>
      </w:r>
    </w:p>
    <w:p w14:paraId="2A4E8899">
      <w:pPr>
        <w:spacing w:before="120" w:after="80"/>
        <w:jc w:val="center"/>
      </w:pPr>
      <w:r>
        <w:drawing>
          <wp:inline distT="0" distB="0" distL="0" distR="0">
            <wp:extent cx="5334000" cy="3200400"/>
            <wp:effectExtent l="0" t="0" r="0" b="0"/>
            <wp:docPr id="4" name="Hộp thoại xác nhận đăng ký" descr="Hộp thoại xác nhận đăng ký" title="Hộp thoại xác nhận đăng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ộp thoại xác nhận đăng ký" descr="Hộp thoại xác nhận đăng ký" title="Hộp thoại xác nhận đăng ký"/>
                    <pic:cNvPicPr>
                      <a:picLocks noChangeAspect="1" noChangeArrowheads="1"/>
                    </pic:cNvPicPr>
                  </pic:nvPicPr>
                  <pic:blipFill>
                    <a:blip r:embed="rId10"/>
                    <a:srcRect/>
                    <a:stretch>
                      <a:fillRect/>
                    </a:stretch>
                  </pic:blipFill>
                  <pic:spPr>
                    <a:xfrm>
                      <a:off x="0" y="0"/>
                      <a:ext cx="5334000" cy="3200400"/>
                    </a:xfrm>
                    <a:prstGeom prst="rect">
                      <a:avLst/>
                    </a:prstGeom>
                  </pic:spPr>
                </pic:pic>
              </a:graphicData>
            </a:graphic>
          </wp:inline>
        </w:drawing>
      </w:r>
    </w:p>
    <w:p w14:paraId="4140A92C">
      <w:pPr>
        <w:spacing w:before="0" w:after="160"/>
        <w:jc w:val="center"/>
      </w:pPr>
      <w:r>
        <w:rPr>
          <w:rFonts w:ascii="Arial" w:hAnsi="Arial" w:eastAsia="Arial" w:cs="Arial"/>
          <w:i/>
          <w:iCs/>
          <w:color w:val="64748B"/>
          <w:sz w:val="18"/>
          <w:szCs w:val="18"/>
        </w:rPr>
        <w:t>Hình 4. Mockup hộp thoại xác nhận đăng ký đề tài</w:t>
      </w:r>
    </w:p>
    <w:p w14:paraId="64728F27">
      <w:pPr>
        <w:pStyle w:val="4"/>
        <w:spacing w:before="160" w:after="80"/>
      </w:pPr>
      <w:r>
        <w:rPr>
          <w:rFonts w:ascii="Arial" w:hAnsi="Arial" w:eastAsia="Arial" w:cs="Arial"/>
          <w:b/>
          <w:bCs/>
          <w:color w:val="0E4A73"/>
          <w:sz w:val="24"/>
          <w:szCs w:val="24"/>
        </w:rPr>
        <w:t>Nội dung hộp thoại</w:t>
      </w:r>
    </w:p>
    <w:p w14:paraId="5F3525B5">
      <w:pPr>
        <w:pStyle w:val="16"/>
        <w:numPr>
          <w:ilvl w:val="0"/>
          <w:numId w:val="1"/>
        </w:numPr>
        <w:spacing w:before="40" w:after="40" w:line="276" w:lineRule="auto"/>
      </w:pPr>
      <w:r>
        <w:rPr>
          <w:rFonts w:ascii="Arial" w:hAnsi="Arial" w:eastAsia="Arial" w:cs="Arial"/>
          <w:color w:val="1F2937"/>
          <w:sz w:val="22"/>
          <w:szCs w:val="22"/>
        </w:rPr>
        <w:t>Tên đề tài, tên GVHD, sĩ số hiện tại, họ tên + MSSV người đăng ký.</w:t>
      </w:r>
    </w:p>
    <w:p w14:paraId="294C3A20">
      <w:pPr>
        <w:pStyle w:val="16"/>
        <w:numPr>
          <w:ilvl w:val="0"/>
          <w:numId w:val="1"/>
        </w:numPr>
        <w:spacing w:before="40" w:after="40" w:line="276" w:lineRule="auto"/>
      </w:pPr>
      <w:r>
        <w:rPr>
          <w:rFonts w:ascii="Arial" w:hAnsi="Arial" w:eastAsia="Arial" w:cs="Arial"/>
          <w:color w:val="1F2937"/>
          <w:sz w:val="22"/>
          <w:szCs w:val="22"/>
        </w:rPr>
        <w:t>Cảnh báo: mỗi sinh viên chỉ được một đề tài trong học kỳ; thao tác sẽ chiếm một suất.</w:t>
      </w:r>
    </w:p>
    <w:p w14:paraId="465287C8">
      <w:pPr>
        <w:pStyle w:val="16"/>
        <w:numPr>
          <w:ilvl w:val="0"/>
          <w:numId w:val="1"/>
        </w:numPr>
        <w:spacing w:before="40" w:after="40" w:line="276" w:lineRule="auto"/>
      </w:pPr>
      <w:r>
        <w:rPr>
          <w:rFonts w:ascii="Arial" w:hAnsi="Arial" w:eastAsia="Arial" w:cs="Arial"/>
          <w:color w:val="1F2937"/>
          <w:sz w:val="22"/>
          <w:szCs w:val="22"/>
        </w:rPr>
        <w:t>Nút Hủy: đóng modal, không gọi API.</w:t>
      </w:r>
    </w:p>
    <w:p w14:paraId="18DC8D2D">
      <w:pPr>
        <w:pStyle w:val="16"/>
        <w:numPr>
          <w:ilvl w:val="0"/>
          <w:numId w:val="1"/>
        </w:numPr>
        <w:spacing w:before="40" w:after="40" w:line="276" w:lineRule="auto"/>
      </w:pPr>
      <w:r>
        <w:rPr>
          <w:rFonts w:ascii="Arial" w:hAnsi="Arial" w:eastAsia="Arial" w:cs="Arial"/>
          <w:color w:val="1F2937"/>
          <w:sz w:val="22"/>
          <w:szCs w:val="22"/>
        </w:rPr>
        <w:t>Nút Xác nhận đăng ký: gọi API POST /api/dang-ky với mã đề tài.</w:t>
      </w:r>
    </w:p>
    <w:p w14:paraId="10C88479">
      <w:pPr>
        <w:pStyle w:val="3"/>
        <w:spacing w:before="220" w:after="100"/>
      </w:pPr>
      <w:r>
        <w:rPr>
          <w:rFonts w:ascii="Arial" w:hAnsi="Arial" w:eastAsia="Arial" w:cs="Arial"/>
          <w:b/>
          <w:bCs/>
          <w:color w:val="1B6CA8"/>
          <w:sz w:val="26"/>
          <w:szCs w:val="26"/>
        </w:rPr>
        <w:t>5.4. Trạng thái sau khi xử lý</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1268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23E9CAE1">
            <w:pPr>
              <w:jc w:val="center"/>
            </w:pPr>
            <w:r>
              <w:rPr>
                <w:rFonts w:ascii="Arial" w:hAnsi="Arial" w:eastAsia="Arial" w:cs="Arial"/>
                <w:b/>
                <w:bCs/>
                <w:color w:val="FFFFFF"/>
                <w:sz w:val="20"/>
                <w:szCs w:val="20"/>
              </w:rPr>
              <w:t>Kết quả</w:t>
            </w:r>
          </w:p>
        </w:tc>
        <w:tc>
          <w:tcPr>
            <w:tcW w:w="75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0E2155AD">
            <w:pPr>
              <w:jc w:val="center"/>
            </w:pPr>
            <w:r>
              <w:rPr>
                <w:rFonts w:ascii="Arial" w:hAnsi="Arial" w:eastAsia="Arial" w:cs="Arial"/>
                <w:b/>
                <w:bCs/>
                <w:color w:val="FFFFFF"/>
                <w:sz w:val="20"/>
                <w:szCs w:val="20"/>
              </w:rPr>
              <w:t>Phản hồi giao diện</w:t>
            </w:r>
          </w:p>
        </w:tc>
      </w:tr>
      <w:tr w14:paraId="5146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56361A5">
            <w:pPr>
              <w:jc w:val="left"/>
            </w:pPr>
            <w:r>
              <w:rPr>
                <w:rFonts w:ascii="Arial" w:hAnsi="Arial" w:eastAsia="Arial" w:cs="Arial"/>
                <w:b w:val="0"/>
                <w:bCs w:val="0"/>
                <w:color w:val="1F2937"/>
                <w:sz w:val="20"/>
                <w:szCs w:val="20"/>
              </w:rPr>
              <w:t>Thành công</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6FDF16F">
            <w:pPr>
              <w:jc w:val="left"/>
            </w:pPr>
            <w:r>
              <w:rPr>
                <w:rFonts w:ascii="Arial" w:hAnsi="Arial" w:eastAsia="Arial" w:cs="Arial"/>
                <w:b w:val="0"/>
                <w:bCs w:val="0"/>
                <w:color w:val="1F2937"/>
                <w:sz w:val="20"/>
                <w:szCs w:val="20"/>
              </w:rPr>
              <w:t>Toast xanh “Đăng ký thành công”. Chuyển trang Đề tài của tôi. Banner đổi thành đã có nhóm.</w:t>
            </w:r>
          </w:p>
        </w:tc>
      </w:tr>
      <w:tr w14:paraId="53CA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62333182">
            <w:pPr>
              <w:jc w:val="left"/>
            </w:pPr>
            <w:r>
              <w:rPr>
                <w:rFonts w:ascii="Arial" w:hAnsi="Arial" w:eastAsia="Arial" w:cs="Arial"/>
                <w:b w:val="0"/>
                <w:bCs w:val="0"/>
                <w:color w:val="1F2937"/>
                <w:sz w:val="20"/>
                <w:szCs w:val="20"/>
              </w:rPr>
              <w:t>Đề tài vừa đủ chỗ</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36DD8C0F">
            <w:pPr>
              <w:jc w:val="left"/>
            </w:pPr>
            <w:r>
              <w:rPr>
                <w:rFonts w:ascii="Arial" w:hAnsi="Arial" w:eastAsia="Arial" w:cs="Arial"/>
                <w:b w:val="0"/>
                <w:bCs w:val="0"/>
                <w:color w:val="1F2937"/>
                <w:sz w:val="20"/>
                <w:szCs w:val="20"/>
              </w:rPr>
              <w:t>Toast đỏ, đóng modal, làm mới sĩ số trên thẻ, nút chuyển sang disable.</w:t>
            </w:r>
          </w:p>
        </w:tc>
      </w:tr>
      <w:tr w14:paraId="00DA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1A495EF1">
            <w:pPr>
              <w:jc w:val="left"/>
            </w:pPr>
            <w:r>
              <w:rPr>
                <w:rFonts w:ascii="Arial" w:hAnsi="Arial" w:eastAsia="Arial" w:cs="Arial"/>
                <w:b w:val="0"/>
                <w:bCs w:val="0"/>
                <w:color w:val="1F2937"/>
                <w:sz w:val="20"/>
                <w:szCs w:val="20"/>
              </w:rPr>
              <w:t>SV đã có đề tài</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6E95A06">
            <w:pPr>
              <w:jc w:val="left"/>
            </w:pPr>
            <w:r>
              <w:rPr>
                <w:rFonts w:ascii="Arial" w:hAnsi="Arial" w:eastAsia="Arial" w:cs="Arial"/>
                <w:b w:val="0"/>
                <w:bCs w:val="0"/>
                <w:color w:val="1F2937"/>
                <w:sz w:val="20"/>
                <w:szCs w:val="20"/>
              </w:rPr>
              <w:t>Toast đỏ “Bạn đã đăng ký một đề tài trong học kỳ này.”</w:t>
            </w:r>
          </w:p>
        </w:tc>
      </w:tr>
      <w:tr w14:paraId="40ED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C713175">
            <w:pPr>
              <w:jc w:val="left"/>
            </w:pPr>
            <w:r>
              <w:rPr>
                <w:rFonts w:ascii="Arial" w:hAnsi="Arial" w:eastAsia="Arial" w:cs="Arial"/>
                <w:b w:val="0"/>
                <w:bCs w:val="0"/>
                <w:color w:val="1F2937"/>
                <w:sz w:val="20"/>
                <w:szCs w:val="20"/>
              </w:rPr>
              <w:t>Lỗi mạng / 500</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7425CAD1">
            <w:pPr>
              <w:jc w:val="left"/>
            </w:pPr>
            <w:r>
              <w:rPr>
                <w:rFonts w:ascii="Arial" w:hAnsi="Arial" w:eastAsia="Arial" w:cs="Arial"/>
                <w:b w:val="0"/>
                <w:bCs w:val="0"/>
                <w:color w:val="1F2937"/>
                <w:sz w:val="20"/>
                <w:szCs w:val="20"/>
              </w:rPr>
              <w:t>Toast “Không gửi được yêu cầu, thử lại.” Không đổi sĩ số trên UI.</w:t>
            </w:r>
          </w:p>
        </w:tc>
      </w:tr>
    </w:tbl>
    <w:p w14:paraId="6D9216D9">
      <w:pPr>
        <w:pStyle w:val="3"/>
        <w:spacing w:before="220" w:after="100"/>
      </w:pPr>
      <w:r>
        <w:rPr>
          <w:rFonts w:ascii="Arial" w:hAnsi="Arial" w:eastAsia="Arial" w:cs="Arial"/>
          <w:b/>
          <w:bCs/>
          <w:color w:val="1B6CA8"/>
          <w:sz w:val="26"/>
          <w:szCs w:val="26"/>
        </w:rPr>
        <w:t>5.5. Gợi ý bố cục các màn hình liên quan (không mockup chi tiết)</w:t>
      </w:r>
    </w:p>
    <w:p w14:paraId="1506A8C0">
      <w:pPr>
        <w:pStyle w:val="16"/>
        <w:numPr>
          <w:ilvl w:val="0"/>
          <w:numId w:val="1"/>
        </w:numPr>
        <w:spacing w:before="40" w:after="40" w:line="276" w:lineRule="auto"/>
      </w:pPr>
      <w:r>
        <w:rPr>
          <w:rFonts w:ascii="Arial" w:hAnsi="Arial" w:eastAsia="Arial" w:cs="Arial"/>
          <w:color w:val="1F2937"/>
          <w:sz w:val="22"/>
          <w:szCs w:val="22"/>
        </w:rPr>
        <w:t>Chi tiết đề tài: cột trái mô tả + yêu cầu kỹ thuật; cột phải sĩ số, hạn đăng ký, danh sách thành viên, nút Đăng ký lặp lại quy tắc enable/disable.</w:t>
      </w:r>
    </w:p>
    <w:p w14:paraId="1E171A2C">
      <w:pPr>
        <w:pStyle w:val="16"/>
        <w:numPr>
          <w:ilvl w:val="0"/>
          <w:numId w:val="1"/>
        </w:numPr>
        <w:spacing w:before="40" w:after="40" w:line="276" w:lineRule="auto"/>
      </w:pPr>
      <w:r>
        <w:rPr>
          <w:rFonts w:ascii="Arial" w:hAnsi="Arial" w:eastAsia="Arial" w:cs="Arial"/>
          <w:color w:val="1F2937"/>
          <w:sz w:val="22"/>
          <w:szCs w:val="22"/>
        </w:rPr>
        <w:t>Đề tài của tôi: thông tin đề tài đã chọn, các tuần nộp, điểm (khi đã công bố), nút sang Nộp tiến độ.</w:t>
      </w:r>
    </w:p>
    <w:p w14:paraId="07019BB2">
      <w:pPr>
        <w:pStyle w:val="16"/>
        <w:numPr>
          <w:ilvl w:val="0"/>
          <w:numId w:val="1"/>
        </w:numPr>
        <w:spacing w:before="40" w:after="40" w:line="276" w:lineRule="auto"/>
      </w:pPr>
      <w:r>
        <w:rPr>
          <w:rFonts w:ascii="Arial" w:hAnsi="Arial" w:eastAsia="Arial" w:cs="Arial"/>
          <w:color w:val="1F2937"/>
          <w:sz w:val="22"/>
          <w:szCs w:val="22"/>
        </w:rPr>
        <w:t>Phiên bản mobile: thẻ đề tài xếp một cột, nút Đăng ký full-width, modal chiếm gần hết màn hình.</w:t>
      </w:r>
    </w:p>
    <w:p w14:paraId="0B4BB5FE">
      <w:pPr>
        <w:pStyle w:val="2"/>
        <w:spacing w:before="280" w:after="140"/>
      </w:pPr>
      <w:r>
        <w:rPr>
          <w:rFonts w:ascii="Arial" w:hAnsi="Arial" w:eastAsia="Arial" w:cs="Arial"/>
          <w:b/>
          <w:bCs/>
          <w:color w:val="0F3D6E"/>
          <w:sz w:val="32"/>
          <w:szCs w:val="32"/>
        </w:rPr>
        <w:t>6. Luồng nghiệp vụ chức năng Đăng ký đề tài</w:t>
      </w:r>
    </w:p>
    <w:p w14:paraId="74A103C6">
      <w:pPr>
        <w:spacing w:before="60" w:after="60" w:line="276" w:lineRule="auto"/>
        <w:jc w:val="both"/>
      </w:pPr>
      <w:r>
        <w:rPr>
          <w:rFonts w:ascii="Arial" w:hAnsi="Arial" w:eastAsia="Arial" w:cs="Arial"/>
          <w:b w:val="0"/>
          <w:bCs w:val="0"/>
          <w:i w:val="0"/>
          <w:iCs w:val="0"/>
          <w:color w:val="1F2937"/>
          <w:sz w:val="22"/>
          <w:szCs w:val="22"/>
        </w:rPr>
        <w:t>Luồng dưới đây mô tả từ lúc sinh viên đã đăng nhập đến lúc hệ thống kết thúc giao dịch đăng ký. Điểm then chốt là kiểm tra kép (trên giao diện và trong transaction) để vừa thân thiện người dùng vừa chống đăng ký vượt sĩ số khi nhiều sinh viên bấm cùng lúc.</w:t>
      </w:r>
    </w:p>
    <w:p w14:paraId="4DDC4F4C">
      <w:pPr>
        <w:spacing w:before="120" w:after="80"/>
        <w:jc w:val="center"/>
      </w:pPr>
      <w:r>
        <w:drawing>
          <wp:inline distT="0" distB="0" distL="0" distR="0">
            <wp:extent cx="4762500" cy="6248400"/>
            <wp:effectExtent l="0" t="0" r="0" b="0"/>
            <wp:docPr id="5" name="Luồng nghiệp vụ đăng ký đề tài" descr="Luồng nghiệp vụ đăng ký đề tài" title="Luồng nghiệp vụ đăng ký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uồng nghiệp vụ đăng ký đề tài" descr="Luồng nghiệp vụ đăng ký đề tài" title="Luồng nghiệp vụ đăng ký đề tài"/>
                    <pic:cNvPicPr>
                      <a:picLocks noChangeAspect="1" noChangeArrowheads="1"/>
                    </pic:cNvPicPr>
                  </pic:nvPicPr>
                  <pic:blipFill>
                    <a:blip r:embed="rId11"/>
                    <a:srcRect/>
                    <a:stretch>
                      <a:fillRect/>
                    </a:stretch>
                  </pic:blipFill>
                  <pic:spPr>
                    <a:xfrm>
                      <a:off x="0" y="0"/>
                      <a:ext cx="4762500" cy="6248400"/>
                    </a:xfrm>
                    <a:prstGeom prst="rect">
                      <a:avLst/>
                    </a:prstGeom>
                  </pic:spPr>
                </pic:pic>
              </a:graphicData>
            </a:graphic>
          </wp:inline>
        </w:drawing>
      </w:r>
    </w:p>
    <w:p w14:paraId="0102DFED">
      <w:pPr>
        <w:spacing w:before="0" w:after="160"/>
        <w:jc w:val="center"/>
      </w:pPr>
      <w:r>
        <w:rPr>
          <w:rFonts w:ascii="Arial" w:hAnsi="Arial" w:eastAsia="Arial" w:cs="Arial"/>
          <w:i/>
          <w:iCs/>
          <w:color w:val="64748B"/>
          <w:sz w:val="18"/>
          <w:szCs w:val="18"/>
        </w:rPr>
        <w:t>Hình 5. Sơ đồ luồng nghiệp vụ UC07 — Đăng ký đề tài</w:t>
      </w:r>
    </w:p>
    <w:p w14:paraId="211168D3">
      <w:pPr>
        <w:pStyle w:val="3"/>
        <w:spacing w:before="220" w:after="100"/>
      </w:pPr>
      <w:r>
        <w:rPr>
          <w:rFonts w:ascii="Arial" w:hAnsi="Arial" w:eastAsia="Arial" w:cs="Arial"/>
          <w:b/>
          <w:bCs/>
          <w:color w:val="1B6CA8"/>
          <w:sz w:val="26"/>
          <w:szCs w:val="26"/>
        </w:rPr>
        <w:t>6.1. Diễn giải từng bước</w:t>
      </w:r>
    </w:p>
    <w:p w14:paraId="1E1181D6">
      <w:pPr>
        <w:pStyle w:val="16"/>
        <w:numPr>
          <w:ilvl w:val="0"/>
          <w:numId w:val="1"/>
        </w:numPr>
        <w:spacing w:before="40" w:after="40" w:line="276" w:lineRule="auto"/>
      </w:pPr>
      <w:r>
        <w:rPr>
          <w:rFonts w:ascii="Arial" w:hAnsi="Arial" w:eastAsia="Arial" w:cs="Arial"/>
          <w:color w:val="1F2937"/>
          <w:sz w:val="22"/>
          <w:szCs w:val="22"/>
        </w:rPr>
        <w:t>B1. Sinh viên đã có phiên đăng nhập vai trò SV. Hệ thống biết MSSV và học kỳ hiện tại.</w:t>
      </w:r>
    </w:p>
    <w:p w14:paraId="3A22718F">
      <w:pPr>
        <w:pStyle w:val="16"/>
        <w:numPr>
          <w:ilvl w:val="0"/>
          <w:numId w:val="1"/>
        </w:numPr>
        <w:spacing w:before="40" w:after="40" w:line="276" w:lineRule="auto"/>
      </w:pPr>
      <w:r>
        <w:rPr>
          <w:rFonts w:ascii="Arial" w:hAnsi="Arial" w:eastAsia="Arial" w:cs="Arial"/>
          <w:color w:val="1F2937"/>
          <w:sz w:val="22"/>
          <w:szCs w:val="22"/>
        </w:rPr>
        <w:t>B2. SV vào màn hình danh sách đề tài. Hệ thống truy vấn đề tài của học kỳ đang mở đăng ký.</w:t>
      </w:r>
    </w:p>
    <w:p w14:paraId="6028C797">
      <w:pPr>
        <w:pStyle w:val="16"/>
        <w:numPr>
          <w:ilvl w:val="0"/>
          <w:numId w:val="1"/>
        </w:numPr>
        <w:spacing w:before="40" w:after="40" w:line="276" w:lineRule="auto"/>
      </w:pPr>
      <w:r>
        <w:rPr>
          <w:rFonts w:ascii="Arial" w:hAnsi="Arial" w:eastAsia="Arial" w:cs="Arial"/>
          <w:color w:val="1F2937"/>
          <w:sz w:val="22"/>
          <w:szCs w:val="22"/>
        </w:rPr>
        <w:t>B3. Hệ thống kiểm tra SV đã có DANG_KY.HIEU_LUC trong học kỳ hay chưa.</w:t>
      </w:r>
    </w:p>
    <w:p w14:paraId="3DA86A15">
      <w:pPr>
        <w:pStyle w:val="16"/>
        <w:numPr>
          <w:ilvl w:val="0"/>
          <w:numId w:val="1"/>
        </w:numPr>
        <w:spacing w:before="40" w:after="40" w:line="276" w:lineRule="auto"/>
      </w:pPr>
      <w:r>
        <w:rPr>
          <w:rFonts w:ascii="Arial" w:hAnsi="Arial" w:eastAsia="Arial" w:cs="Arial"/>
          <w:color w:val="1F2937"/>
          <w:sz w:val="22"/>
          <w:szCs w:val="22"/>
        </w:rPr>
        <w:t>B4a. Nếu đã có: chỉ cho xem, banner thông báo tên đề tài hiện tại, mọi nút Đăng ký khóa.</w:t>
      </w:r>
    </w:p>
    <w:p w14:paraId="3D3DB914">
      <w:pPr>
        <w:pStyle w:val="16"/>
        <w:numPr>
          <w:ilvl w:val="0"/>
          <w:numId w:val="1"/>
        </w:numPr>
        <w:spacing w:before="40" w:after="40" w:line="276" w:lineRule="auto"/>
      </w:pPr>
      <w:r>
        <w:rPr>
          <w:rFonts w:ascii="Arial" w:hAnsi="Arial" w:eastAsia="Arial" w:cs="Arial"/>
          <w:color w:val="1F2937"/>
          <w:sz w:val="22"/>
          <w:szCs w:val="22"/>
        </w:rPr>
        <w:t>B4b. Nếu chưa có: render danh sách. Nút Đăng ký enable đúng với đề tài còn chỗ.</w:t>
      </w:r>
    </w:p>
    <w:p w14:paraId="7DACD087">
      <w:pPr>
        <w:pStyle w:val="16"/>
        <w:numPr>
          <w:ilvl w:val="0"/>
          <w:numId w:val="1"/>
        </w:numPr>
        <w:spacing w:before="40" w:after="40" w:line="276" w:lineRule="auto"/>
      </w:pPr>
      <w:r>
        <w:rPr>
          <w:rFonts w:ascii="Arial" w:hAnsi="Arial" w:eastAsia="Arial" w:cs="Arial"/>
          <w:color w:val="1F2937"/>
          <w:sz w:val="22"/>
          <w:szCs w:val="22"/>
        </w:rPr>
        <w:t>B5. SV chọn đề tài còn chỗ, bấm Đăng ký.</w:t>
      </w:r>
    </w:p>
    <w:p w14:paraId="1558EC4F">
      <w:pPr>
        <w:pStyle w:val="16"/>
        <w:numPr>
          <w:ilvl w:val="0"/>
          <w:numId w:val="1"/>
        </w:numPr>
        <w:spacing w:before="40" w:after="40" w:line="276" w:lineRule="auto"/>
      </w:pPr>
      <w:r>
        <w:rPr>
          <w:rFonts w:ascii="Arial" w:hAnsi="Arial" w:eastAsia="Arial" w:cs="Arial"/>
          <w:color w:val="1F2937"/>
          <w:sz w:val="22"/>
          <w:szCs w:val="22"/>
        </w:rPr>
        <w:t>B6. Hệ thống mở modal xác nhận (không ghi CSDL).</w:t>
      </w:r>
    </w:p>
    <w:p w14:paraId="72C9BAF4">
      <w:pPr>
        <w:pStyle w:val="16"/>
        <w:numPr>
          <w:ilvl w:val="0"/>
          <w:numId w:val="1"/>
        </w:numPr>
        <w:spacing w:before="40" w:after="40" w:line="276" w:lineRule="auto"/>
      </w:pPr>
      <w:r>
        <w:rPr>
          <w:rFonts w:ascii="Arial" w:hAnsi="Arial" w:eastAsia="Arial" w:cs="Arial"/>
          <w:color w:val="1F2937"/>
          <w:sz w:val="22"/>
          <w:szCs w:val="22"/>
        </w:rPr>
        <w:t>B7. SV hủy → kết thúc không đổi dữ liệu. SV đồng ý → gửi lệnh đăng ký.</w:t>
      </w:r>
    </w:p>
    <w:p w14:paraId="00FD5EA3">
      <w:pPr>
        <w:pStyle w:val="16"/>
        <w:numPr>
          <w:ilvl w:val="0"/>
          <w:numId w:val="1"/>
        </w:numPr>
        <w:spacing w:before="40" w:after="40" w:line="276" w:lineRule="auto"/>
      </w:pPr>
      <w:r>
        <w:rPr>
          <w:rFonts w:ascii="Arial" w:hAnsi="Arial" w:eastAsia="Arial" w:cs="Arial"/>
          <w:color w:val="1F2937"/>
          <w:sz w:val="22"/>
          <w:szCs w:val="22"/>
        </w:rPr>
        <w:t>B8. Máy chủ mở transaction, SELECT ... FOR UPDATE trên dòng DE_TAI.</w:t>
      </w:r>
    </w:p>
    <w:p w14:paraId="7FB76AF3">
      <w:pPr>
        <w:pStyle w:val="16"/>
        <w:numPr>
          <w:ilvl w:val="0"/>
          <w:numId w:val="1"/>
        </w:numPr>
        <w:spacing w:before="40" w:after="40" w:line="276" w:lineRule="auto"/>
      </w:pPr>
      <w:r>
        <w:rPr>
          <w:rFonts w:ascii="Arial" w:hAnsi="Arial" w:eastAsia="Arial" w:cs="Arial"/>
          <w:color w:val="1F2937"/>
          <w:sz w:val="22"/>
          <w:szCs w:val="22"/>
        </w:rPr>
        <w:t>B9. Kiểm tra lại hai điều kiện tại thời điểm khóa: còn chỗ và SV chưa có đăng ký hiệu lực.</w:t>
      </w:r>
    </w:p>
    <w:p w14:paraId="424C0010">
      <w:pPr>
        <w:pStyle w:val="16"/>
        <w:numPr>
          <w:ilvl w:val="0"/>
          <w:numId w:val="1"/>
        </w:numPr>
        <w:spacing w:before="40" w:after="40" w:line="276" w:lineRule="auto"/>
      </w:pPr>
      <w:r>
        <w:rPr>
          <w:rFonts w:ascii="Arial" w:hAnsi="Arial" w:eastAsia="Arial" w:cs="Arial"/>
          <w:color w:val="1F2937"/>
          <w:sz w:val="22"/>
          <w:szCs w:val="22"/>
        </w:rPr>
        <w:t>B10a. Không đạt: rollback, trả mã lỗi nghiệp vụ tương ứng, UI làm mới sĩ số.</w:t>
      </w:r>
    </w:p>
    <w:p w14:paraId="09831CA6">
      <w:pPr>
        <w:pStyle w:val="16"/>
        <w:numPr>
          <w:ilvl w:val="0"/>
          <w:numId w:val="1"/>
        </w:numPr>
        <w:spacing w:before="40" w:after="40" w:line="276" w:lineRule="auto"/>
      </w:pPr>
      <w:r>
        <w:rPr>
          <w:rFonts w:ascii="Arial" w:hAnsi="Arial" w:eastAsia="Arial" w:cs="Arial"/>
          <w:color w:val="1F2937"/>
          <w:sz w:val="22"/>
          <w:szCs w:val="22"/>
        </w:rPr>
        <w:t>B10b. Đạt: INSERT DANG_KY, tăng so_luong_da_dk, nếu bằng max thì trang_thai = DAY, commit.</w:t>
      </w:r>
    </w:p>
    <w:p w14:paraId="11163A02">
      <w:pPr>
        <w:pStyle w:val="16"/>
        <w:numPr>
          <w:ilvl w:val="0"/>
          <w:numId w:val="1"/>
        </w:numPr>
        <w:spacing w:before="40" w:after="40" w:line="276" w:lineRule="auto"/>
      </w:pPr>
      <w:r>
        <w:rPr>
          <w:rFonts w:ascii="Arial" w:hAnsi="Arial" w:eastAsia="Arial" w:cs="Arial"/>
          <w:color w:val="1F2937"/>
          <w:sz w:val="22"/>
          <w:szCs w:val="22"/>
        </w:rPr>
        <w:t>B11. Trả kết quả thành công. UI chuyển “Đề tài của tôi”, GVHD có thể thấy thêm một thành viên.</w:t>
      </w:r>
    </w:p>
    <w:p w14:paraId="4C4A0261">
      <w:pPr>
        <w:pStyle w:val="3"/>
        <w:spacing w:before="220" w:after="100"/>
      </w:pPr>
      <w:r>
        <w:rPr>
          <w:rFonts w:ascii="Arial" w:hAnsi="Arial" w:eastAsia="Arial" w:cs="Arial"/>
          <w:b/>
          <w:bCs/>
          <w:color w:val="1B6CA8"/>
          <w:sz w:val="26"/>
          <w:szCs w:val="26"/>
        </w:rPr>
        <w:t>6.2. Vì sao phải khóa bản ghi đề tài</w:t>
      </w:r>
    </w:p>
    <w:p w14:paraId="0FBE6EF7">
      <w:pPr>
        <w:spacing w:before="60" w:after="60" w:line="276" w:lineRule="auto"/>
        <w:jc w:val="both"/>
      </w:pPr>
      <w:r>
        <w:rPr>
          <w:rFonts w:ascii="Arial" w:hAnsi="Arial" w:eastAsia="Arial" w:cs="Arial"/>
          <w:b w:val="0"/>
          <w:bCs w:val="0"/>
          <w:i w:val="0"/>
          <w:iCs w:val="0"/>
          <w:color w:val="1F2937"/>
          <w:sz w:val="22"/>
          <w:szCs w:val="22"/>
        </w:rPr>
        <w:t>Giả sử đề tài còn đúng 1 chỗ và hai sinh viên cùng bấm Xác nhận. Nếu chỉ kiểm tra sĩ số lúc mở trang, cả hai đều thấy “còn 1 chỗ” và cả hai đều được ghi nhận — đây chính là lỗi “đăng ký trùng / vượt sĩ số” của quy trình Excel. Transaction kèm khóa dòng bảo đảm chỉ một yêu cầu thắng, yêu cầu còn lại nhận thông báo đề tài vừa đủ.</w:t>
      </w:r>
    </w:p>
    <w:p w14:paraId="2A2EEAF6">
      <w:pPr>
        <w:pStyle w:val="3"/>
        <w:spacing w:before="220" w:after="100"/>
      </w:pPr>
      <w:r>
        <w:rPr>
          <w:rFonts w:ascii="Arial" w:hAnsi="Arial" w:eastAsia="Arial" w:cs="Arial"/>
          <w:b/>
          <w:bCs/>
          <w:color w:val="1B6CA8"/>
          <w:sz w:val="26"/>
          <w:szCs w:val="26"/>
        </w:rPr>
        <w:t>6.3. Dữ liệu đổi sau một lần đăng ký thành công</w:t>
      </w:r>
    </w:p>
    <w:tbl>
      <w:tblPr>
        <w:tblStyle w:val="9"/>
        <w:tblW w:w="10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506"/>
      </w:tblGrid>
      <w:tr w14:paraId="7016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32AC615A">
            <w:pPr>
              <w:jc w:val="center"/>
            </w:pPr>
            <w:r>
              <w:rPr>
                <w:rFonts w:ascii="Arial" w:hAnsi="Arial" w:eastAsia="Arial" w:cs="Arial"/>
                <w:b/>
                <w:bCs/>
                <w:color w:val="FFFFFF"/>
                <w:sz w:val="20"/>
                <w:szCs w:val="20"/>
              </w:rPr>
              <w:t>Bảng</w:t>
            </w:r>
          </w:p>
        </w:tc>
        <w:tc>
          <w:tcPr>
            <w:tcW w:w="7506" w:type="dxa"/>
            <w:tcBorders>
              <w:top w:val="single" w:color="C5D4E4" w:sz="4" w:space="0"/>
              <w:left w:val="single" w:color="C5D4E4" w:sz="4" w:space="0"/>
              <w:bottom w:val="single" w:color="C5D4E4" w:sz="4" w:space="0"/>
              <w:right w:val="single" w:color="C5D4E4" w:sz="4" w:space="0"/>
            </w:tcBorders>
            <w:shd w:val="clear" w:color="auto" w:fill="0F3D6E"/>
            <w:tcMar>
              <w:top w:w="60" w:type="dxa"/>
              <w:left w:w="80" w:type="dxa"/>
              <w:bottom w:w="60" w:type="dxa"/>
              <w:right w:w="80" w:type="dxa"/>
            </w:tcMar>
            <w:vAlign w:val="center"/>
          </w:tcPr>
          <w:p w14:paraId="14F8EB93">
            <w:pPr>
              <w:jc w:val="center"/>
            </w:pPr>
            <w:r>
              <w:rPr>
                <w:rFonts w:ascii="Arial" w:hAnsi="Arial" w:eastAsia="Arial" w:cs="Arial"/>
                <w:b/>
                <w:bCs/>
                <w:color w:val="FFFFFF"/>
                <w:sz w:val="20"/>
                <w:szCs w:val="20"/>
              </w:rPr>
              <w:t>Thay đổi</w:t>
            </w:r>
          </w:p>
        </w:tc>
      </w:tr>
      <w:tr w14:paraId="3570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43039614">
            <w:pPr>
              <w:jc w:val="left"/>
            </w:pPr>
            <w:r>
              <w:rPr>
                <w:rFonts w:ascii="Arial" w:hAnsi="Arial" w:eastAsia="Arial" w:cs="Arial"/>
                <w:b w:val="0"/>
                <w:bCs w:val="0"/>
                <w:color w:val="1F2937"/>
                <w:sz w:val="20"/>
                <w:szCs w:val="20"/>
              </w:rPr>
              <w:t>DANG_KY</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5117A32A">
            <w:pPr>
              <w:jc w:val="left"/>
            </w:pPr>
            <w:r>
              <w:rPr>
                <w:rFonts w:ascii="Arial" w:hAnsi="Arial" w:eastAsia="Arial" w:cs="Arial"/>
                <w:b w:val="0"/>
                <w:bCs w:val="0"/>
                <w:color w:val="1F2937"/>
                <w:sz w:val="20"/>
                <w:szCs w:val="20"/>
              </w:rPr>
              <w:t>Thêm 1 dòng: ma_sv, ma_dt, ngay_dang_ky = now, trang_thai = HIEU_LUC</w:t>
            </w:r>
          </w:p>
        </w:tc>
      </w:tr>
      <w:tr w14:paraId="56F3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DDDF218">
            <w:pPr>
              <w:jc w:val="left"/>
            </w:pPr>
            <w:r>
              <w:rPr>
                <w:rFonts w:ascii="Arial" w:hAnsi="Arial" w:eastAsia="Arial" w:cs="Arial"/>
                <w:b w:val="0"/>
                <w:bCs w:val="0"/>
                <w:color w:val="1F2937"/>
                <w:sz w:val="20"/>
                <w:szCs w:val="20"/>
              </w:rPr>
              <w:t>DE_TAI</w:t>
            </w:r>
          </w:p>
        </w:tc>
        <w:tc>
          <w:tcPr>
            <w:tcW w:w="7506" w:type="dxa"/>
            <w:tcBorders>
              <w:top w:val="single" w:color="C5D4E4" w:sz="4" w:space="0"/>
              <w:left w:val="single" w:color="C5D4E4" w:sz="4" w:space="0"/>
              <w:bottom w:val="single" w:color="C5D4E4" w:sz="4" w:space="0"/>
              <w:right w:val="single" w:color="C5D4E4" w:sz="4" w:space="0"/>
            </w:tcBorders>
            <w:shd w:val="clear" w:color="auto" w:fill="F8FAFC"/>
            <w:tcMar>
              <w:top w:w="60" w:type="dxa"/>
              <w:left w:w="80" w:type="dxa"/>
              <w:bottom w:w="60" w:type="dxa"/>
              <w:right w:w="80" w:type="dxa"/>
            </w:tcMar>
            <w:vAlign w:val="center"/>
          </w:tcPr>
          <w:p w14:paraId="599AD0E1">
            <w:pPr>
              <w:jc w:val="left"/>
            </w:pPr>
            <w:r>
              <w:rPr>
                <w:rFonts w:ascii="Arial" w:hAnsi="Arial" w:eastAsia="Arial" w:cs="Arial"/>
                <w:b w:val="0"/>
                <w:bCs w:val="0"/>
                <w:color w:val="1F2937"/>
                <w:sz w:val="20"/>
                <w:szCs w:val="20"/>
              </w:rPr>
              <w:t>so_luong_da_dk += 1; nếu đạt max thì trang_thai đổi MO → DAY</w:t>
            </w:r>
          </w:p>
        </w:tc>
      </w:tr>
      <w:tr w14:paraId="2998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7CA13AF6">
            <w:pPr>
              <w:jc w:val="left"/>
            </w:pPr>
            <w:r>
              <w:rPr>
                <w:rFonts w:ascii="Arial" w:hAnsi="Arial" w:eastAsia="Arial" w:cs="Arial"/>
                <w:b w:val="0"/>
                <w:bCs w:val="0"/>
                <w:color w:val="1F2937"/>
                <w:sz w:val="20"/>
                <w:szCs w:val="20"/>
              </w:rPr>
              <w:t>Nhật ký (nếu có)</w:t>
            </w:r>
          </w:p>
        </w:tc>
        <w:tc>
          <w:tcPr>
            <w:tcW w:w="7506" w:type="dxa"/>
            <w:tcBorders>
              <w:top w:val="single" w:color="C5D4E4" w:sz="4" w:space="0"/>
              <w:left w:val="single" w:color="C5D4E4" w:sz="4" w:space="0"/>
              <w:bottom w:val="single" w:color="C5D4E4" w:sz="4" w:space="0"/>
              <w:right w:val="single" w:color="C5D4E4" w:sz="4" w:space="0"/>
            </w:tcBorders>
            <w:shd w:val="clear" w:color="auto" w:fill="FFFFFF"/>
            <w:tcMar>
              <w:top w:w="60" w:type="dxa"/>
              <w:left w:w="80" w:type="dxa"/>
              <w:bottom w:w="60" w:type="dxa"/>
              <w:right w:w="80" w:type="dxa"/>
            </w:tcMar>
            <w:vAlign w:val="center"/>
          </w:tcPr>
          <w:p w14:paraId="6C0C912B">
            <w:pPr>
              <w:jc w:val="left"/>
            </w:pPr>
            <w:r>
              <w:rPr>
                <w:rFonts w:ascii="Arial" w:hAnsi="Arial" w:eastAsia="Arial" w:cs="Arial"/>
                <w:b w:val="0"/>
                <w:bCs w:val="0"/>
                <w:color w:val="1F2937"/>
                <w:sz w:val="20"/>
                <w:szCs w:val="20"/>
              </w:rPr>
              <w:t>Ghi actor, mã đề tài, thời điểm, địa chỉ IP để đối soát khi khiếu nại</w:t>
            </w:r>
          </w:p>
        </w:tc>
      </w:tr>
    </w:tbl>
    <w:p w14:paraId="0DB353E6">
      <w:pPr>
        <w:pStyle w:val="3"/>
        <w:spacing w:before="220" w:after="100"/>
      </w:pPr>
      <w:r>
        <w:rPr>
          <w:rFonts w:ascii="Arial" w:hAnsi="Arial" w:eastAsia="Arial" w:cs="Arial"/>
          <w:b/>
          <w:bCs/>
          <w:color w:val="1B6CA8"/>
          <w:sz w:val="26"/>
          <w:szCs w:val="26"/>
        </w:rPr>
        <w:t>6.4. Liên kết với các chức năng sau đăng ký</w:t>
      </w:r>
    </w:p>
    <w:p w14:paraId="045F714F">
      <w:pPr>
        <w:spacing w:before="60" w:after="60" w:line="276" w:lineRule="auto"/>
        <w:jc w:val="both"/>
      </w:pPr>
      <w:r>
        <w:rPr>
          <w:rFonts w:ascii="Arial" w:hAnsi="Arial" w:eastAsia="Arial" w:cs="Arial"/>
          <w:b w:val="0"/>
          <w:bCs w:val="0"/>
          <w:i w:val="0"/>
          <w:iCs w:val="0"/>
          <w:color w:val="1F2937"/>
          <w:sz w:val="22"/>
          <w:szCs w:val="22"/>
        </w:rPr>
        <w:t>Khi UC07 thành công, sinh viên mới được mở UC09 (nộp tiến độ) và UC12 (nộp báo cáo cuối kỳ). Giảng viên thấy sinh viên mới trong danh sách nhóm của UC11 và UC13. Giáo vụ thấy sinh viên biến mất khỏi danh sách “chưa có nhóm” của UC14. Như vậy đăng ký đề tài là cổng chuyển trạng thái của cả quy trình đồ án.</w:t>
      </w:r>
    </w:p>
    <w:p w14:paraId="5C120211">
      <w:pPr>
        <w:pStyle w:val="2"/>
        <w:spacing w:before="280" w:after="140"/>
      </w:pPr>
      <w:r>
        <w:rPr>
          <w:rFonts w:ascii="Arial" w:hAnsi="Arial" w:eastAsia="Arial" w:cs="Arial"/>
          <w:b/>
          <w:bCs/>
          <w:color w:val="0F3D6E"/>
          <w:sz w:val="32"/>
          <w:szCs w:val="32"/>
        </w:rPr>
        <w:t>7. Kết luận</w:t>
      </w:r>
    </w:p>
    <w:p w14:paraId="2157511F">
      <w:pPr>
        <w:spacing w:before="60" w:after="60" w:line="276" w:lineRule="auto"/>
        <w:jc w:val="both"/>
      </w:pPr>
      <w:r>
        <w:rPr>
          <w:rFonts w:ascii="Arial" w:hAnsi="Arial" w:eastAsia="Arial" w:cs="Arial"/>
          <w:b w:val="0"/>
          <w:bCs w:val="0"/>
          <w:i w:val="0"/>
          <w:iCs w:val="0"/>
          <w:color w:val="1F2937"/>
          <w:sz w:val="22"/>
          <w:szCs w:val="22"/>
        </w:rPr>
        <w:t>Hệ thống thay thế quy trình email + Excel bằng một vòng đời khép kín trên web: giảng viên công bố đề tài, sinh viên đăng ký có kiểm soát sĩ số, tiến độ được nộp và đánh giá theo tuần, điểm được nhập một lần và giáo vụ lấy báo cáo tức thì. Cây chức năng cho thấy phạm vi hệ thống; các use case mô tả hành vi và ngoại lệ; ERD bảo đảm dữ liệu đủ để vận hành các quy tắc; giao diện và luồng nghiệp vụ của chức năng Đăng ký đề tài xử lý đúng điểm đau lớn nhất của hiện trạng — đăng ký trùng và không theo dõi được chỗ trống.</w:t>
      </w:r>
    </w:p>
    <w:p w14:paraId="0910684D">
      <w:pPr>
        <w:pStyle w:val="16"/>
        <w:numPr>
          <w:ilvl w:val="0"/>
          <w:numId w:val="0"/>
        </w:numPr>
        <w:spacing w:before="40" w:after="40" w:line="276" w:lineRule="auto"/>
        <w:rPr>
          <w:rFonts w:hint="default"/>
          <w:lang w:val="en-US"/>
        </w:rPr>
      </w:pPr>
      <w:r>
        <w:rPr>
          <w:rFonts w:hint="default"/>
          <w:lang w:val="en-US"/>
        </w:rPr>
        <w:t xml:space="preserve">Link: </w:t>
      </w:r>
      <w:r>
        <w:rPr>
          <w:rFonts w:hint="default"/>
          <w:lang w:val="en-US"/>
        </w:rPr>
        <w:fldChar w:fldCharType="begin"/>
      </w:r>
      <w:r>
        <w:rPr>
          <w:rFonts w:hint="default"/>
          <w:lang w:val="en-US"/>
        </w:rPr>
        <w:instrText xml:space="preserve"> HYPERLINK "https://vercel.com/escanor292s-projects/khoa-cong-nghe-thong-tin/deployments" </w:instrText>
      </w:r>
      <w:r>
        <w:rPr>
          <w:rFonts w:hint="default"/>
          <w:lang w:val="en-US"/>
        </w:rPr>
        <w:fldChar w:fldCharType="separate"/>
      </w:r>
      <w:r>
        <w:rPr>
          <w:rStyle w:val="14"/>
          <w:rFonts w:hint="default"/>
          <w:lang w:val="en-US"/>
        </w:rPr>
        <w:t>https://vercel.com/escanor292s-projects/khoa-cong-nghe-thong-tin/deployments</w:t>
      </w:r>
      <w:r>
        <w:rPr>
          <w:rFonts w:hint="default"/>
          <w:lang w:val="en-US"/>
        </w:rPr>
        <w:fldChar w:fldCharType="end"/>
      </w:r>
    </w:p>
    <w:sectPr>
      <w:headerReference r:id="rId3" w:type="default"/>
      <w:footerReference r:id="rId4" w:type="default"/>
      <w:pgSz w:w="11906" w:h="16838"/>
      <w:pgMar w:top="720" w:right="800" w:bottom="720" w:left="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4E7F1">
    <w:pPr>
      <w:jc w:val="center"/>
    </w:pPr>
    <w:r>
      <w:rPr>
        <w:rFonts w:ascii="Arial" w:hAnsi="Arial" w:eastAsia="Arial" w:cs="Arial"/>
        <w:color w:val="64748B"/>
        <w:sz w:val="16"/>
        <w:szCs w:val="16"/>
      </w:rPr>
      <w:t xml:space="preserve">Khoa Công nghệ Thông tin  •  Trang </w:t>
    </w:r>
    <w:r>
      <w:rPr>
        <w:rFonts w:ascii="Arial" w:hAnsi="Arial" w:eastAsia="Arial" w:cs="Arial"/>
        <w:color w:val="64748B"/>
        <w:sz w:val="16"/>
        <w:szCs w:val="16"/>
      </w:rPr>
      <w:fldChar w:fldCharType="begin"/>
    </w:r>
    <w:r>
      <w:rPr>
        <w:rFonts w:ascii="Arial" w:hAnsi="Arial" w:eastAsia="Arial" w:cs="Arial"/>
        <w:color w:val="64748B"/>
        <w:sz w:val="16"/>
        <w:szCs w:val="16"/>
      </w:rPr>
      <w:instrText xml:space="preserve">PAGE</w:instrText>
    </w:r>
    <w:r>
      <w:rPr>
        <w:rFonts w:ascii="Arial" w:hAnsi="Arial" w:eastAsia="Arial" w:cs="Arial"/>
        <w:color w:val="64748B"/>
        <w:sz w:val="16"/>
        <w:szCs w:val="16"/>
      </w:rPr>
      <w:fldChar w:fldCharType="separate"/>
    </w:r>
    <w:r>
      <w:rPr>
        <w:rFonts w:ascii="Arial" w:hAnsi="Arial" w:eastAsia="Arial" w:cs="Arial"/>
        <w:color w:val="64748B"/>
        <w:sz w:val="16"/>
        <w:szCs w:val="16"/>
      </w:rPr>
      <w:fldChar w:fldCharType="end"/>
    </w:r>
    <w:r>
      <w:rPr>
        <w:rFonts w:ascii="Arial" w:hAnsi="Arial" w:eastAsia="Arial" w:cs="Arial"/>
        <w:color w:val="64748B"/>
        <w:sz w:val="16"/>
        <w:szCs w:val="16"/>
      </w:rPr>
      <w:t xml:space="preserve"> / </w:t>
    </w:r>
    <w:r>
      <w:rPr>
        <w:rFonts w:ascii="Arial" w:hAnsi="Arial" w:eastAsia="Arial" w:cs="Arial"/>
        <w:color w:val="64748B"/>
        <w:sz w:val="16"/>
        <w:szCs w:val="16"/>
      </w:rPr>
      <w:fldChar w:fldCharType="begin"/>
    </w:r>
    <w:r>
      <w:rPr>
        <w:rFonts w:ascii="Arial" w:hAnsi="Arial" w:eastAsia="Arial" w:cs="Arial"/>
        <w:color w:val="64748B"/>
        <w:sz w:val="16"/>
        <w:szCs w:val="16"/>
      </w:rPr>
      <w:instrText xml:space="preserve">NUMPAGES</w:instrText>
    </w:r>
    <w:r>
      <w:rPr>
        <w:rFonts w:ascii="Arial" w:hAnsi="Arial" w:eastAsia="Arial" w:cs="Arial"/>
        <w:color w:val="64748B"/>
        <w:sz w:val="16"/>
        <w:szCs w:val="16"/>
      </w:rPr>
      <w:fldChar w:fldCharType="separate"/>
    </w:r>
    <w:r>
      <w:rPr>
        <w:rFonts w:ascii="Arial" w:hAnsi="Arial" w:eastAsia="Arial" w:cs="Arial"/>
        <w:color w:val="64748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B6BA">
    <w:pPr>
      <w:jc w:val="right"/>
    </w:pPr>
    <w:r>
      <w:rPr>
        <w:rFonts w:ascii="Arial" w:hAnsi="Arial" w:eastAsia="Arial" w:cs="Arial"/>
        <w:i/>
        <w:iCs/>
        <w:color w:val="64748B"/>
        <w:sz w:val="16"/>
        <w:szCs w:val="16"/>
      </w:rPr>
      <w:t>Hệ thống Quản lý Đồ án Môn học  |  Phân tích &amp;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89B34AF"/>
    <w:rsid w:val="6FC87D1E"/>
    <w:rsid w:val="7A360CB0"/>
    <w:rsid w:val="7E2A62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40"/>
      <w:outlineLvl w:val="0"/>
    </w:pPr>
    <w:rPr>
      <w:rFonts w:ascii="Arial" w:hAnsi="Arial" w:eastAsia="Arial" w:cs="Arial"/>
      <w:b/>
      <w:bCs/>
      <w:color w:val="0F3D6E"/>
      <w:sz w:val="32"/>
      <w:szCs w:val="32"/>
    </w:rPr>
  </w:style>
  <w:style w:type="paragraph" w:styleId="3">
    <w:name w:val="heading 2"/>
    <w:next w:val="1"/>
    <w:qFormat/>
    <w:uiPriority w:val="0"/>
    <w:pPr>
      <w:spacing w:before="220" w:after="100"/>
      <w:outlineLvl w:val="1"/>
    </w:pPr>
    <w:rPr>
      <w:rFonts w:ascii="Arial" w:hAnsi="Arial" w:eastAsia="Arial" w:cs="Arial"/>
      <w:b/>
      <w:bCs/>
      <w:color w:val="1B6CA8"/>
      <w:sz w:val="26"/>
      <w:szCs w:val="26"/>
    </w:rPr>
  </w:style>
  <w:style w:type="paragraph" w:styleId="4">
    <w:name w:val="heading 3"/>
    <w:next w:val="1"/>
    <w:qFormat/>
    <w:uiPriority w:val="0"/>
    <w:pPr>
      <w:spacing w:before="160" w:after="80"/>
      <w:outlineLvl w:val="2"/>
    </w:pPr>
    <w:rPr>
      <w:rFonts w:ascii="Arial" w:hAnsi="Arial" w:eastAsia="Arial" w:cs="Arial"/>
      <w:b/>
      <w:bCs/>
      <w:color w:val="0E4A7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1286</Words>
  <Characters>4542</Characters>
  <TotalTime>24</TotalTime>
  <ScaleCrop>false</ScaleCrop>
  <LinksUpToDate>false</LinksUpToDate>
  <CharactersWithSpaces>5661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2026-08-28T07:43:00Z</dcterms:created>
  <dc:creator>Un-named</dc:creator>
  <cp:lastModifiedBy>Phú Tài Nguyễn Quách</cp:lastModifiedBy>
  <dcterms:modified xsi:type="dcterms:W3CDTF">2026-08-28T08:41:10Z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eyJoZGlkIjoiZWI1ZDU1MWFhMWFlNWRiMzcwMWNjOTllZjBkNTliZjYiLCJ1c2VySWQiOiIxMzkyMjAwMjg1NDExIn0=</vt:lpwstr>
  </property>
  <property fmtid="{D5CDD505-2E9C-101B-9397-08002B2CF9AE}" pid="3" name="KSOProductBuildVer">
    <vt:lpwstr>1033-12.1.0.28032</vt:lpwstr>
  </property>
  <property fmtid="{D5CDD505-2E9C-101B-9397-08002B2CF9AE}" pid="4" name="ICV">
    <vt:lpwstr>804D9F694BA0464482CA08EB2CF2D4B7_12</vt:lpwstr>
  </property>
</Properties>
</file>