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70226" w14:textId="77777777" w:rsidR="009C7EEC" w:rsidRPr="00A325DC" w:rsidRDefault="009C7EEC" w:rsidP="009C7EEC">
      <w:pPr>
        <w:tabs>
          <w:tab w:val="left" w:pos="2160"/>
        </w:tabs>
        <w:rPr>
          <w:rFonts w:cs="Tahoma"/>
          <w:b/>
        </w:rPr>
      </w:pPr>
      <w:r w:rsidRPr="00A325DC">
        <w:rPr>
          <w:rFonts w:cs="Tahoma"/>
          <w:b/>
        </w:rPr>
        <w:t>Střední průmyslová škola a Vyšší odborná škola, Písek</w:t>
      </w:r>
      <w:r>
        <w:rPr>
          <w:rFonts w:cs="Tahoma"/>
          <w:b/>
        </w:rPr>
        <w:t>,</w:t>
      </w:r>
    </w:p>
    <w:p w14:paraId="1D9A2354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59264" behindDoc="1" locked="0" layoutInCell="1" allowOverlap="1" wp14:anchorId="7F000F27" wp14:editId="40524740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3" name="obrázek 23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/>
        </w:rPr>
        <w:t>Karla Čapka 402</w:t>
      </w:r>
    </w:p>
    <w:p w14:paraId="3D4A17D8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Pr="00A325DC">
        <w:rPr>
          <w:rFonts w:cs="Tahoma"/>
          <w:b/>
        </w:rPr>
        <w:t>Písek</w:t>
      </w:r>
    </w:p>
    <w:p w14:paraId="5E819A80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14:paraId="2D1102F5" w14:textId="77777777" w:rsidR="009C7EEC" w:rsidRPr="00A325DC" w:rsidRDefault="004C06CD" w:rsidP="009C7EEC">
      <w:pPr>
        <w:tabs>
          <w:tab w:val="left" w:pos="2160"/>
        </w:tabs>
        <w:rPr>
          <w:b/>
        </w:rPr>
      </w:pPr>
      <w:r>
        <w:rPr>
          <w:b/>
        </w:rPr>
        <w:t>Školní rok: 2020</w:t>
      </w:r>
      <w:r w:rsidR="007C604B">
        <w:rPr>
          <w:b/>
        </w:rPr>
        <w:t>/202</w:t>
      </w:r>
      <w:r>
        <w:rPr>
          <w:b/>
        </w:rPr>
        <w:t>1</w:t>
      </w:r>
    </w:p>
    <w:p w14:paraId="00AB3E69" w14:textId="77777777" w:rsidR="009C7EEC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9B5C01">
        <w:rPr>
          <w:b/>
          <w:sz w:val="40"/>
        </w:rPr>
        <w:t>Obor vzdělání: 18-20-M/01 Informační technologie</w:t>
      </w:r>
    </w:p>
    <w:p w14:paraId="4485E79C" w14:textId="77777777" w:rsidR="009C7EEC" w:rsidRPr="009B5C01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>
        <w:rPr>
          <w:b/>
          <w:sz w:val="40"/>
        </w:rPr>
        <w:t>Specializace:</w:t>
      </w:r>
      <w:r w:rsidR="000A6CF7">
        <w:rPr>
          <w:b/>
          <w:sz w:val="40"/>
        </w:rPr>
        <w:t xml:space="preserve"> Počítačové sítě a programování</w:t>
      </w:r>
    </w:p>
    <w:p w14:paraId="60131E9E" w14:textId="77777777" w:rsidR="009C7EEC" w:rsidRPr="00A325DC" w:rsidRDefault="009C7EEC" w:rsidP="009C7EEC">
      <w:pPr>
        <w:spacing w:before="720" w:after="240"/>
        <w:ind w:right="74"/>
        <w:jc w:val="center"/>
        <w:rPr>
          <w:rFonts w:cs="Tahoma"/>
          <w:b/>
          <w:sz w:val="72"/>
          <w:szCs w:val="44"/>
        </w:rPr>
      </w:pPr>
      <w:r w:rsidRPr="00A325DC">
        <w:rPr>
          <w:b/>
          <w:sz w:val="72"/>
          <w:szCs w:val="44"/>
        </w:rPr>
        <w:t>Zadání maturitní práce</w:t>
      </w:r>
      <w:r w:rsidRPr="00A325DC">
        <w:rPr>
          <w:rFonts w:cs="Tahoma"/>
          <w:b/>
          <w:sz w:val="72"/>
          <w:szCs w:val="44"/>
        </w:rPr>
        <w:t xml:space="preserve"> </w:t>
      </w:r>
    </w:p>
    <w:p w14:paraId="588A7B9F" w14:textId="7A545E13" w:rsidR="009C7EEC" w:rsidRPr="009B5C01" w:rsidRDefault="003610B7" w:rsidP="009C7EEC">
      <w:pPr>
        <w:spacing w:before="720" w:after="240"/>
        <w:ind w:right="74"/>
        <w:jc w:val="center"/>
        <w:rPr>
          <w:rFonts w:cs="Tahoma"/>
          <w:b/>
          <w:sz w:val="40"/>
          <w:szCs w:val="44"/>
        </w:rPr>
      </w:pPr>
      <w:r>
        <w:rPr>
          <w:rFonts w:cs="Tahoma"/>
          <w:b/>
          <w:sz w:val="40"/>
          <w:szCs w:val="44"/>
        </w:rPr>
        <w:t>Dálkové ovládání zásuvek NETIO</w:t>
      </w:r>
    </w:p>
    <w:p w14:paraId="53B57600" w14:textId="77777777" w:rsidR="000A6CF7" w:rsidRDefault="004C06CD" w:rsidP="000A6CF7">
      <w:pPr>
        <w:tabs>
          <w:tab w:val="left" w:pos="4820"/>
        </w:tabs>
        <w:spacing w:before="600" w:after="240"/>
        <w:ind w:right="74"/>
      </w:pPr>
      <w:r>
        <w:rPr>
          <w:rFonts w:eastAsia="Calibri" w:cs="Calibri"/>
        </w:rPr>
        <w:t xml:space="preserve">Jméno žáka: </w:t>
      </w:r>
      <w:r w:rsidR="00F84DDF">
        <w:rPr>
          <w:rFonts w:eastAsia="Calibri" w:cs="Calibri"/>
        </w:rPr>
        <w:t>Milan Jiříček</w:t>
      </w:r>
      <w:r w:rsidR="000A6CF7">
        <w:rPr>
          <w:rFonts w:eastAsia="Calibri" w:cs="Calibri"/>
        </w:rPr>
        <w:tab/>
        <w:t>Třída: B4.I</w:t>
      </w:r>
      <w:r w:rsidR="000A6CF7">
        <w:rPr>
          <w:rFonts w:eastAsia="Calibri" w:cs="Calibri"/>
        </w:rPr>
        <w:tab/>
      </w:r>
      <w:r w:rsidR="000A6CF7">
        <w:rPr>
          <w:rFonts w:eastAsia="Calibri" w:cs="Calibri"/>
        </w:rPr>
        <w:tab/>
      </w:r>
    </w:p>
    <w:p w14:paraId="737CC5C6" w14:textId="77777777" w:rsidR="000A6CF7" w:rsidRDefault="000A6CF7" w:rsidP="00425503">
      <w:pPr>
        <w:tabs>
          <w:tab w:val="left" w:pos="1701"/>
          <w:tab w:val="left" w:pos="4820"/>
        </w:tabs>
      </w:pPr>
      <w:r>
        <w:rPr>
          <w:rFonts w:eastAsia="Calibri" w:cs="Calibri"/>
        </w:rPr>
        <w:t>Téma číslo:</w:t>
      </w:r>
      <w:r w:rsidR="00425503">
        <w:rPr>
          <w:rFonts w:eastAsia="Calibri" w:cs="Calibri"/>
        </w:rPr>
        <w:tab/>
        <w:t>1</w:t>
      </w:r>
      <w:r>
        <w:rPr>
          <w:rFonts w:eastAsia="Calibri" w:cs="Calibri"/>
        </w:rPr>
        <w:tab/>
        <w:t xml:space="preserve">Vedoucí práce: </w:t>
      </w:r>
      <w:r w:rsidR="00F84DDF">
        <w:rPr>
          <w:rFonts w:eastAsia="Calibri" w:cs="Calibri"/>
        </w:rPr>
        <w:t>Ing. Břetislav Bakala</w:t>
      </w:r>
    </w:p>
    <w:p w14:paraId="14BC2CBA" w14:textId="77777777" w:rsidR="000A6CF7" w:rsidRDefault="000A6CF7" w:rsidP="000A6CF7">
      <w:pPr>
        <w:tabs>
          <w:tab w:val="left" w:pos="2268"/>
          <w:tab w:val="left" w:pos="5387"/>
        </w:tabs>
        <w:rPr>
          <w:rFonts w:eastAsia="Calibri" w:cs="Calibri"/>
        </w:rPr>
      </w:pPr>
      <w:r>
        <w:rPr>
          <w:rFonts w:eastAsia="Calibri" w:cs="Calibri"/>
        </w:rPr>
        <w:t xml:space="preserve">Termín odevzdání: </w:t>
      </w:r>
      <w:r>
        <w:rPr>
          <w:rFonts w:asciiTheme="majorHAnsi" w:hAnsiTheme="majorHAnsi" w:cstheme="majorHAnsi"/>
        </w:rPr>
        <w:t>31. březen 202</w:t>
      </w:r>
      <w:r w:rsidR="004C06CD">
        <w:rPr>
          <w:rFonts w:asciiTheme="majorHAnsi" w:hAnsiTheme="majorHAnsi" w:cstheme="majorHAnsi"/>
        </w:rPr>
        <w:t>1</w:t>
      </w:r>
    </w:p>
    <w:p w14:paraId="3C50E125" w14:textId="09D7D2F3" w:rsidR="00E73059" w:rsidRDefault="009C7EEC" w:rsidP="009C7EEC">
      <w:pPr>
        <w:tabs>
          <w:tab w:val="left" w:pos="5400"/>
        </w:tabs>
        <w:rPr>
          <w:rFonts w:cs="Tahoma"/>
        </w:rPr>
      </w:pPr>
      <w:r w:rsidRPr="009B5C01">
        <w:rPr>
          <w:rFonts w:cs="Tahoma"/>
        </w:rPr>
        <w:t>Zadání:</w:t>
      </w:r>
      <w:r w:rsidR="00E73059">
        <w:rPr>
          <w:rFonts w:cs="Tahoma"/>
        </w:rPr>
        <w:t xml:space="preserve"> Vytvořte </w:t>
      </w:r>
      <w:r w:rsidR="00FD5D08">
        <w:rPr>
          <w:rFonts w:cs="Tahoma"/>
        </w:rPr>
        <w:t xml:space="preserve">dvě varianty </w:t>
      </w:r>
      <w:r w:rsidR="00E73059">
        <w:rPr>
          <w:rFonts w:cs="Tahoma"/>
        </w:rPr>
        <w:t>d</w:t>
      </w:r>
      <w:r w:rsidR="00425503">
        <w:rPr>
          <w:rFonts w:cs="Tahoma"/>
        </w:rPr>
        <w:t>álkové</w:t>
      </w:r>
      <w:r w:rsidR="00FD5D08">
        <w:rPr>
          <w:rFonts w:cs="Tahoma"/>
        </w:rPr>
        <w:t>ho</w:t>
      </w:r>
      <w:r w:rsidR="00425503">
        <w:rPr>
          <w:rFonts w:cs="Tahoma"/>
        </w:rPr>
        <w:t xml:space="preserve"> ovládání </w:t>
      </w:r>
      <w:r w:rsidR="005D0018">
        <w:rPr>
          <w:rFonts w:cs="Tahoma"/>
        </w:rPr>
        <w:t xml:space="preserve">(dále jen ovladače) </w:t>
      </w:r>
      <w:r w:rsidR="00425503">
        <w:rPr>
          <w:rFonts w:cs="Tahoma"/>
        </w:rPr>
        <w:t>zásuvek NETIO</w:t>
      </w:r>
      <w:r w:rsidR="00E73059">
        <w:rPr>
          <w:rFonts w:cs="Tahoma"/>
        </w:rPr>
        <w:t xml:space="preserve"> </w:t>
      </w:r>
      <w:r w:rsidR="003B10B3">
        <w:rPr>
          <w:rFonts w:cs="Tahoma"/>
        </w:rPr>
        <w:t xml:space="preserve">přes </w:t>
      </w:r>
      <w:proofErr w:type="spellStart"/>
      <w:r w:rsidR="003B10B3">
        <w:rPr>
          <w:rFonts w:cs="Tahoma"/>
        </w:rPr>
        <w:t>WiFi</w:t>
      </w:r>
      <w:proofErr w:type="spellEnd"/>
      <w:r w:rsidR="003B10B3">
        <w:rPr>
          <w:rFonts w:cs="Tahoma"/>
        </w:rPr>
        <w:t xml:space="preserve"> </w:t>
      </w:r>
      <w:r w:rsidR="00E73059">
        <w:rPr>
          <w:rFonts w:cs="Tahoma"/>
        </w:rPr>
        <w:t xml:space="preserve">pomocí </w:t>
      </w:r>
      <w:r w:rsidR="00FD5D08">
        <w:rPr>
          <w:rFonts w:cs="Tahoma"/>
        </w:rPr>
        <w:t xml:space="preserve">modulů </w:t>
      </w:r>
      <w:r w:rsidR="00E73059">
        <w:rPr>
          <w:rFonts w:cs="Tahoma"/>
        </w:rPr>
        <w:t>ESP8266 a ESP32</w:t>
      </w:r>
      <w:r w:rsidR="00603825">
        <w:rPr>
          <w:rFonts w:cs="Tahoma"/>
        </w:rPr>
        <w:t xml:space="preserve"> </w:t>
      </w:r>
      <w:r w:rsidR="0053498C">
        <w:rPr>
          <w:rFonts w:cs="Tahoma"/>
        </w:rPr>
        <w:t xml:space="preserve">a otestujte funkční modely z hlediska spotřeby </w:t>
      </w:r>
      <w:r w:rsidR="00AC41D5">
        <w:rPr>
          <w:rFonts w:cs="Tahoma"/>
        </w:rPr>
        <w:t xml:space="preserve">ovladače </w:t>
      </w:r>
      <w:r w:rsidR="0053498C">
        <w:rPr>
          <w:rFonts w:cs="Tahoma"/>
        </w:rPr>
        <w:t>a výdrže baterií</w:t>
      </w:r>
      <w:r w:rsidR="005D0018">
        <w:rPr>
          <w:rFonts w:cs="Tahoma"/>
        </w:rPr>
        <w:t>.</w:t>
      </w:r>
    </w:p>
    <w:p w14:paraId="02983689" w14:textId="0DE9FA8D" w:rsidR="00603825" w:rsidRDefault="00441126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>V dokumentaci popište technologie N</w:t>
      </w:r>
      <w:r w:rsidR="00FD5D08">
        <w:rPr>
          <w:rFonts w:cs="Tahoma"/>
        </w:rPr>
        <w:t>ETIO</w:t>
      </w:r>
      <w:r>
        <w:rPr>
          <w:rFonts w:cs="Tahoma"/>
        </w:rPr>
        <w:t xml:space="preserve">, </w:t>
      </w:r>
      <w:r w:rsidR="00603825">
        <w:rPr>
          <w:rFonts w:cs="Tahoma"/>
        </w:rPr>
        <w:t>ESP8266 a ESP32</w:t>
      </w:r>
      <w:r w:rsidR="00B6495C">
        <w:rPr>
          <w:rFonts w:cs="Tahoma"/>
        </w:rPr>
        <w:t xml:space="preserve"> s ohledem na </w:t>
      </w:r>
      <w:r w:rsidR="006D7132">
        <w:rPr>
          <w:rFonts w:cs="Tahoma"/>
        </w:rPr>
        <w:t xml:space="preserve">požadované funkce </w:t>
      </w:r>
      <w:r w:rsidR="00616C7A">
        <w:rPr>
          <w:rFonts w:cs="Tahoma"/>
        </w:rPr>
        <w:t>ovladače</w:t>
      </w:r>
    </w:p>
    <w:p w14:paraId="3FF89C0C" w14:textId="7F72B15E" w:rsidR="00F0092B" w:rsidRDefault="00816E53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>Navrhněte</w:t>
      </w:r>
      <w:r w:rsidR="00E202AA">
        <w:rPr>
          <w:rFonts w:cs="Tahoma"/>
        </w:rPr>
        <w:t xml:space="preserve"> </w:t>
      </w:r>
      <w:r w:rsidR="00517AAE">
        <w:rPr>
          <w:rFonts w:cs="Tahoma"/>
        </w:rPr>
        <w:t xml:space="preserve">vhodné </w:t>
      </w:r>
      <w:r w:rsidR="00517AAE" w:rsidRPr="00517AAE">
        <w:rPr>
          <w:rFonts w:cs="Tahoma"/>
        </w:rPr>
        <w:t>u</w:t>
      </w:r>
      <w:r w:rsidR="00517AAE">
        <w:rPr>
          <w:rFonts w:cs="Tahoma"/>
        </w:rPr>
        <w:t>ž</w:t>
      </w:r>
      <w:r w:rsidR="00517AAE" w:rsidRPr="00517AAE">
        <w:rPr>
          <w:rFonts w:cs="Tahoma"/>
        </w:rPr>
        <w:t>ivatelsk</w:t>
      </w:r>
      <w:r w:rsidR="00517AAE">
        <w:rPr>
          <w:rFonts w:cs="Tahoma"/>
        </w:rPr>
        <w:t>y</w:t>
      </w:r>
      <w:r w:rsidR="00517AAE" w:rsidRPr="00517AAE">
        <w:rPr>
          <w:rFonts w:cs="Tahoma"/>
        </w:rPr>
        <w:t xml:space="preserve"> p</w:t>
      </w:r>
      <w:r w:rsidR="00517AAE">
        <w:rPr>
          <w:rFonts w:cs="Tahoma"/>
        </w:rPr>
        <w:t>řívětivé rozhraní pro konfiguraci</w:t>
      </w:r>
      <w:r w:rsidR="005D0018">
        <w:rPr>
          <w:rFonts w:cs="Tahoma"/>
        </w:rPr>
        <w:t xml:space="preserve"> </w:t>
      </w:r>
      <w:r>
        <w:rPr>
          <w:rFonts w:cs="Tahoma"/>
        </w:rPr>
        <w:t>ovladače</w:t>
      </w:r>
      <w:r w:rsidR="00517AAE">
        <w:rPr>
          <w:rFonts w:cs="Tahoma"/>
        </w:rPr>
        <w:t xml:space="preserve"> a jeho připojení do </w:t>
      </w:r>
      <w:proofErr w:type="spellStart"/>
      <w:r w:rsidR="00517AAE">
        <w:rPr>
          <w:rFonts w:cs="Tahoma"/>
        </w:rPr>
        <w:t>WiFi</w:t>
      </w:r>
      <w:proofErr w:type="spellEnd"/>
      <w:r w:rsidR="00517AAE">
        <w:rPr>
          <w:rFonts w:cs="Tahoma"/>
        </w:rPr>
        <w:t xml:space="preserve"> sítě.</w:t>
      </w:r>
    </w:p>
    <w:p w14:paraId="38A792DA" w14:textId="0F1C804F" w:rsidR="00B6495C" w:rsidRDefault="00816E53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lastRenderedPageBreak/>
        <w:t>Realizujte</w:t>
      </w:r>
      <w:r w:rsidR="00B6495C">
        <w:rPr>
          <w:rFonts w:cs="Tahoma"/>
        </w:rPr>
        <w:t xml:space="preserve"> požadovan</w:t>
      </w:r>
      <w:r>
        <w:rPr>
          <w:rFonts w:cs="Tahoma"/>
        </w:rPr>
        <w:t>é</w:t>
      </w:r>
      <w:r w:rsidR="00B6495C">
        <w:rPr>
          <w:rFonts w:cs="Tahoma"/>
        </w:rPr>
        <w:t xml:space="preserve"> funkc</w:t>
      </w:r>
      <w:r>
        <w:rPr>
          <w:rFonts w:cs="Tahoma"/>
        </w:rPr>
        <w:t>e</w:t>
      </w:r>
      <w:r w:rsidR="00B6495C">
        <w:rPr>
          <w:rFonts w:cs="Tahoma"/>
        </w:rPr>
        <w:t xml:space="preserve"> na ovladač</w:t>
      </w:r>
      <w:r w:rsidR="00E31066">
        <w:rPr>
          <w:rFonts w:cs="Tahoma"/>
        </w:rPr>
        <w:t>:</w:t>
      </w:r>
    </w:p>
    <w:p w14:paraId="519847BE" w14:textId="59D9B19E" w:rsidR="00E31066" w:rsidRDefault="00E31066" w:rsidP="00E31066">
      <w:pPr>
        <w:pStyle w:val="Odstavecseseznamem"/>
        <w:numPr>
          <w:ilvl w:val="1"/>
          <w:numId w:val="11"/>
        </w:numPr>
        <w:tabs>
          <w:tab w:val="left" w:pos="5400"/>
        </w:tabs>
        <w:jc w:val="left"/>
        <w:rPr>
          <w:rFonts w:cs="Tahoma"/>
        </w:rPr>
      </w:pPr>
      <w:r w:rsidRPr="00E31066">
        <w:rPr>
          <w:rFonts w:cs="Tahoma"/>
        </w:rPr>
        <w:t xml:space="preserve">vstup na 2 </w:t>
      </w:r>
      <w:r>
        <w:rPr>
          <w:rFonts w:cs="Tahoma"/>
        </w:rPr>
        <w:t xml:space="preserve">nezávislá </w:t>
      </w:r>
      <w:r w:rsidRPr="00E31066">
        <w:rPr>
          <w:rFonts w:cs="Tahoma"/>
        </w:rPr>
        <w:t>tla</w:t>
      </w:r>
      <w:r>
        <w:rPr>
          <w:rFonts w:cs="Tahoma"/>
        </w:rPr>
        <w:t>čí</w:t>
      </w:r>
      <w:r w:rsidRPr="00E31066">
        <w:rPr>
          <w:rFonts w:cs="Tahoma"/>
        </w:rPr>
        <w:t>tka pro standardn</w:t>
      </w:r>
      <w:r>
        <w:rPr>
          <w:rFonts w:cs="Tahoma"/>
        </w:rPr>
        <w:t>í</w:t>
      </w:r>
      <w:r w:rsidRPr="00E31066">
        <w:rPr>
          <w:rFonts w:cs="Tahoma"/>
        </w:rPr>
        <w:t xml:space="preserve"> dvojit</w:t>
      </w:r>
      <w:r>
        <w:rPr>
          <w:rFonts w:cs="Tahoma"/>
        </w:rPr>
        <w:t>ý</w:t>
      </w:r>
      <w:r w:rsidRPr="00E31066">
        <w:rPr>
          <w:rFonts w:cs="Tahoma"/>
        </w:rPr>
        <w:t xml:space="preserve"> p</w:t>
      </w:r>
      <w:r>
        <w:rPr>
          <w:rFonts w:cs="Tahoma"/>
        </w:rPr>
        <w:t>ř</w:t>
      </w:r>
      <w:r w:rsidRPr="00E31066">
        <w:rPr>
          <w:rFonts w:cs="Tahoma"/>
        </w:rPr>
        <w:t>ep</w:t>
      </w:r>
      <w:r>
        <w:rPr>
          <w:rFonts w:cs="Tahoma"/>
        </w:rPr>
        <w:t>í</w:t>
      </w:r>
      <w:r w:rsidRPr="00E31066">
        <w:rPr>
          <w:rFonts w:cs="Tahoma"/>
        </w:rPr>
        <w:t>na</w:t>
      </w:r>
      <w:r>
        <w:rPr>
          <w:rFonts w:cs="Tahoma"/>
        </w:rPr>
        <w:t>č</w:t>
      </w:r>
      <w:r w:rsidRPr="00E31066">
        <w:rPr>
          <w:rFonts w:cs="Tahoma"/>
        </w:rPr>
        <w:t>/sp</w:t>
      </w:r>
      <w:r>
        <w:rPr>
          <w:rFonts w:cs="Tahoma"/>
        </w:rPr>
        <w:t>í</w:t>
      </w:r>
      <w:r w:rsidRPr="00E31066">
        <w:rPr>
          <w:rFonts w:cs="Tahoma"/>
        </w:rPr>
        <w:t>na</w:t>
      </w:r>
      <w:r>
        <w:rPr>
          <w:rFonts w:cs="Tahoma"/>
        </w:rPr>
        <w:t xml:space="preserve">č </w:t>
      </w:r>
      <w:r w:rsidR="00290D79">
        <w:rPr>
          <w:rFonts w:cs="Tahoma"/>
        </w:rPr>
        <w:t xml:space="preserve">dvou </w:t>
      </w:r>
      <w:r>
        <w:rPr>
          <w:rFonts w:cs="Tahoma"/>
        </w:rPr>
        <w:t>samostatných zásuvek jednoho zařízení NETIO</w:t>
      </w:r>
      <w:r w:rsidR="004758CF">
        <w:rPr>
          <w:rFonts w:cs="Tahoma"/>
        </w:rPr>
        <w:t>, eliminace rychlých mačkání</w:t>
      </w:r>
      <w:r w:rsidR="00EC654C">
        <w:rPr>
          <w:rFonts w:cs="Tahoma"/>
        </w:rPr>
        <w:t xml:space="preserve"> (nervózní uživatel)</w:t>
      </w:r>
    </w:p>
    <w:p w14:paraId="38FC68F1" w14:textId="30EA7AA6" w:rsidR="00E31066" w:rsidRDefault="00E31066" w:rsidP="00E31066">
      <w:pPr>
        <w:pStyle w:val="Odstavecseseznamem"/>
        <w:numPr>
          <w:ilvl w:val="1"/>
          <w:numId w:val="11"/>
        </w:numPr>
        <w:tabs>
          <w:tab w:val="left" w:pos="5400"/>
        </w:tabs>
        <w:jc w:val="left"/>
        <w:rPr>
          <w:rFonts w:cs="Tahoma"/>
        </w:rPr>
      </w:pPr>
      <w:r w:rsidRPr="00E31066">
        <w:rPr>
          <w:rFonts w:cs="Tahoma"/>
        </w:rPr>
        <w:t>nepoda</w:t>
      </w:r>
      <w:r>
        <w:rPr>
          <w:rFonts w:cs="Tahoma"/>
        </w:rPr>
        <w:t>ř</w:t>
      </w:r>
      <w:r w:rsidRPr="00E31066">
        <w:rPr>
          <w:rFonts w:cs="Tahoma"/>
        </w:rPr>
        <w:t>en</w:t>
      </w:r>
      <w:r w:rsidR="00E11A44">
        <w:rPr>
          <w:rFonts w:cs="Tahoma"/>
        </w:rPr>
        <w:t>ý</w:t>
      </w:r>
      <w:r w:rsidRPr="00E31066">
        <w:rPr>
          <w:rFonts w:cs="Tahoma"/>
        </w:rPr>
        <w:t xml:space="preserve"> p</w:t>
      </w:r>
      <w:r>
        <w:rPr>
          <w:rFonts w:cs="Tahoma"/>
        </w:rPr>
        <w:t>ří</w:t>
      </w:r>
      <w:r w:rsidRPr="00E31066">
        <w:rPr>
          <w:rFonts w:cs="Tahoma"/>
        </w:rPr>
        <w:t>kaz/p</w:t>
      </w:r>
      <w:r>
        <w:rPr>
          <w:rFonts w:cs="Tahoma"/>
        </w:rPr>
        <w:t>ř</w:t>
      </w:r>
      <w:r w:rsidRPr="00E31066">
        <w:rPr>
          <w:rFonts w:cs="Tahoma"/>
        </w:rPr>
        <w:t>epnut</w:t>
      </w:r>
      <w:r>
        <w:rPr>
          <w:rFonts w:cs="Tahoma"/>
        </w:rPr>
        <w:t>í</w:t>
      </w:r>
      <w:r w:rsidRPr="00E31066">
        <w:rPr>
          <w:rFonts w:cs="Tahoma"/>
        </w:rPr>
        <w:t xml:space="preserve"> vypína</w:t>
      </w:r>
      <w:r>
        <w:rPr>
          <w:rFonts w:cs="Tahoma"/>
        </w:rPr>
        <w:t>č</w:t>
      </w:r>
      <w:r w:rsidRPr="00E31066">
        <w:rPr>
          <w:rFonts w:cs="Tahoma"/>
        </w:rPr>
        <w:t>e</w:t>
      </w:r>
      <w:r w:rsidR="00E11A44">
        <w:rPr>
          <w:rFonts w:cs="Tahoma"/>
        </w:rPr>
        <w:t xml:space="preserve"> (nepodaří se odeslat příkaz http) </w:t>
      </w:r>
      <w:r w:rsidR="009E7CB9">
        <w:rPr>
          <w:rFonts w:cs="Tahoma"/>
        </w:rPr>
        <w:t xml:space="preserve">je </w:t>
      </w:r>
      <w:r w:rsidR="00E11A44">
        <w:rPr>
          <w:rFonts w:cs="Tahoma"/>
        </w:rPr>
        <w:t>indik</w:t>
      </w:r>
      <w:r w:rsidR="009E7CB9">
        <w:rPr>
          <w:rFonts w:cs="Tahoma"/>
        </w:rPr>
        <w:t>ován</w:t>
      </w:r>
      <w:r w:rsidR="00E11A44">
        <w:rPr>
          <w:rFonts w:cs="Tahoma"/>
        </w:rPr>
        <w:t xml:space="preserve"> bliknutím LED a pípn</w:t>
      </w:r>
      <w:r w:rsidR="009E7CB9">
        <w:rPr>
          <w:rFonts w:cs="Tahoma"/>
        </w:rPr>
        <w:t>utím</w:t>
      </w:r>
      <w:r w:rsidR="00E11A44">
        <w:rPr>
          <w:rFonts w:cs="Tahoma"/>
        </w:rPr>
        <w:t xml:space="preserve"> </w:t>
      </w:r>
      <w:proofErr w:type="spellStart"/>
      <w:r w:rsidR="00E11A44">
        <w:rPr>
          <w:rFonts w:cs="Tahoma"/>
        </w:rPr>
        <w:t>buzzer</w:t>
      </w:r>
      <w:r w:rsidR="009E7CB9">
        <w:rPr>
          <w:rFonts w:cs="Tahoma"/>
        </w:rPr>
        <w:t>u</w:t>
      </w:r>
      <w:proofErr w:type="spellEnd"/>
      <w:r w:rsidR="00E11A44">
        <w:rPr>
          <w:rFonts w:cs="Tahoma"/>
        </w:rPr>
        <w:t xml:space="preserve">. </w:t>
      </w:r>
      <w:r w:rsidR="00E11A44" w:rsidRPr="00E11A44">
        <w:rPr>
          <w:rFonts w:cs="Tahoma"/>
        </w:rPr>
        <w:t>Kontroluje se odpověď http serveru (např. 200,</w:t>
      </w:r>
      <w:r w:rsidR="004758CF">
        <w:rPr>
          <w:rFonts w:cs="Tahoma"/>
        </w:rPr>
        <w:t xml:space="preserve"> </w:t>
      </w:r>
      <w:r w:rsidR="00E11A44" w:rsidRPr="00E11A44">
        <w:rPr>
          <w:rFonts w:cs="Tahoma"/>
        </w:rPr>
        <w:t>404 návratové hodnoty)</w:t>
      </w:r>
    </w:p>
    <w:p w14:paraId="274E6CE2" w14:textId="5A03FDF6" w:rsidR="00816E53" w:rsidRDefault="00816E53" w:rsidP="00E31066">
      <w:pPr>
        <w:pStyle w:val="Odstavecseseznamem"/>
        <w:numPr>
          <w:ilvl w:val="1"/>
          <w:numId w:val="11"/>
        </w:numPr>
        <w:tabs>
          <w:tab w:val="left" w:pos="5400"/>
        </w:tabs>
        <w:jc w:val="left"/>
        <w:rPr>
          <w:rFonts w:cs="Tahoma"/>
        </w:rPr>
      </w:pPr>
      <w:r>
        <w:rPr>
          <w:rFonts w:cs="Tahoma"/>
        </w:rPr>
        <w:t>Zvolte vhodnou technologii výroby funkčních vzorků (nepájivé pole, DPS) a vy</w:t>
      </w:r>
      <w:r w:rsidR="00290D79">
        <w:rPr>
          <w:rFonts w:cs="Tahoma"/>
        </w:rPr>
        <w:t>robte</w:t>
      </w:r>
      <w:r>
        <w:rPr>
          <w:rFonts w:cs="Tahoma"/>
        </w:rPr>
        <w:t xml:space="preserve"> jeden </w:t>
      </w:r>
      <w:r w:rsidR="00290D79">
        <w:rPr>
          <w:rFonts w:cs="Tahoma"/>
        </w:rPr>
        <w:t xml:space="preserve">funkční </w:t>
      </w:r>
      <w:r>
        <w:rPr>
          <w:rFonts w:cs="Tahoma"/>
        </w:rPr>
        <w:t>vzorek na bázi ESP8266 a druhý na bázi ESP32 s</w:t>
      </w:r>
      <w:r w:rsidR="00290D79">
        <w:rPr>
          <w:rFonts w:cs="Tahoma"/>
        </w:rPr>
        <w:t xml:space="preserve"> možností </w:t>
      </w:r>
      <w:r>
        <w:rPr>
          <w:rFonts w:cs="Tahoma"/>
        </w:rPr>
        <w:t>měření odebíraného proudu</w:t>
      </w:r>
    </w:p>
    <w:p w14:paraId="4E5ACFA3" w14:textId="77777777" w:rsidR="00517AAE" w:rsidRPr="00517AAE" w:rsidRDefault="00B12231" w:rsidP="00517AAE">
      <w:pPr>
        <w:pStyle w:val="Odstavecseseznamem"/>
        <w:numPr>
          <w:ilvl w:val="1"/>
          <w:numId w:val="11"/>
        </w:numPr>
        <w:rPr>
          <w:rFonts w:cs="Tahoma"/>
        </w:rPr>
      </w:pPr>
      <w:r w:rsidRPr="00517AAE">
        <w:rPr>
          <w:rFonts w:cs="Tahoma"/>
        </w:rPr>
        <w:t>Určete</w:t>
      </w:r>
      <w:r w:rsidR="00816E53" w:rsidRPr="00517AAE">
        <w:rPr>
          <w:rFonts w:cs="Tahoma"/>
        </w:rPr>
        <w:t xml:space="preserve"> vhodnou metodu</w:t>
      </w:r>
      <w:r w:rsidR="00290D79" w:rsidRPr="00517AAE">
        <w:rPr>
          <w:rFonts w:cs="Tahoma"/>
        </w:rPr>
        <w:t xml:space="preserve"> měření dynamické spotřeby energie v</w:t>
      </w:r>
      <w:r w:rsidR="0081411C" w:rsidRPr="00517AAE">
        <w:rPr>
          <w:rFonts w:cs="Tahoma"/>
        </w:rPr>
        <w:t> </w:t>
      </w:r>
      <w:r w:rsidR="00290D79" w:rsidRPr="00517AAE">
        <w:rPr>
          <w:rFonts w:cs="Tahoma"/>
        </w:rPr>
        <w:t>čase</w:t>
      </w:r>
      <w:r w:rsidR="0081411C" w:rsidRPr="00517AAE">
        <w:rPr>
          <w:rFonts w:cs="Tahoma"/>
        </w:rPr>
        <w:t xml:space="preserve"> (</w:t>
      </w:r>
      <w:r w:rsidR="0081411C">
        <w:t>reakční doby)</w:t>
      </w:r>
      <w:r w:rsidR="00290D79" w:rsidRPr="00517AAE">
        <w:rPr>
          <w:rFonts w:cs="Tahoma"/>
        </w:rPr>
        <w:t xml:space="preserve"> pro různé režimy připojení, způsobu komunikace a platformy procesoru</w:t>
      </w:r>
      <w:r w:rsidR="00517AAE" w:rsidRPr="00517AAE">
        <w:rPr>
          <w:rFonts w:cs="Tahoma"/>
        </w:rPr>
        <w:t>:</w:t>
      </w:r>
    </w:p>
    <w:p w14:paraId="63D23A15" w14:textId="0CDC715E" w:rsidR="00517AAE" w:rsidRPr="00517AAE" w:rsidRDefault="00517AAE" w:rsidP="00517AAE">
      <w:pPr>
        <w:pStyle w:val="Odstavecseseznamem"/>
        <w:numPr>
          <w:ilvl w:val="0"/>
          <w:numId w:val="13"/>
        </w:numPr>
        <w:rPr>
          <w:rFonts w:cs="Tahoma"/>
        </w:rPr>
      </w:pPr>
      <w:r w:rsidRPr="00517AAE">
        <w:rPr>
          <w:rFonts w:cs="Tahoma"/>
        </w:rPr>
        <w:t xml:space="preserve">ESP je vypnuto a vzbudí se nějakým externím obvodem přes </w:t>
      </w:r>
      <w:proofErr w:type="spellStart"/>
      <w:r w:rsidRPr="00517AAE">
        <w:rPr>
          <w:rFonts w:cs="Tahoma"/>
        </w:rPr>
        <w:t>enable</w:t>
      </w:r>
      <w:proofErr w:type="spellEnd"/>
      <w:r w:rsidRPr="00517AAE">
        <w:rPr>
          <w:rFonts w:cs="Tahoma"/>
        </w:rPr>
        <w:t>/reset vstup po stisku tlačítka</w:t>
      </w:r>
    </w:p>
    <w:p w14:paraId="08B0D757" w14:textId="0010FF85" w:rsidR="00517AAE" w:rsidRPr="00517AAE" w:rsidRDefault="00517AAE" w:rsidP="00517AAE">
      <w:pPr>
        <w:pStyle w:val="Odstavecseseznamem"/>
        <w:numPr>
          <w:ilvl w:val="0"/>
          <w:numId w:val="13"/>
        </w:numPr>
        <w:rPr>
          <w:rFonts w:cs="Tahoma"/>
        </w:rPr>
      </w:pPr>
      <w:r w:rsidRPr="00517AAE">
        <w:rPr>
          <w:rFonts w:cs="Tahoma"/>
        </w:rPr>
        <w:t>ESP je v </w:t>
      </w:r>
      <w:proofErr w:type="spellStart"/>
      <w:r w:rsidRPr="00517AAE">
        <w:rPr>
          <w:rFonts w:cs="Tahoma"/>
        </w:rPr>
        <w:t>deep</w:t>
      </w:r>
      <w:proofErr w:type="spellEnd"/>
      <w:r w:rsidRPr="00517AAE">
        <w:rPr>
          <w:rFonts w:cs="Tahoma"/>
        </w:rPr>
        <w:t xml:space="preserve"> </w:t>
      </w:r>
      <w:proofErr w:type="spellStart"/>
      <w:r w:rsidRPr="00517AAE">
        <w:rPr>
          <w:rFonts w:cs="Tahoma"/>
        </w:rPr>
        <w:t>sleep</w:t>
      </w:r>
      <w:proofErr w:type="spellEnd"/>
      <w:r w:rsidRPr="00517AAE">
        <w:rPr>
          <w:rFonts w:cs="Tahoma"/>
        </w:rPr>
        <w:t xml:space="preserve"> </w:t>
      </w:r>
      <w:r w:rsidR="00A370E6" w:rsidRPr="00517AAE">
        <w:rPr>
          <w:rFonts w:cs="Tahoma"/>
        </w:rPr>
        <w:t xml:space="preserve">módu – </w:t>
      </w:r>
      <w:proofErr w:type="spellStart"/>
      <w:r w:rsidR="00A370E6" w:rsidRPr="00517AAE">
        <w:rPr>
          <w:rFonts w:cs="Tahoma"/>
        </w:rPr>
        <w:t>low</w:t>
      </w:r>
      <w:proofErr w:type="spellEnd"/>
      <w:r w:rsidRPr="00517AAE">
        <w:rPr>
          <w:rFonts w:cs="Tahoma"/>
        </w:rPr>
        <w:t xml:space="preserve"> </w:t>
      </w:r>
      <w:proofErr w:type="spellStart"/>
      <w:r w:rsidRPr="00517AAE">
        <w:rPr>
          <w:rFonts w:cs="Tahoma"/>
        </w:rPr>
        <w:t>power</w:t>
      </w:r>
      <w:proofErr w:type="spellEnd"/>
      <w:r w:rsidRPr="00517AAE">
        <w:rPr>
          <w:rFonts w:cs="Tahoma"/>
        </w:rPr>
        <w:t xml:space="preserve"> režimu a vzbudí se tla</w:t>
      </w:r>
      <w:r>
        <w:rPr>
          <w:rFonts w:cs="Tahoma"/>
        </w:rPr>
        <w:t>čí</w:t>
      </w:r>
      <w:r w:rsidRPr="00517AAE">
        <w:rPr>
          <w:rFonts w:cs="Tahoma"/>
        </w:rPr>
        <w:t>tkem</w:t>
      </w:r>
    </w:p>
    <w:p w14:paraId="045FD8D4" w14:textId="77777777" w:rsidR="00517AAE" w:rsidRDefault="00517AAE" w:rsidP="00517AAE">
      <w:pPr>
        <w:pStyle w:val="Odstavecseseznamem"/>
        <w:numPr>
          <w:ilvl w:val="0"/>
          <w:numId w:val="13"/>
        </w:numPr>
        <w:jc w:val="left"/>
        <w:rPr>
          <w:rFonts w:cs="Tahoma"/>
        </w:rPr>
      </w:pPr>
      <w:r w:rsidRPr="00517AAE">
        <w:rPr>
          <w:rFonts w:cs="Tahoma"/>
        </w:rPr>
        <w:t>ESP je kontinuálně zapnuto</w:t>
      </w:r>
    </w:p>
    <w:p w14:paraId="5296840A" w14:textId="619EE038" w:rsidR="00E11A44" w:rsidRPr="00517AAE" w:rsidRDefault="00517AAE" w:rsidP="00517AAE">
      <w:pPr>
        <w:pStyle w:val="Odstavecseseznamem"/>
        <w:numPr>
          <w:ilvl w:val="0"/>
          <w:numId w:val="13"/>
        </w:numPr>
        <w:jc w:val="left"/>
        <w:rPr>
          <w:rFonts w:cs="Tahoma"/>
        </w:rPr>
      </w:pPr>
      <w:r>
        <w:rPr>
          <w:rFonts w:cs="Tahoma"/>
        </w:rPr>
        <w:t xml:space="preserve">Kolik energie spotřebují </w:t>
      </w:r>
      <w:r w:rsidR="008C0E9F">
        <w:rPr>
          <w:rFonts w:cs="Tahoma"/>
        </w:rPr>
        <w:t>uvedené režimy při napájení z baterie</w:t>
      </w:r>
      <w:r w:rsidRPr="00517AAE">
        <w:rPr>
          <w:rFonts w:cs="Tahoma"/>
        </w:rPr>
        <w:br/>
      </w:r>
      <w:r w:rsidR="00290D79" w:rsidRPr="00517AAE">
        <w:rPr>
          <w:rFonts w:cs="Tahoma"/>
        </w:rPr>
        <w:t xml:space="preserve"> Výsledky měření názorně porovnejte.</w:t>
      </w:r>
    </w:p>
    <w:p w14:paraId="207BA620" w14:textId="4762B5EF" w:rsidR="00290D79" w:rsidRDefault="00290D79" w:rsidP="00290D79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  <w:lang w:val="en-GB"/>
        </w:rPr>
      </w:pPr>
      <w:r>
        <w:rPr>
          <w:rFonts w:cs="Tahoma"/>
        </w:rPr>
        <w:t xml:space="preserve">Celou dokumentaci včetně výpisů zdrojového programu s komentářem veďte ve </w:t>
      </w:r>
      <w:proofErr w:type="spellStart"/>
      <w:r>
        <w:rPr>
          <w:rFonts w:cs="Tahoma"/>
        </w:rPr>
        <w:t>verzovacím</w:t>
      </w:r>
      <w:proofErr w:type="spellEnd"/>
      <w:r>
        <w:rPr>
          <w:rFonts w:cs="Tahoma"/>
        </w:rPr>
        <w:t xml:space="preserve"> systému Git a elektronicky doložte k tištěné podobě dokumentace.</w:t>
      </w:r>
    </w:p>
    <w:p w14:paraId="2559FAB3" w14:textId="77777777" w:rsidR="00290D79" w:rsidRDefault="00290D79">
      <w:pPr>
        <w:spacing w:after="0" w:line="240" w:lineRule="auto"/>
        <w:jc w:val="left"/>
        <w:rPr>
          <w:rFonts w:cs="Tahoma"/>
          <w:b/>
        </w:rPr>
      </w:pPr>
      <w:r>
        <w:rPr>
          <w:rFonts w:cs="Tahoma"/>
          <w:b/>
        </w:rPr>
        <w:br w:type="page"/>
      </w:r>
    </w:p>
    <w:p w14:paraId="765A60DB" w14:textId="1E7FBBF2" w:rsidR="009C7EEC" w:rsidRPr="00290D79" w:rsidRDefault="009C7EEC" w:rsidP="00290D79">
      <w:pPr>
        <w:tabs>
          <w:tab w:val="left" w:pos="5400"/>
        </w:tabs>
        <w:ind w:left="360"/>
        <w:rPr>
          <w:rFonts w:cs="Tahoma"/>
          <w:b/>
        </w:rPr>
      </w:pPr>
      <w:r w:rsidRPr="00290D79">
        <w:rPr>
          <w:rFonts w:cs="Tahoma"/>
          <w:b/>
        </w:rPr>
        <w:lastRenderedPageBreak/>
        <w:t>Kritéria hodnocení maturitní práce:</w:t>
      </w:r>
    </w:p>
    <w:p w14:paraId="0442A7A6" w14:textId="77777777" w:rsidR="009C7EEC" w:rsidRPr="003B20E6" w:rsidRDefault="009C7EEC" w:rsidP="009C7EEC">
      <w:pPr>
        <w:pStyle w:val="Zkladntext"/>
      </w:pPr>
      <w:r w:rsidRPr="003B20E6">
        <w:t>nutné parametry práce, které musí být splněny, aby práce byla uznána a byla hodnocena:</w:t>
      </w:r>
    </w:p>
    <w:p w14:paraId="0C2648F9" w14:textId="77777777"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14:paraId="33CA3EBE" w14:textId="77777777"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splněna struktura práce:  </w:t>
      </w:r>
    </w:p>
    <w:p w14:paraId="70D5C108" w14:textId="77777777"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 xml:space="preserve">teoretický úvod k problematice řešené v práci v rozsahu max. </w:t>
      </w:r>
      <w:r>
        <w:t>6</w:t>
      </w:r>
      <w:r w:rsidRPr="003B20E6">
        <w:t xml:space="preserve"> stran</w:t>
      </w:r>
    </w:p>
    <w:p w14:paraId="535B5115" w14:textId="77777777"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>popis autorského řešení zadaného úkolu, doplněného výpočty, výkladem algoritmů, obrázky, které jsou nezbytně nutné k vyřešen</w:t>
      </w:r>
      <w:r>
        <w:t>í částí zadání, v rozsahu min. 8</w:t>
      </w:r>
      <w:r w:rsidRPr="003B20E6">
        <w:t xml:space="preserve"> stran</w:t>
      </w:r>
    </w:p>
    <w:p w14:paraId="71427229" w14:textId="77777777" w:rsidR="009C7EEC" w:rsidRPr="003B20E6" w:rsidRDefault="009C7EEC" w:rsidP="009C7EEC">
      <w:pPr>
        <w:pStyle w:val="Zkladntext"/>
        <w:numPr>
          <w:ilvl w:val="1"/>
          <w:numId w:val="8"/>
        </w:numPr>
        <w:rPr>
          <w:b/>
        </w:rPr>
      </w:pPr>
      <w:r w:rsidRPr="003B20E6">
        <w:t>závěr hodnotící dosažené výsledky v rozsahu min. 1 normované strany</w:t>
      </w:r>
    </w:p>
    <w:p w14:paraId="1D227F70" w14:textId="77777777" w:rsidR="009C7EEC" w:rsidRPr="00800033" w:rsidRDefault="009C7EEC" w:rsidP="009C7EEC">
      <w:pPr>
        <w:pStyle w:val="Zkladntext"/>
        <w:numPr>
          <w:ilvl w:val="0"/>
          <w:numId w:val="8"/>
        </w:numPr>
        <w:rPr>
          <w:b/>
        </w:rPr>
      </w:pPr>
      <w:r w:rsidRPr="00800033">
        <w:t>předvedeny výstupy realizační části práce vedoucímu práce a oponentovi práce</w:t>
      </w:r>
    </w:p>
    <w:p w14:paraId="4F7FBEEF" w14:textId="77777777" w:rsidR="009C7EEC" w:rsidRPr="003B20E6" w:rsidRDefault="009C7EEC" w:rsidP="009C7EEC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P</w:t>
      </w:r>
      <w:r w:rsidRPr="003B20E6">
        <w:rPr>
          <w:b/>
        </w:rPr>
        <w:t>okud jsou předchozí kritéria splněna, je práce hodnocena</w:t>
      </w:r>
      <w:r w:rsidRPr="003B20E6">
        <w:t>:</w:t>
      </w:r>
    </w:p>
    <w:p w14:paraId="72CCA918" w14:textId="77777777" w:rsidR="009C7EEC" w:rsidRPr="003B20E6" w:rsidRDefault="009C7EEC" w:rsidP="009C7EEC">
      <w:pPr>
        <w:pStyle w:val="Zkladntext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</w:t>
      </w:r>
      <w:r w:rsidRPr="003B20E6">
        <w:rPr>
          <w:b/>
        </w:rPr>
        <w:tab/>
        <w:t>oponent</w:t>
      </w:r>
    </w:p>
    <w:p w14:paraId="307FE87E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odpovědnost a přístup žáka v průběhu řešení zadání:</w:t>
      </w:r>
      <w:r w:rsidRPr="003B20E6">
        <w:tab/>
        <w:t>(</w:t>
      </w:r>
      <w:proofErr w:type="gramStart"/>
      <w:r w:rsidRPr="003B20E6">
        <w:t>0 – 10</w:t>
      </w:r>
      <w:proofErr w:type="gramEnd"/>
      <w:r w:rsidRPr="003B20E6">
        <w:t>) %</w:t>
      </w:r>
      <w:r w:rsidRPr="003B20E6">
        <w:tab/>
        <w:t>0 %</w:t>
      </w:r>
    </w:p>
    <w:p w14:paraId="3606FD78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dodržení obsahové a grafické struktury maturitní práce:</w:t>
      </w:r>
      <w:r w:rsidRPr="003B20E6">
        <w:tab/>
        <w:t>(</w:t>
      </w:r>
      <w:proofErr w:type="gramStart"/>
      <w:r w:rsidRPr="003B20E6">
        <w:t>0 – 10</w:t>
      </w:r>
      <w:proofErr w:type="gramEnd"/>
      <w:r w:rsidRPr="003B20E6">
        <w:t>) %</w:t>
      </w:r>
      <w:r w:rsidRPr="003B20E6">
        <w:tab/>
        <w:t>(0 – 10) %</w:t>
      </w:r>
    </w:p>
    <w:p w14:paraId="4536BA50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</w:t>
      </w:r>
      <w:proofErr w:type="gramStart"/>
      <w:r w:rsidRPr="003B20E6">
        <w:t>0 – 25</w:t>
      </w:r>
      <w:proofErr w:type="gramEnd"/>
      <w:r w:rsidRPr="003B20E6">
        <w:t>) %</w:t>
      </w:r>
      <w:r w:rsidRPr="003B20E6">
        <w:tab/>
        <w:t>(0 – 35) %</w:t>
      </w:r>
    </w:p>
    <w:p w14:paraId="5F96611B" w14:textId="77777777"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14:paraId="2718450B" w14:textId="77777777"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výstupů práce</w:t>
      </w:r>
      <w:r w:rsidRPr="003B20E6">
        <w:t>)</w:t>
      </w:r>
    </w:p>
    <w:p w14:paraId="6327039B" w14:textId="2A8AEE29" w:rsidR="00441126" w:rsidRDefault="004C06CD" w:rsidP="00441126">
      <w:pPr>
        <w:pStyle w:val="Zkladntext"/>
        <w:numPr>
          <w:ilvl w:val="1"/>
          <w:numId w:val="5"/>
        </w:numPr>
        <w:spacing w:after="0"/>
      </w:pPr>
      <w:r>
        <w:t xml:space="preserve"> </w:t>
      </w:r>
      <w:r w:rsidR="0081411C">
        <w:t xml:space="preserve">návrh a </w:t>
      </w:r>
      <w:r w:rsidR="00441126">
        <w:t>srovnání platforem ESP32 a ESP8266</w:t>
      </w:r>
      <w:r w:rsidR="00C8347E" w:rsidRPr="00C8347E">
        <w:t xml:space="preserve"> s ohledem na požadované funkce</w:t>
      </w:r>
    </w:p>
    <w:p w14:paraId="6AC22F44" w14:textId="54A25A1C" w:rsidR="00441126" w:rsidRDefault="00441126" w:rsidP="00441126">
      <w:pPr>
        <w:pStyle w:val="Zkladntext"/>
        <w:numPr>
          <w:ilvl w:val="1"/>
          <w:numId w:val="5"/>
        </w:numPr>
        <w:spacing w:after="0"/>
      </w:pPr>
      <w:r>
        <w:t>funk</w:t>
      </w:r>
      <w:r w:rsidR="00A61006">
        <w:t>ční</w:t>
      </w:r>
      <w:r>
        <w:t xml:space="preserve"> vzorek tla</w:t>
      </w:r>
      <w:r w:rsidR="00A61006">
        <w:t>čí</w:t>
      </w:r>
      <w:r>
        <w:t xml:space="preserve">tka </w:t>
      </w:r>
      <w:r w:rsidR="00C8347E">
        <w:t xml:space="preserve">pro obě varianty </w:t>
      </w:r>
      <w:r>
        <w:t>ve form</w:t>
      </w:r>
      <w:r w:rsidR="00A61006">
        <w:t xml:space="preserve">ě </w:t>
      </w:r>
      <w:r w:rsidR="00A61006" w:rsidRPr="00A61006">
        <w:t>ověření konceptu</w:t>
      </w:r>
    </w:p>
    <w:p w14:paraId="369C3B5D" w14:textId="177C9007" w:rsidR="00441126" w:rsidRDefault="00441126" w:rsidP="00441126">
      <w:pPr>
        <w:pStyle w:val="Zkladntext"/>
        <w:numPr>
          <w:ilvl w:val="1"/>
          <w:numId w:val="5"/>
        </w:numPr>
        <w:spacing w:after="0"/>
      </w:pPr>
      <w:r>
        <w:t>zdrojov</w:t>
      </w:r>
      <w:r w:rsidR="00A61006">
        <w:t>é</w:t>
      </w:r>
      <w:r>
        <w:t xml:space="preserve"> k</w:t>
      </w:r>
      <w:r w:rsidR="00A61006">
        <w:t>ó</w:t>
      </w:r>
      <w:r>
        <w:t xml:space="preserve">dy v </w:t>
      </w:r>
      <w:proofErr w:type="spellStart"/>
      <w:r>
        <w:t>repo</w:t>
      </w:r>
      <w:r w:rsidR="00A61006">
        <w:t>z</w:t>
      </w:r>
      <w:r>
        <w:t>it</w:t>
      </w:r>
      <w:r w:rsidR="00A61006">
        <w:t>ář</w:t>
      </w:r>
      <w:r>
        <w:t>i</w:t>
      </w:r>
      <w:proofErr w:type="spellEnd"/>
      <w:r>
        <w:t xml:space="preserve"> GIT (GitHub nebo </w:t>
      </w:r>
      <w:proofErr w:type="spellStart"/>
      <w:r>
        <w:t>GitLab</w:t>
      </w:r>
      <w:proofErr w:type="spellEnd"/>
      <w:r>
        <w:t>)</w:t>
      </w:r>
    </w:p>
    <w:p w14:paraId="691D709D" w14:textId="36518AF2" w:rsidR="009C7EEC" w:rsidRDefault="00441126" w:rsidP="00441126">
      <w:pPr>
        <w:pStyle w:val="Zkladntext"/>
        <w:numPr>
          <w:ilvl w:val="1"/>
          <w:numId w:val="5"/>
        </w:numPr>
        <w:spacing w:after="0"/>
      </w:pPr>
      <w:r>
        <w:t>sch</w:t>
      </w:r>
      <w:r w:rsidR="00A61006">
        <w:t>é</w:t>
      </w:r>
      <w:r>
        <w:t>ma zapojeni v</w:t>
      </w:r>
      <w:r w:rsidR="00A61006">
        <w:t>š</w:t>
      </w:r>
      <w:r>
        <w:t>ech zkou</w:t>
      </w:r>
      <w:r w:rsidR="00A61006">
        <w:t>š</w:t>
      </w:r>
      <w:r>
        <w:t>en</w:t>
      </w:r>
      <w:r w:rsidR="00A61006">
        <w:t>ý</w:t>
      </w:r>
      <w:r>
        <w:t>ch variant v</w:t>
      </w:r>
      <w:r w:rsidR="00A61006">
        <w:t> ř</w:t>
      </w:r>
      <w:r>
        <w:t>e</w:t>
      </w:r>
      <w:r w:rsidR="00A61006">
        <w:t>š</w:t>
      </w:r>
      <w:r>
        <w:t>e</w:t>
      </w:r>
      <w:r w:rsidR="00A61006">
        <w:t>ní</w:t>
      </w:r>
    </w:p>
    <w:p w14:paraId="355D65EA" w14:textId="176549BC" w:rsidR="004C06CD" w:rsidRPr="003B20E6" w:rsidRDefault="00C8347E" w:rsidP="00C8347E">
      <w:pPr>
        <w:pStyle w:val="Zkladntext"/>
        <w:numPr>
          <w:ilvl w:val="1"/>
          <w:numId w:val="5"/>
        </w:numPr>
        <w:spacing w:after="0"/>
      </w:pPr>
      <w:r>
        <w:t>s</w:t>
      </w:r>
      <w:r w:rsidR="00A61006">
        <w:t xml:space="preserve">rovnání spotřeby </w:t>
      </w:r>
      <w:r>
        <w:t>a reakční doby funkčních vzorků</w:t>
      </w:r>
    </w:p>
    <w:p w14:paraId="5B1B8897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</w:t>
      </w:r>
      <w:proofErr w:type="gramStart"/>
      <w:r w:rsidRPr="003B20E6">
        <w:t>0 – 30</w:t>
      </w:r>
      <w:proofErr w:type="gramEnd"/>
      <w:r w:rsidRPr="003B20E6">
        <w:t>) %</w:t>
      </w:r>
      <w:r w:rsidRPr="003B20E6">
        <w:tab/>
        <w:t>(0 – 30) %</w:t>
      </w:r>
    </w:p>
    <w:p w14:paraId="4A53E6BE" w14:textId="77777777"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14:paraId="0FC7D15B" w14:textId="77777777"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kritérií funkčnosti</w:t>
      </w:r>
      <w:r w:rsidRPr="003B20E6">
        <w:t>)</w:t>
      </w:r>
    </w:p>
    <w:p w14:paraId="7FB74AB9" w14:textId="2936D821" w:rsidR="009C7EEC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lastRenderedPageBreak/>
        <w:t xml:space="preserve"> </w:t>
      </w:r>
      <w:r w:rsidR="00C8347E">
        <w:t>vyrobené vzorky ovladače (ESP8266 a ESP32) jsou funkční</w:t>
      </w:r>
    </w:p>
    <w:p w14:paraId="12FAB99F" w14:textId="11F47FBD" w:rsidR="00441126" w:rsidRDefault="004758CF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>j</w:t>
      </w:r>
      <w:r w:rsidR="00441126">
        <w:t xml:space="preserve">e vytvořeno uživatelské rozhraní </w:t>
      </w:r>
      <w:r w:rsidR="00C8347E">
        <w:t>pro konfiguraci ovladače</w:t>
      </w:r>
    </w:p>
    <w:p w14:paraId="2D6C8862" w14:textId="6ED0F045" w:rsidR="00C8347E" w:rsidRDefault="004758CF" w:rsidP="00C8347E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>b</w:t>
      </w:r>
      <w:r w:rsidR="00C8347E">
        <w:t>ylo provedeno měření spotřeby a doby odezvy pro oba typy ovladačů.</w:t>
      </w:r>
    </w:p>
    <w:p w14:paraId="5413687B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</w:t>
      </w:r>
      <w:proofErr w:type="gramStart"/>
      <w:r w:rsidRPr="003B20E6">
        <w:t>0 – 25</w:t>
      </w:r>
      <w:proofErr w:type="gramEnd"/>
      <w:r w:rsidRPr="003B20E6">
        <w:t>) %</w:t>
      </w:r>
      <w:r w:rsidRPr="003B20E6">
        <w:tab/>
        <w:t>(0 – 25) %</w:t>
      </w:r>
    </w:p>
    <w:p w14:paraId="079C27C1" w14:textId="77777777"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Klasifikační stupnice:</w:t>
      </w:r>
      <w:r w:rsidRPr="003B20E6">
        <w:rPr>
          <w:rFonts w:cs="Tahoma"/>
          <w:b/>
        </w:rPr>
        <w:tab/>
      </w:r>
    </w:p>
    <w:p w14:paraId="0CADCE44" w14:textId="77777777" w:rsidR="009C7EEC" w:rsidRPr="003B20E6" w:rsidRDefault="009C7EEC" w:rsidP="009C7EEC">
      <w:pPr>
        <w:pStyle w:val="Zkladntext"/>
      </w:pPr>
      <w:r w:rsidRPr="003B20E6">
        <w:t>nedostatečný (</w:t>
      </w:r>
      <w:proofErr w:type="gramStart"/>
      <w:r w:rsidRPr="003B20E6">
        <w:t>0 – 30</w:t>
      </w:r>
      <w:proofErr w:type="gramEnd"/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</w:t>
      </w:r>
      <w:r>
        <w:t>.</w:t>
      </w:r>
    </w:p>
    <w:p w14:paraId="02CEAE32" w14:textId="77777777"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Způsob zpracování a pokyny k obsahu a rozsahu maturitní práce:</w:t>
      </w:r>
    </w:p>
    <w:p w14:paraId="4DFD5D13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</w:t>
      </w:r>
      <w:proofErr w:type="gramStart"/>
      <w:r w:rsidRPr="00550739">
        <w:rPr>
          <w:sz w:val="22"/>
        </w:rPr>
        <w:t>2013</w:t>
      </w:r>
      <w:r>
        <w:t xml:space="preserve">  </w:t>
      </w:r>
      <w:r w:rsidRPr="003B20E6">
        <w:t>(</w:t>
      </w:r>
      <w:proofErr w:type="gramEnd"/>
      <w:r w:rsidRPr="003B20E6">
        <w:t>dostupný na: n:\!maturita\MetodickýPokyn\...)</w:t>
      </w:r>
    </w:p>
    <w:p w14:paraId="0BE8827E" w14:textId="77777777" w:rsidR="009C7EEC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 xml:space="preserve">, USB </w:t>
      </w:r>
      <w:proofErr w:type="spellStart"/>
      <w:r>
        <w:t>flash</w:t>
      </w:r>
      <w:proofErr w:type="spellEnd"/>
      <w:r>
        <w:t xml:space="preserve">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14:paraId="71E2C50E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>
        <w:t>délka obhajoby maturitní práce před zkušební maturitní komisí je stanovena na 15 minut</w:t>
      </w:r>
    </w:p>
    <w:p w14:paraId="23AEAD83" w14:textId="77777777" w:rsidR="009C7EEC" w:rsidRPr="003B20E6" w:rsidRDefault="009C7EEC" w:rsidP="009C7EEC">
      <w:pPr>
        <w:pStyle w:val="Zkladntext"/>
        <w:numPr>
          <w:ilvl w:val="0"/>
          <w:numId w:val="9"/>
        </w:numPr>
      </w:pPr>
      <w:r w:rsidRPr="003B20E6">
        <w:t xml:space="preserve">náklady na materiál bude hradit: </w:t>
      </w:r>
      <w:r w:rsidRPr="003B20E6">
        <w:tab/>
      </w:r>
      <w:r w:rsidRPr="003B20E6">
        <w:tab/>
      </w:r>
      <w:r w:rsidRPr="00C8347E">
        <w:rPr>
          <w:strike/>
        </w:rPr>
        <w:t>škola</w:t>
      </w:r>
      <w:r w:rsidRPr="003B20E6">
        <w:t>/firma/</w:t>
      </w:r>
      <w:r w:rsidRPr="00C8347E">
        <w:rPr>
          <w:strike/>
        </w:rPr>
        <w:t>žák</w:t>
      </w:r>
      <w:r w:rsidRPr="003B20E6">
        <w:rPr>
          <w:rStyle w:val="Znakapoznpodarou"/>
        </w:rPr>
        <w:footnoteReference w:id="1"/>
      </w:r>
    </w:p>
    <w:p w14:paraId="7F434524" w14:textId="77777777" w:rsidR="009C7EEC" w:rsidRPr="003B20E6" w:rsidRDefault="009C7EEC" w:rsidP="009C7EEC">
      <w:pPr>
        <w:pStyle w:val="Zkladntext"/>
        <w:numPr>
          <w:ilvl w:val="0"/>
          <w:numId w:val="9"/>
        </w:num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Tahoma"/>
        </w:rPr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</w:t>
      </w:r>
      <w:r w:rsidRPr="00C8347E">
        <w:rPr>
          <w:strike/>
        </w:rPr>
        <w:t>školy</w:t>
      </w:r>
      <w:r w:rsidRPr="003B20E6">
        <w:t>/firmy/</w:t>
      </w:r>
      <w:r w:rsidRPr="00C8347E">
        <w:rPr>
          <w:strike/>
        </w:rPr>
        <w:t>žáka</w:t>
      </w:r>
      <w:r w:rsidRPr="003B20E6">
        <w:rPr>
          <w:vertAlign w:val="superscript"/>
        </w:rPr>
        <w:t>1</w:t>
      </w:r>
    </w:p>
    <w:p w14:paraId="46913655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4BDE3637" w14:textId="2691E6D5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Arial"/>
        </w:rPr>
      </w:pPr>
      <w:r w:rsidRPr="003B20E6">
        <w:rPr>
          <w:rFonts w:cs="Arial"/>
        </w:rPr>
        <w:t xml:space="preserve">V Písku </w:t>
      </w:r>
      <w:r w:rsidRPr="003B20E6">
        <w:rPr>
          <w:rFonts w:cs="Arial"/>
        </w:rPr>
        <w:tab/>
      </w:r>
      <w:r w:rsidRPr="003B20E6">
        <w:rPr>
          <w:rFonts w:cs="Arial"/>
        </w:rPr>
        <w:tab/>
      </w:r>
      <w:r w:rsidRPr="003B20E6">
        <w:rPr>
          <w:rFonts w:cs="Arial"/>
        </w:rPr>
        <w:tab/>
        <w:t>Ing. Jiří Uhlík</w:t>
      </w:r>
    </w:p>
    <w:p w14:paraId="26D2C5EE" w14:textId="77777777" w:rsidR="00962145" w:rsidRP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</w:rPr>
        <w:tab/>
      </w:r>
      <w:r w:rsidRPr="003B20E6">
        <w:rPr>
          <w:rFonts w:cs="Arial"/>
        </w:rPr>
        <w:tab/>
        <w:t xml:space="preserve">   </w:t>
      </w:r>
      <w:r w:rsidRPr="003B20E6">
        <w:rPr>
          <w:rFonts w:cs="Arial"/>
          <w:i/>
        </w:rPr>
        <w:t>ředitel SPŠ a VOŠ Písek</w:t>
      </w:r>
      <w:r w:rsidRPr="003B20E6">
        <w:rPr>
          <w:rFonts w:cs="Arial"/>
          <w:i/>
        </w:rPr>
        <w:tab/>
      </w: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2DB49" w14:textId="77777777" w:rsidR="00B42627" w:rsidRDefault="00B42627" w:rsidP="009C7EEC">
      <w:pPr>
        <w:spacing w:after="0" w:line="240" w:lineRule="auto"/>
      </w:pPr>
      <w:r>
        <w:separator/>
      </w:r>
    </w:p>
  </w:endnote>
  <w:endnote w:type="continuationSeparator" w:id="0">
    <w:p w14:paraId="481C4B41" w14:textId="77777777" w:rsidR="00B42627" w:rsidRDefault="00B42627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93396" w14:textId="77777777" w:rsidR="00B42627" w:rsidRDefault="00B42627" w:rsidP="009C7EEC">
      <w:pPr>
        <w:spacing w:after="0" w:line="240" w:lineRule="auto"/>
      </w:pPr>
      <w:r>
        <w:separator/>
      </w:r>
    </w:p>
  </w:footnote>
  <w:footnote w:type="continuationSeparator" w:id="0">
    <w:p w14:paraId="63DEE9C3" w14:textId="77777777" w:rsidR="00B42627" w:rsidRDefault="00B42627" w:rsidP="009C7EEC">
      <w:pPr>
        <w:spacing w:after="0" w:line="240" w:lineRule="auto"/>
      </w:pPr>
      <w:r>
        <w:continuationSeparator/>
      </w:r>
    </w:p>
  </w:footnote>
  <w:footnote w:id="1">
    <w:p w14:paraId="1464029F" w14:textId="77777777" w:rsidR="009C7EEC" w:rsidRPr="00767551" w:rsidRDefault="009C7EEC" w:rsidP="009C7EEC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1FF25DD"/>
    <w:multiLevelType w:val="multilevel"/>
    <w:tmpl w:val="8EC228E0"/>
    <w:lvl w:ilvl="0">
      <w:start w:val="1"/>
      <w:numFmt w:val="decimal"/>
      <w:lvlText w:val="%1."/>
      <w:lvlJc w:val="left"/>
      <w:pPr>
        <w:ind w:left="709" w:firstLine="0"/>
      </w:pPr>
      <w:rPr>
        <w:rFonts w:asciiTheme="majorHAnsi" w:eastAsia="Calibri" w:hAnsiTheme="majorHAnsi" w:cstheme="majorHAnsi" w:hint="default"/>
        <w:sz w:val="22"/>
      </w:rPr>
    </w:lvl>
    <w:lvl w:ilvl="1">
      <w:start w:val="1"/>
      <w:numFmt w:val="decimal"/>
      <w:lvlText w:val=" %1.%2 "/>
      <w:lvlJc w:val="left"/>
      <w:pPr>
        <w:ind w:left="709" w:firstLine="0"/>
      </w:pPr>
      <w:rPr>
        <w:rFonts w:eastAsia="Arial" w:cs="Arial"/>
      </w:rPr>
    </w:lvl>
    <w:lvl w:ilvl="2">
      <w:start w:val="1"/>
      <w:numFmt w:val="decimal"/>
      <w:lvlText w:val=" %1.%2.%3 "/>
      <w:lvlJc w:val="left"/>
      <w:pPr>
        <w:ind w:left="709" w:firstLine="0"/>
      </w:pPr>
      <w:rPr>
        <w:rFonts w:eastAsia="Arial" w:cs="Arial"/>
      </w:rPr>
    </w:lvl>
    <w:lvl w:ilvl="3">
      <w:start w:val="1"/>
      <w:numFmt w:val="decimal"/>
      <w:lvlText w:val=" %1.%2.%3.%4 "/>
      <w:lvlJc w:val="left"/>
      <w:pPr>
        <w:ind w:left="709" w:firstLine="0"/>
      </w:pPr>
      <w:rPr>
        <w:rFonts w:eastAsia="Arial" w:cs="Arial"/>
      </w:rPr>
    </w:lvl>
    <w:lvl w:ilvl="4">
      <w:start w:val="1"/>
      <w:numFmt w:val="decimal"/>
      <w:lvlText w:val=" %1.%2.%3.%4.%5 "/>
      <w:lvlJc w:val="left"/>
      <w:pPr>
        <w:ind w:left="709" w:firstLine="0"/>
      </w:pPr>
      <w:rPr>
        <w:rFonts w:eastAsia="Arial" w:cs="Arial"/>
      </w:rPr>
    </w:lvl>
    <w:lvl w:ilvl="5">
      <w:start w:val="1"/>
      <w:numFmt w:val="decimal"/>
      <w:lvlText w:val=" %1.%2.%3.%4.%5.%6 "/>
      <w:lvlJc w:val="left"/>
      <w:pPr>
        <w:ind w:left="709" w:firstLine="0"/>
      </w:pPr>
      <w:rPr>
        <w:rFonts w:eastAsia="Arial" w:cs="Arial"/>
      </w:rPr>
    </w:lvl>
    <w:lvl w:ilvl="6">
      <w:start w:val="1"/>
      <w:numFmt w:val="decimal"/>
      <w:lvlText w:val=" %1.%2.%3.%4.%5.%6.%7 "/>
      <w:lvlJc w:val="left"/>
      <w:pPr>
        <w:ind w:left="709" w:firstLine="0"/>
      </w:pPr>
      <w:rPr>
        <w:rFonts w:eastAsia="Arial" w:cs="Arial"/>
      </w:rPr>
    </w:lvl>
    <w:lvl w:ilvl="7">
      <w:start w:val="1"/>
      <w:numFmt w:val="decimal"/>
      <w:lvlText w:val=" %1.%2.%3.%4.%5.%6.%7.%8 "/>
      <w:lvlJc w:val="left"/>
      <w:pPr>
        <w:ind w:left="709" w:firstLine="0"/>
      </w:pPr>
      <w:rPr>
        <w:rFonts w:eastAsia="Arial" w:cs="Arial"/>
      </w:rPr>
    </w:lvl>
    <w:lvl w:ilvl="8">
      <w:start w:val="1"/>
      <w:numFmt w:val="decimal"/>
      <w:lvlText w:val=" %1.%2.%3.%4.%5.%6.%7.%8.%9 "/>
      <w:lvlJc w:val="left"/>
      <w:pPr>
        <w:ind w:left="709" w:firstLine="0"/>
      </w:pPr>
      <w:rPr>
        <w:rFonts w:eastAsia="Arial" w:cs="Arial"/>
      </w:rPr>
    </w:lvl>
  </w:abstractNum>
  <w:abstractNum w:abstractNumId="3" w15:restartNumberingAfterBreak="0">
    <w:nsid w:val="17845876"/>
    <w:multiLevelType w:val="hybridMultilevel"/>
    <w:tmpl w:val="F9BC4DE0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E2F6F"/>
    <w:multiLevelType w:val="hybridMultilevel"/>
    <w:tmpl w:val="306E3D1A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707CC460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524C9B"/>
    <w:multiLevelType w:val="hybridMultilevel"/>
    <w:tmpl w:val="5186F69A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EB275C6"/>
    <w:multiLevelType w:val="hybridMultilevel"/>
    <w:tmpl w:val="885EEB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abstractNum w:abstractNumId="12" w15:restartNumberingAfterBreak="0">
    <w:nsid w:val="7FF41396"/>
    <w:multiLevelType w:val="hybridMultilevel"/>
    <w:tmpl w:val="3198DAA0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  <w:num w:numId="11">
    <w:abstractNumId w:val="10"/>
  </w:num>
  <w:num w:numId="12">
    <w:abstractNumId w:val="9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EC"/>
    <w:rsid w:val="000A6CF7"/>
    <w:rsid w:val="00290D79"/>
    <w:rsid w:val="003610B7"/>
    <w:rsid w:val="003B10B3"/>
    <w:rsid w:val="00425503"/>
    <w:rsid w:val="00441126"/>
    <w:rsid w:val="004454F5"/>
    <w:rsid w:val="004758CF"/>
    <w:rsid w:val="00486629"/>
    <w:rsid w:val="004C06CD"/>
    <w:rsid w:val="00517AAE"/>
    <w:rsid w:val="0053498C"/>
    <w:rsid w:val="00543A0E"/>
    <w:rsid w:val="005D0018"/>
    <w:rsid w:val="00603825"/>
    <w:rsid w:val="00616C7A"/>
    <w:rsid w:val="00631CE3"/>
    <w:rsid w:val="006B2DAC"/>
    <w:rsid w:val="006C43F3"/>
    <w:rsid w:val="006D7132"/>
    <w:rsid w:val="006F64B2"/>
    <w:rsid w:val="007C604B"/>
    <w:rsid w:val="007E644B"/>
    <w:rsid w:val="0081411C"/>
    <w:rsid w:val="00816E53"/>
    <w:rsid w:val="00893821"/>
    <w:rsid w:val="008C0E9F"/>
    <w:rsid w:val="008D7781"/>
    <w:rsid w:val="00962145"/>
    <w:rsid w:val="00966D86"/>
    <w:rsid w:val="009C7EEC"/>
    <w:rsid w:val="009E7CB9"/>
    <w:rsid w:val="00A370E6"/>
    <w:rsid w:val="00A61006"/>
    <w:rsid w:val="00AC41D5"/>
    <w:rsid w:val="00B12231"/>
    <w:rsid w:val="00B30C97"/>
    <w:rsid w:val="00B42627"/>
    <w:rsid w:val="00B6495C"/>
    <w:rsid w:val="00C32204"/>
    <w:rsid w:val="00C8347E"/>
    <w:rsid w:val="00D03D1F"/>
    <w:rsid w:val="00D46976"/>
    <w:rsid w:val="00D50698"/>
    <w:rsid w:val="00E00C32"/>
    <w:rsid w:val="00E10178"/>
    <w:rsid w:val="00E11A44"/>
    <w:rsid w:val="00E202AA"/>
    <w:rsid w:val="00E31066"/>
    <w:rsid w:val="00E533F1"/>
    <w:rsid w:val="00E73059"/>
    <w:rsid w:val="00E750ED"/>
    <w:rsid w:val="00EC654C"/>
    <w:rsid w:val="00F0092B"/>
    <w:rsid w:val="00F02F74"/>
    <w:rsid w:val="00F84DDF"/>
    <w:rsid w:val="00FD2390"/>
    <w:rsid w:val="00F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2286"/>
  <w15:docId w15:val="{79E1DC3B-E0F1-4215-82E7-5C4FCA84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nadpis">
    <w:name w:val="Subtitle"/>
    <w:basedOn w:val="Normln"/>
    <w:next w:val="Normln"/>
    <w:link w:val="Podnadpis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  <w:style w:type="character" w:styleId="Hypertextovodkaz">
    <w:name w:val="Hyperlink"/>
    <w:basedOn w:val="Standardnpsmoodstavce"/>
    <w:uiPriority w:val="99"/>
    <w:unhideWhenUsed/>
    <w:rsid w:val="00816E53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16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692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Milan</cp:lastModifiedBy>
  <cp:revision>16</cp:revision>
  <dcterms:created xsi:type="dcterms:W3CDTF">2020-10-17T13:33:00Z</dcterms:created>
  <dcterms:modified xsi:type="dcterms:W3CDTF">2020-10-20T15:01:00Z</dcterms:modified>
</cp:coreProperties>
</file>