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0CB4" w14:textId="337F599C" w:rsidR="00F5187F" w:rsidRDefault="006A5CBE" w:rsidP="006A5CBE">
      <w:pPr>
        <w:jc w:val="center"/>
        <w:rPr>
          <w:rFonts w:ascii="Times New Roman" w:hAnsi="Times New Roman" w:cs="Times New Roman"/>
          <w:b/>
          <w:bCs/>
          <w:sz w:val="44"/>
          <w:szCs w:val="44"/>
        </w:rPr>
      </w:pPr>
      <w:proofErr w:type="spellStart"/>
      <w:r w:rsidRPr="006A5CBE">
        <w:rPr>
          <w:rFonts w:ascii="Times New Roman" w:hAnsi="Times New Roman" w:cs="Times New Roman"/>
          <w:b/>
          <w:bCs/>
          <w:sz w:val="44"/>
          <w:szCs w:val="44"/>
          <w:lang w:val="en-US"/>
        </w:rPr>
        <w:t>Maturitn</w:t>
      </w:r>
      <w:proofErr w:type="spellEnd"/>
      <w:r w:rsidRPr="006A5CBE">
        <w:rPr>
          <w:rFonts w:ascii="Times New Roman" w:hAnsi="Times New Roman" w:cs="Times New Roman"/>
          <w:b/>
          <w:bCs/>
          <w:sz w:val="44"/>
          <w:szCs w:val="44"/>
        </w:rPr>
        <w:t>í témata 2020/21</w:t>
      </w:r>
    </w:p>
    <w:p w14:paraId="379D8F96" w14:textId="43B659A5" w:rsidR="006A5CBE" w:rsidRDefault="006A5CBE" w:rsidP="006A5CBE">
      <w:pPr>
        <w:jc w:val="center"/>
        <w:rPr>
          <w:rFonts w:ascii="Times New Roman" w:hAnsi="Times New Roman" w:cs="Times New Roman"/>
          <w:b/>
          <w:bCs/>
          <w:sz w:val="36"/>
          <w:szCs w:val="36"/>
        </w:rPr>
      </w:pPr>
      <w:r w:rsidRPr="006A5CBE">
        <w:rPr>
          <w:rFonts w:ascii="Times New Roman" w:hAnsi="Times New Roman" w:cs="Times New Roman"/>
          <w:b/>
          <w:bCs/>
          <w:sz w:val="36"/>
          <w:szCs w:val="36"/>
        </w:rPr>
        <w:t xml:space="preserve">Otázka č. </w:t>
      </w:r>
      <w:r w:rsidR="00A84D21">
        <w:rPr>
          <w:rFonts w:ascii="Times New Roman" w:hAnsi="Times New Roman" w:cs="Times New Roman"/>
          <w:b/>
          <w:bCs/>
          <w:sz w:val="36"/>
          <w:szCs w:val="36"/>
        </w:rPr>
        <w:t>2</w:t>
      </w:r>
      <w:r w:rsidR="00C160B9">
        <w:rPr>
          <w:rFonts w:ascii="Times New Roman" w:hAnsi="Times New Roman" w:cs="Times New Roman"/>
          <w:b/>
          <w:bCs/>
          <w:sz w:val="36"/>
          <w:szCs w:val="36"/>
        </w:rPr>
        <w:t>1</w:t>
      </w:r>
      <w:r w:rsidRPr="006A5CBE">
        <w:rPr>
          <w:rFonts w:ascii="Times New Roman" w:hAnsi="Times New Roman" w:cs="Times New Roman"/>
          <w:b/>
          <w:bCs/>
          <w:sz w:val="36"/>
          <w:szCs w:val="36"/>
        </w:rPr>
        <w:t xml:space="preserve"> – </w:t>
      </w:r>
      <w:r w:rsidR="00314B8A">
        <w:rPr>
          <w:rFonts w:ascii="Times New Roman" w:hAnsi="Times New Roman" w:cs="Times New Roman"/>
          <w:b/>
          <w:bCs/>
          <w:sz w:val="36"/>
          <w:szCs w:val="36"/>
        </w:rPr>
        <w:t>Počítačové sítě a programování</w:t>
      </w:r>
    </w:p>
    <w:p w14:paraId="4599E4CF" w14:textId="445B992D" w:rsidR="00F233C5" w:rsidRDefault="00F233C5" w:rsidP="00F233C5">
      <w:pPr>
        <w:rPr>
          <w:rFonts w:ascii="Times New Roman" w:hAnsi="Times New Roman" w:cs="Times New Roman"/>
          <w:b/>
          <w:bCs/>
          <w:sz w:val="28"/>
          <w:szCs w:val="28"/>
        </w:rPr>
      </w:pPr>
      <w:r>
        <w:rPr>
          <w:rFonts w:ascii="Times New Roman" w:hAnsi="Times New Roman" w:cs="Times New Roman"/>
          <w:b/>
          <w:bCs/>
          <w:sz w:val="28"/>
          <w:szCs w:val="28"/>
        </w:rPr>
        <w:t>Vývojové diagramy:</w:t>
      </w:r>
    </w:p>
    <w:p w14:paraId="0D5D1F85" w14:textId="12172CE9" w:rsidR="00761CEA" w:rsidRDefault="00761CEA" w:rsidP="00F233C5">
      <w:pPr>
        <w:rPr>
          <w:rFonts w:ascii="Times New Roman" w:hAnsi="Times New Roman" w:cs="Times New Roman"/>
          <w:sz w:val="24"/>
          <w:szCs w:val="24"/>
        </w:rPr>
      </w:pPr>
      <w:r>
        <w:rPr>
          <w:rFonts w:ascii="Times New Roman" w:hAnsi="Times New Roman" w:cs="Times New Roman"/>
          <w:sz w:val="24"/>
          <w:szCs w:val="24"/>
        </w:rPr>
        <w:t>- druh diagramu, který slouží ke grafickému znázornění jednotlivých kroků algoritmu, pracovního postupu nebo nějakého procesu, vývojový diagram obsahuje obrazce různého tvaru navzájem propojené pomocí šipek, obrazce reprezentují jednotlivé kroky, šipky tok řízení</w:t>
      </w:r>
    </w:p>
    <w:p w14:paraId="1E228F1C" w14:textId="6F73AB87" w:rsidR="007F2BCA" w:rsidRDefault="007F2BCA" w:rsidP="00F233C5">
      <w:pPr>
        <w:rPr>
          <w:rFonts w:ascii="Times New Roman" w:hAnsi="Times New Roman" w:cs="Times New Roman"/>
          <w:sz w:val="24"/>
          <w:szCs w:val="24"/>
        </w:rPr>
      </w:pPr>
      <w:r>
        <w:rPr>
          <w:rFonts w:ascii="Times New Roman" w:hAnsi="Times New Roman" w:cs="Times New Roman"/>
          <w:sz w:val="24"/>
          <w:szCs w:val="24"/>
        </w:rPr>
        <w:t xml:space="preserve">- algoritmus je přesný postup který vede k vyřešení určitého výsledku, s vývojovými diagramy se pojí další pojem </w:t>
      </w:r>
      <w:r w:rsidRPr="007F2B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deterministický - pokud</w:t>
      </w:r>
      <w:proofErr w:type="gramEnd"/>
      <w:r>
        <w:rPr>
          <w:rFonts w:ascii="Times New Roman" w:hAnsi="Times New Roman" w:cs="Times New Roman"/>
          <w:sz w:val="24"/>
          <w:szCs w:val="24"/>
        </w:rPr>
        <w:t xml:space="preserve"> programu dáme určité data vrátí nám výsledek a pokud mu tatáž data zadáme znovu výsledek bude totožný s předchozím</w:t>
      </w:r>
    </w:p>
    <w:p w14:paraId="13B7BFD6" w14:textId="4D0B5FAF" w:rsidR="00761CEA" w:rsidRDefault="00761CEA" w:rsidP="00F233C5">
      <w:pPr>
        <w:rPr>
          <w:rFonts w:ascii="Times New Roman" w:hAnsi="Times New Roman" w:cs="Times New Roman"/>
          <w:sz w:val="24"/>
          <w:szCs w:val="24"/>
        </w:rPr>
      </w:pPr>
      <w:r>
        <w:rPr>
          <w:rFonts w:ascii="Times New Roman" w:hAnsi="Times New Roman" w:cs="Times New Roman"/>
          <w:sz w:val="24"/>
          <w:szCs w:val="24"/>
        </w:rPr>
        <w:t xml:space="preserve">- vývojové diagramy standardně nezobrazují tok dat, ten je zobrazován pomocí data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diagramů, vývojové diagramy jsou často využívány v informatice pro analýzu, návrh, dokumentaci nebo řízení procesu</w:t>
      </w:r>
    </w:p>
    <w:p w14:paraId="48629C2F" w14:textId="43883FB9" w:rsidR="009F0E24" w:rsidRDefault="009F0E24" w:rsidP="00F233C5">
      <w:pPr>
        <w:rPr>
          <w:rFonts w:ascii="Times New Roman" w:hAnsi="Times New Roman" w:cs="Times New Roman"/>
          <w:b/>
          <w:bCs/>
          <w:sz w:val="28"/>
          <w:szCs w:val="28"/>
        </w:rPr>
      </w:pPr>
      <w:r w:rsidRPr="00BC3A71">
        <w:rPr>
          <w:rFonts w:ascii="Times New Roman" w:hAnsi="Times New Roman" w:cs="Times New Roman"/>
          <w:b/>
          <w:bCs/>
          <w:sz w:val="28"/>
          <w:szCs w:val="28"/>
        </w:rPr>
        <w:t>Symboly vývojového diagramu:</w:t>
      </w:r>
    </w:p>
    <w:p w14:paraId="5D01626A" w14:textId="219FCE4B" w:rsidR="007F2BCA" w:rsidRPr="007F2BCA" w:rsidRDefault="007F2BCA" w:rsidP="00F233C5">
      <w:pPr>
        <w:rPr>
          <w:rFonts w:ascii="Times New Roman" w:hAnsi="Times New Roman" w:cs="Times New Roman"/>
          <w:sz w:val="24"/>
          <w:szCs w:val="24"/>
        </w:rPr>
      </w:pPr>
      <w:r>
        <w:rPr>
          <w:rFonts w:ascii="Times New Roman" w:hAnsi="Times New Roman" w:cs="Times New Roman"/>
          <w:sz w:val="24"/>
          <w:szCs w:val="24"/>
        </w:rPr>
        <w:t>- vývojové diagramy se sk</w:t>
      </w:r>
      <w:r w:rsidR="00177FB7">
        <w:rPr>
          <w:rFonts w:ascii="Times New Roman" w:hAnsi="Times New Roman" w:cs="Times New Roman"/>
          <w:sz w:val="24"/>
          <w:szCs w:val="24"/>
        </w:rPr>
        <w:t>ládají z grafických značek, značky jsou různé a různě se kombinují tím se simulují různé situace a různé příkazy do těchto značek se pak vypisují upřesňující údaje</w:t>
      </w:r>
    </w:p>
    <w:p w14:paraId="16FBBED4" w14:textId="29985521" w:rsidR="00681785" w:rsidRDefault="00BC3A71" w:rsidP="00F233C5">
      <w:pPr>
        <w:rPr>
          <w:rFonts w:ascii="Times New Roman" w:hAnsi="Times New Roman" w:cs="Times New Roman"/>
          <w:sz w:val="24"/>
          <w:szCs w:val="24"/>
        </w:rPr>
      </w:pPr>
      <w:r>
        <w:rPr>
          <w:rFonts w:ascii="Times New Roman" w:hAnsi="Times New Roman" w:cs="Times New Roman"/>
          <w:sz w:val="24"/>
          <w:szCs w:val="24"/>
        </w:rPr>
        <w:t xml:space="preserve">- naprostá většina vývojových diagramů používá jen zjednodušenou sadu symbolů s jediným typem </w:t>
      </w:r>
      <w:proofErr w:type="gramStart"/>
      <w:r>
        <w:rPr>
          <w:rFonts w:ascii="Times New Roman" w:hAnsi="Times New Roman" w:cs="Times New Roman"/>
          <w:sz w:val="24"/>
          <w:szCs w:val="24"/>
        </w:rPr>
        <w:t>vazby</w:t>
      </w:r>
      <w:proofErr w:type="gramEnd"/>
      <w:r>
        <w:rPr>
          <w:rFonts w:ascii="Times New Roman" w:hAnsi="Times New Roman" w:cs="Times New Roman"/>
          <w:sz w:val="24"/>
          <w:szCs w:val="24"/>
        </w:rPr>
        <w:t xml:space="preserve"> a to plnou čárou s šipkou</w:t>
      </w:r>
    </w:p>
    <w:p w14:paraId="4D9C485E" w14:textId="46A9BA22" w:rsidR="00BC3A71" w:rsidRDefault="00BC3A71" w:rsidP="00F233C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b/>
          <w:bCs/>
          <w:sz w:val="24"/>
          <w:szCs w:val="24"/>
        </w:rPr>
        <w:t xml:space="preserve">Terminál </w:t>
      </w:r>
      <w:r>
        <w:rPr>
          <w:rFonts w:ascii="Times New Roman" w:hAnsi="Times New Roman" w:cs="Times New Roman"/>
          <w:sz w:val="24"/>
          <w:szCs w:val="24"/>
        </w:rPr>
        <w:t>- diagramy</w:t>
      </w:r>
      <w:proofErr w:type="gramEnd"/>
      <w:r>
        <w:rPr>
          <w:rFonts w:ascii="Times New Roman" w:hAnsi="Times New Roman" w:cs="Times New Roman"/>
          <w:sz w:val="24"/>
          <w:szCs w:val="24"/>
        </w:rPr>
        <w:t xml:space="preserve"> by měly začínat a ideálně i končit v symbolu Terminál, toto pravidlo ovšem není tak striktní jako tomu bylo např. v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diagramu v UML, terminál je většinou zakreslen jako obdélník s výrazně kulatými rohy, v některých diagramech se ovšem můžete setkat i s elipsou nebo kruhem</w:t>
      </w:r>
    </w:p>
    <w:p w14:paraId="7856744D" w14:textId="3C76C783" w:rsidR="00BC3A71" w:rsidRDefault="00BC3A71" w:rsidP="00F233C5">
      <w:pPr>
        <w:rPr>
          <w:rFonts w:ascii="Times New Roman" w:hAnsi="Times New Roman" w:cs="Times New Roman"/>
          <w:sz w:val="24"/>
          <w:szCs w:val="24"/>
        </w:rPr>
      </w:pPr>
      <w:r>
        <w:rPr>
          <w:rFonts w:ascii="Times New Roman" w:hAnsi="Times New Roman" w:cs="Times New Roman"/>
          <w:sz w:val="24"/>
          <w:szCs w:val="24"/>
        </w:rPr>
        <w:t>- terminál ve kterém tok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procesu obvykle začíná v sobě obsahuje obvykle text „Start“ a ten ve kterém proces končí „Konec“, některé diagramy mají koncových bodů více a některé žádný</w:t>
      </w:r>
    </w:p>
    <w:p w14:paraId="33D0B9EB" w14:textId="06EC19BE" w:rsidR="00BC3A71" w:rsidRDefault="00BC3A71" w:rsidP="00F233C5">
      <w:pPr>
        <w:rPr>
          <w:rFonts w:ascii="Times New Roman" w:hAnsi="Times New Roman" w:cs="Times New Roman"/>
          <w:sz w:val="24"/>
          <w:szCs w:val="24"/>
        </w:rPr>
      </w:pPr>
      <w:r w:rsidRPr="00BC3A71">
        <w:rPr>
          <w:rFonts w:ascii="Times New Roman" w:hAnsi="Times New Roman" w:cs="Times New Roman"/>
          <w:sz w:val="24"/>
          <w:szCs w:val="24"/>
        </w:rPr>
        <w:drawing>
          <wp:inline distT="0" distB="0" distL="0" distR="0" wp14:anchorId="1D524E36" wp14:editId="798F3B8A">
            <wp:extent cx="3496163"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6163" cy="1000265"/>
                    </a:xfrm>
                    <a:prstGeom prst="rect">
                      <a:avLst/>
                    </a:prstGeom>
                  </pic:spPr>
                </pic:pic>
              </a:graphicData>
            </a:graphic>
          </wp:inline>
        </w:drawing>
      </w:r>
    </w:p>
    <w:p w14:paraId="2AA44433" w14:textId="330B67D6" w:rsidR="00BC3A71" w:rsidRDefault="00BC3A71" w:rsidP="00F233C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b/>
          <w:bCs/>
          <w:sz w:val="24"/>
          <w:szCs w:val="24"/>
        </w:rPr>
        <w:t xml:space="preserve">Proces </w:t>
      </w:r>
      <w:r>
        <w:rPr>
          <w:rFonts w:ascii="Times New Roman" w:hAnsi="Times New Roman" w:cs="Times New Roman"/>
          <w:sz w:val="24"/>
          <w:szCs w:val="24"/>
        </w:rPr>
        <w:t>- jednotlivé</w:t>
      </w:r>
      <w:proofErr w:type="gramEnd"/>
      <w:r>
        <w:rPr>
          <w:rFonts w:ascii="Times New Roman" w:hAnsi="Times New Roman" w:cs="Times New Roman"/>
          <w:sz w:val="24"/>
          <w:szCs w:val="24"/>
        </w:rPr>
        <w:t xml:space="preserve"> kroky algoritmu/procesu zakreslujeme většinou jako obdélníky kromě několika speciálních jako je např. terminál, proces má v některých diagramech hranaté rohy a v některých kulaté </w:t>
      </w:r>
    </w:p>
    <w:p w14:paraId="579B4186" w14:textId="65C39661" w:rsidR="00BC3A71" w:rsidRDefault="00BC3A71" w:rsidP="00F233C5">
      <w:pPr>
        <w:rPr>
          <w:rFonts w:ascii="Times New Roman" w:hAnsi="Times New Roman" w:cs="Times New Roman"/>
          <w:sz w:val="24"/>
          <w:szCs w:val="24"/>
        </w:rPr>
      </w:pPr>
      <w:r w:rsidRPr="00BC3A71">
        <w:rPr>
          <w:rFonts w:ascii="Times New Roman" w:hAnsi="Times New Roman" w:cs="Times New Roman"/>
          <w:sz w:val="24"/>
          <w:szCs w:val="24"/>
        </w:rPr>
        <w:drawing>
          <wp:inline distT="0" distB="0" distL="0" distR="0" wp14:anchorId="2C8FF20B" wp14:editId="294561BF">
            <wp:extent cx="1076475" cy="59063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475" cy="590632"/>
                    </a:xfrm>
                    <a:prstGeom prst="rect">
                      <a:avLst/>
                    </a:prstGeom>
                  </pic:spPr>
                </pic:pic>
              </a:graphicData>
            </a:graphic>
          </wp:inline>
        </w:drawing>
      </w:r>
    </w:p>
    <w:p w14:paraId="1B6CF7B5" w14:textId="33D56286" w:rsidR="00BC3A71" w:rsidRDefault="00BC3A71" w:rsidP="00F233C5">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Data (vstup/výstup) </w:t>
      </w:r>
      <w:r>
        <w:rPr>
          <w:rFonts w:ascii="Times New Roman" w:hAnsi="Times New Roman" w:cs="Times New Roman"/>
          <w:sz w:val="24"/>
          <w:szCs w:val="24"/>
        </w:rPr>
        <w:t>- většina programů reaguje na vstup a výstup (I/O), tyto procesy zakreslujeme kosodélníkem typicky zde načítáme data od uživatele do proměnných nebo vypisujeme data uživateli, např. vyp</w:t>
      </w:r>
      <w:r w:rsidR="00A87FAB">
        <w:rPr>
          <w:rFonts w:ascii="Times New Roman" w:hAnsi="Times New Roman" w:cs="Times New Roman"/>
          <w:sz w:val="24"/>
          <w:szCs w:val="24"/>
        </w:rPr>
        <w:t>sání textu uživateli</w:t>
      </w:r>
    </w:p>
    <w:p w14:paraId="1C3174D1" w14:textId="7CFF5E25" w:rsidR="00360D7D" w:rsidRDefault="00360D7D" w:rsidP="00F233C5">
      <w:pPr>
        <w:rPr>
          <w:rFonts w:ascii="Times New Roman" w:hAnsi="Times New Roman" w:cs="Times New Roman"/>
          <w:sz w:val="24"/>
          <w:szCs w:val="24"/>
        </w:rPr>
      </w:pPr>
      <w:r w:rsidRPr="00360D7D">
        <w:rPr>
          <w:rFonts w:ascii="Times New Roman" w:hAnsi="Times New Roman" w:cs="Times New Roman"/>
          <w:sz w:val="24"/>
          <w:szCs w:val="24"/>
        </w:rPr>
        <w:drawing>
          <wp:inline distT="0" distB="0" distL="0" distR="0" wp14:anchorId="7E2EC33D" wp14:editId="6304E495">
            <wp:extent cx="1257475" cy="971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475" cy="971686"/>
                    </a:xfrm>
                    <a:prstGeom prst="rect">
                      <a:avLst/>
                    </a:prstGeom>
                  </pic:spPr>
                </pic:pic>
              </a:graphicData>
            </a:graphic>
          </wp:inline>
        </w:drawing>
      </w:r>
    </w:p>
    <w:p w14:paraId="6BCBBAC8" w14:textId="1A1BDFD6" w:rsidR="00FD3A97" w:rsidRDefault="00FD3A97" w:rsidP="00F233C5">
      <w:pPr>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Rozhodnutí </w:t>
      </w:r>
      <w:r>
        <w:rPr>
          <w:rFonts w:ascii="Times New Roman" w:hAnsi="Times New Roman" w:cs="Times New Roman"/>
          <w:sz w:val="24"/>
          <w:szCs w:val="24"/>
        </w:rPr>
        <w:t>- symbol</w:t>
      </w:r>
      <w:proofErr w:type="gramEnd"/>
      <w:r>
        <w:rPr>
          <w:rFonts w:ascii="Times New Roman" w:hAnsi="Times New Roman" w:cs="Times New Roman"/>
          <w:sz w:val="24"/>
          <w:szCs w:val="24"/>
        </w:rPr>
        <w:t xml:space="preserve"> nutný k vytvoření přínosných diagramů, značí se kosočtvercem, označují rozhodnutí, z programátorského hlediska se jedná o podmínku, pomocí podmínek se obvykle zapisují i cykly, kde jednu větev na konci navedeme zpět na začátek podmínky, čímž vzniká smyčka</w:t>
      </w:r>
    </w:p>
    <w:p w14:paraId="3A66C5D2" w14:textId="656C2E4A" w:rsidR="00FD3A97" w:rsidRDefault="00FD3A97" w:rsidP="00F233C5">
      <w:pPr>
        <w:rPr>
          <w:rFonts w:ascii="Times New Roman" w:hAnsi="Times New Roman" w:cs="Times New Roman"/>
          <w:sz w:val="24"/>
          <w:szCs w:val="24"/>
        </w:rPr>
      </w:pPr>
      <w:r w:rsidRPr="00FD3A97">
        <w:rPr>
          <w:rFonts w:ascii="Times New Roman" w:hAnsi="Times New Roman" w:cs="Times New Roman"/>
          <w:sz w:val="24"/>
          <w:szCs w:val="24"/>
        </w:rPr>
        <w:drawing>
          <wp:inline distT="0" distB="0" distL="0" distR="0" wp14:anchorId="6EA1F70E" wp14:editId="568FB7F7">
            <wp:extent cx="1705213" cy="1019317"/>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5213" cy="1019317"/>
                    </a:xfrm>
                    <a:prstGeom prst="rect">
                      <a:avLst/>
                    </a:prstGeom>
                  </pic:spPr>
                </pic:pic>
              </a:graphicData>
            </a:graphic>
          </wp:inline>
        </w:drawing>
      </w:r>
    </w:p>
    <w:p w14:paraId="0238B3EA" w14:textId="212B9DF1" w:rsidR="00FD3A97" w:rsidRDefault="00FD3A97" w:rsidP="00F233C5">
      <w:pPr>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Podprogram </w:t>
      </w:r>
      <w:r>
        <w:rPr>
          <w:rFonts w:ascii="Times New Roman" w:hAnsi="Times New Roman" w:cs="Times New Roman"/>
          <w:sz w:val="24"/>
          <w:szCs w:val="24"/>
        </w:rPr>
        <w:t>- funkce</w:t>
      </w:r>
      <w:proofErr w:type="gramEnd"/>
      <w:r>
        <w:rPr>
          <w:rFonts w:ascii="Times New Roman" w:hAnsi="Times New Roman" w:cs="Times New Roman"/>
          <w:sz w:val="24"/>
          <w:szCs w:val="24"/>
        </w:rPr>
        <w:t>, metoda, procedura, podprogram, volání nějaké předdefinované funkcionality</w:t>
      </w:r>
    </w:p>
    <w:p w14:paraId="2156DB27" w14:textId="493D4C70" w:rsidR="00486804" w:rsidRDefault="00486804" w:rsidP="00F233C5">
      <w:pPr>
        <w:rPr>
          <w:rFonts w:ascii="Times New Roman" w:hAnsi="Times New Roman" w:cs="Times New Roman"/>
          <w:sz w:val="24"/>
          <w:szCs w:val="24"/>
        </w:rPr>
      </w:pPr>
      <w:r w:rsidRPr="00486804">
        <w:rPr>
          <w:rFonts w:ascii="Times New Roman" w:hAnsi="Times New Roman" w:cs="Times New Roman"/>
          <w:sz w:val="24"/>
          <w:szCs w:val="24"/>
        </w:rPr>
        <w:drawing>
          <wp:inline distT="0" distB="0" distL="0" distR="0" wp14:anchorId="408041CB" wp14:editId="1368ED61">
            <wp:extent cx="1600423" cy="81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423" cy="819264"/>
                    </a:xfrm>
                    <a:prstGeom prst="rect">
                      <a:avLst/>
                    </a:prstGeom>
                  </pic:spPr>
                </pic:pic>
              </a:graphicData>
            </a:graphic>
          </wp:inline>
        </w:drawing>
      </w:r>
    </w:p>
    <w:p w14:paraId="4FAA4259" w14:textId="7B2D0594" w:rsidR="00D654FA" w:rsidRDefault="00D654FA" w:rsidP="00F233C5">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b/>
          <w:bCs/>
          <w:sz w:val="24"/>
          <w:szCs w:val="24"/>
        </w:rPr>
        <w:t xml:space="preserve">Cykly </w:t>
      </w:r>
      <w:r>
        <w:rPr>
          <w:rFonts w:ascii="Times New Roman" w:hAnsi="Times New Roman" w:cs="Times New Roman"/>
          <w:sz w:val="24"/>
          <w:szCs w:val="24"/>
        </w:rPr>
        <w:t>- cykly</w:t>
      </w:r>
      <w:proofErr w:type="gramEnd"/>
      <w:r>
        <w:rPr>
          <w:rFonts w:ascii="Times New Roman" w:hAnsi="Times New Roman" w:cs="Times New Roman"/>
          <w:sz w:val="24"/>
          <w:szCs w:val="24"/>
        </w:rPr>
        <w:t xml:space="preserve"> se často zakreslují jednoduše pomocí symbolu rozhodnutí, v některých diagramech se můžeme setkat s notací pomocí symbolu Příprava (vlevo) nebo Limitu cyklu (vpravo)</w:t>
      </w:r>
    </w:p>
    <w:p w14:paraId="093BEB1E" w14:textId="4E9EDA21" w:rsidR="00D654FA" w:rsidRDefault="00D654FA" w:rsidP="00F233C5">
      <w:pPr>
        <w:rPr>
          <w:rFonts w:ascii="Times New Roman" w:hAnsi="Times New Roman" w:cs="Times New Roman"/>
          <w:sz w:val="24"/>
          <w:szCs w:val="24"/>
        </w:rPr>
      </w:pPr>
      <w:r w:rsidRPr="00D654FA">
        <w:rPr>
          <w:rFonts w:ascii="Times New Roman" w:hAnsi="Times New Roman" w:cs="Times New Roman"/>
          <w:sz w:val="24"/>
          <w:szCs w:val="24"/>
        </w:rPr>
        <w:drawing>
          <wp:inline distT="0" distB="0" distL="0" distR="0" wp14:anchorId="48A83562" wp14:editId="7814BCE0">
            <wp:extent cx="3191320" cy="275310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1320" cy="2753109"/>
                    </a:xfrm>
                    <a:prstGeom prst="rect">
                      <a:avLst/>
                    </a:prstGeom>
                  </pic:spPr>
                </pic:pic>
              </a:graphicData>
            </a:graphic>
          </wp:inline>
        </w:drawing>
      </w:r>
    </w:p>
    <w:p w14:paraId="3F230E76" w14:textId="356C9E59" w:rsidR="00D654FA" w:rsidRPr="00D654FA" w:rsidRDefault="00D654FA" w:rsidP="00F233C5">
      <w:pPr>
        <w:rPr>
          <w:rFonts w:ascii="Times New Roman" w:hAnsi="Times New Roman" w:cs="Times New Roman"/>
          <w:sz w:val="24"/>
          <w:szCs w:val="24"/>
        </w:rPr>
      </w:pPr>
      <w:r>
        <w:rPr>
          <w:rFonts w:ascii="Times New Roman" w:hAnsi="Times New Roman" w:cs="Times New Roman"/>
          <w:sz w:val="24"/>
          <w:szCs w:val="24"/>
        </w:rPr>
        <w:lastRenderedPageBreak/>
        <w:t xml:space="preserve">- symbol Příprava, obdélník se zašpičatěnou levou a pravou stranou, můžeme používat i obecně jakékoli inicializaci nebo přípravným operacím </w:t>
      </w:r>
    </w:p>
    <w:p w14:paraId="0DE4B444" w14:textId="47C3BBED" w:rsidR="000049FE" w:rsidRPr="009F0E24" w:rsidRDefault="000049FE" w:rsidP="00F233C5">
      <w:pPr>
        <w:rPr>
          <w:rFonts w:ascii="Times New Roman" w:hAnsi="Times New Roman" w:cs="Times New Roman"/>
          <w:b/>
          <w:bCs/>
          <w:sz w:val="24"/>
          <w:szCs w:val="24"/>
        </w:rPr>
      </w:pPr>
    </w:p>
    <w:p w14:paraId="473D5341" w14:textId="26D85C2D" w:rsidR="000049FE" w:rsidRDefault="007F2BCA" w:rsidP="00F233C5">
      <w:pPr>
        <w:rPr>
          <w:rFonts w:ascii="Times New Roman" w:hAnsi="Times New Roman" w:cs="Times New Roman"/>
          <w:b/>
          <w:bCs/>
          <w:sz w:val="28"/>
          <w:szCs w:val="28"/>
        </w:rPr>
      </w:pPr>
      <w:r w:rsidRPr="00FC4D84">
        <w:rPr>
          <w:rFonts w:ascii="Times New Roman" w:hAnsi="Times New Roman" w:cs="Times New Roman"/>
          <w:b/>
          <w:bCs/>
          <w:noProof/>
          <w:sz w:val="28"/>
          <w:szCs w:val="28"/>
        </w:rPr>
        <w:drawing>
          <wp:anchor distT="0" distB="0" distL="114300" distR="114300" simplePos="0" relativeHeight="251659264" behindDoc="1" locked="0" layoutInCell="1" allowOverlap="1" wp14:anchorId="5A1090DB" wp14:editId="4D30EE1D">
            <wp:simplePos x="0" y="0"/>
            <wp:positionH relativeFrom="column">
              <wp:posOffset>3154680</wp:posOffset>
            </wp:positionH>
            <wp:positionV relativeFrom="paragraph">
              <wp:posOffset>-495935</wp:posOffset>
            </wp:positionV>
            <wp:extent cx="3283527" cy="21739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83527" cy="2173979"/>
                    </a:xfrm>
                    <a:prstGeom prst="rect">
                      <a:avLst/>
                    </a:prstGeom>
                  </pic:spPr>
                </pic:pic>
              </a:graphicData>
            </a:graphic>
            <wp14:sizeRelH relativeFrom="page">
              <wp14:pctWidth>0</wp14:pctWidth>
            </wp14:sizeRelH>
            <wp14:sizeRelV relativeFrom="page">
              <wp14:pctHeight>0</wp14:pctHeight>
            </wp14:sizeRelV>
          </wp:anchor>
        </w:drawing>
      </w:r>
      <w:r w:rsidRPr="00FC4D84">
        <w:rPr>
          <w:rFonts w:ascii="Times New Roman" w:hAnsi="Times New Roman" w:cs="Times New Roman"/>
          <w:b/>
          <w:bCs/>
          <w:noProof/>
          <w:sz w:val="28"/>
          <w:szCs w:val="28"/>
        </w:rPr>
        <w:drawing>
          <wp:anchor distT="0" distB="0" distL="114300" distR="114300" simplePos="0" relativeHeight="251661312" behindDoc="1" locked="0" layoutInCell="1" allowOverlap="1" wp14:anchorId="0FF62507" wp14:editId="65EFD85A">
            <wp:simplePos x="0" y="0"/>
            <wp:positionH relativeFrom="column">
              <wp:posOffset>-243840</wp:posOffset>
            </wp:positionH>
            <wp:positionV relativeFrom="paragraph">
              <wp:posOffset>-464185</wp:posOffset>
            </wp:positionV>
            <wp:extent cx="3364256" cy="2126673"/>
            <wp:effectExtent l="0" t="0" r="762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4256" cy="2126673"/>
                    </a:xfrm>
                    <a:prstGeom prst="rect">
                      <a:avLst/>
                    </a:prstGeom>
                  </pic:spPr>
                </pic:pic>
              </a:graphicData>
            </a:graphic>
            <wp14:sizeRelH relativeFrom="page">
              <wp14:pctWidth>0</wp14:pctWidth>
            </wp14:sizeRelH>
            <wp14:sizeRelV relativeFrom="page">
              <wp14:pctHeight>0</wp14:pctHeight>
            </wp14:sizeRelV>
          </wp:anchor>
        </w:drawing>
      </w:r>
    </w:p>
    <w:p w14:paraId="700D4F98" w14:textId="3770E2EA" w:rsidR="000049FE" w:rsidRDefault="000049FE" w:rsidP="00F233C5">
      <w:pPr>
        <w:rPr>
          <w:rFonts w:ascii="Times New Roman" w:hAnsi="Times New Roman" w:cs="Times New Roman"/>
          <w:b/>
          <w:bCs/>
          <w:sz w:val="28"/>
          <w:szCs w:val="28"/>
        </w:rPr>
      </w:pPr>
    </w:p>
    <w:p w14:paraId="028F53E3" w14:textId="60F96A74" w:rsidR="000049FE" w:rsidRDefault="000049FE" w:rsidP="00F233C5">
      <w:pPr>
        <w:rPr>
          <w:rFonts w:ascii="Times New Roman" w:hAnsi="Times New Roman" w:cs="Times New Roman"/>
          <w:b/>
          <w:bCs/>
          <w:sz w:val="28"/>
          <w:szCs w:val="28"/>
        </w:rPr>
      </w:pPr>
    </w:p>
    <w:p w14:paraId="2C531C02" w14:textId="09645AED" w:rsidR="000049FE" w:rsidRDefault="000049FE" w:rsidP="00F233C5">
      <w:pPr>
        <w:rPr>
          <w:rFonts w:ascii="Times New Roman" w:hAnsi="Times New Roman" w:cs="Times New Roman"/>
          <w:b/>
          <w:bCs/>
          <w:sz w:val="28"/>
          <w:szCs w:val="28"/>
        </w:rPr>
      </w:pPr>
    </w:p>
    <w:p w14:paraId="6D696E24" w14:textId="4839569E" w:rsidR="000049FE" w:rsidRDefault="000049FE" w:rsidP="00F233C5">
      <w:pPr>
        <w:rPr>
          <w:rFonts w:ascii="Times New Roman" w:hAnsi="Times New Roman" w:cs="Times New Roman"/>
          <w:b/>
          <w:bCs/>
          <w:sz w:val="28"/>
          <w:szCs w:val="28"/>
        </w:rPr>
      </w:pPr>
    </w:p>
    <w:p w14:paraId="4EEBE2C5" w14:textId="5F8D01EB" w:rsidR="000049FE" w:rsidRDefault="000049FE" w:rsidP="00F233C5">
      <w:pPr>
        <w:rPr>
          <w:rFonts w:ascii="Times New Roman" w:hAnsi="Times New Roman" w:cs="Times New Roman"/>
          <w:b/>
          <w:bCs/>
          <w:sz w:val="28"/>
          <w:szCs w:val="28"/>
        </w:rPr>
      </w:pPr>
    </w:p>
    <w:p w14:paraId="77070B51" w14:textId="13739A73" w:rsidR="00F233C5" w:rsidRDefault="00BC3A71" w:rsidP="00F233C5">
      <w:pPr>
        <w:rPr>
          <w:rFonts w:ascii="Times New Roman" w:hAnsi="Times New Roman" w:cs="Times New Roman"/>
          <w:b/>
          <w:bCs/>
          <w:sz w:val="28"/>
          <w:szCs w:val="28"/>
        </w:rPr>
      </w:pPr>
      <w:r w:rsidRPr="00FC4D84">
        <w:rPr>
          <w:rFonts w:ascii="Times New Roman" w:hAnsi="Times New Roman" w:cs="Times New Roman"/>
          <w:b/>
          <w:bCs/>
          <w:noProof/>
          <w:sz w:val="28"/>
          <w:szCs w:val="28"/>
        </w:rPr>
        <w:drawing>
          <wp:inline distT="0" distB="0" distL="0" distR="0" wp14:anchorId="2104035D" wp14:editId="3201D7C9">
            <wp:extent cx="4080164" cy="1830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16" cy="1849908"/>
                    </a:xfrm>
                    <a:prstGeom prst="rect">
                      <a:avLst/>
                    </a:prstGeom>
                  </pic:spPr>
                </pic:pic>
              </a:graphicData>
            </a:graphic>
          </wp:inline>
        </w:drawing>
      </w:r>
    </w:p>
    <w:p w14:paraId="54F8EF57" w14:textId="77777777" w:rsidR="007F2BCA" w:rsidRDefault="007F2BCA" w:rsidP="00F233C5">
      <w:pPr>
        <w:rPr>
          <w:rFonts w:ascii="Times New Roman" w:hAnsi="Times New Roman" w:cs="Times New Roman"/>
          <w:b/>
          <w:bCs/>
          <w:sz w:val="28"/>
          <w:szCs w:val="28"/>
        </w:rPr>
      </w:pPr>
    </w:p>
    <w:p w14:paraId="5C4EF55C" w14:textId="234E68CC" w:rsidR="006A5CBE" w:rsidRPr="006A5CBE" w:rsidRDefault="009F0E24" w:rsidP="006A5CBE">
      <w:pPr>
        <w:rPr>
          <w:rFonts w:ascii="Times New Roman" w:hAnsi="Times New Roman" w:cs="Times New Roman"/>
          <w:b/>
          <w:bCs/>
          <w:sz w:val="28"/>
          <w:szCs w:val="28"/>
        </w:rPr>
      </w:pPr>
      <w:r w:rsidRPr="009F0E24">
        <w:rPr>
          <w:rFonts w:ascii="Times New Roman" w:hAnsi="Times New Roman" w:cs="Times New Roman"/>
          <w:b/>
          <w:bCs/>
          <w:noProof/>
          <w:sz w:val="28"/>
          <w:szCs w:val="28"/>
        </w:rPr>
        <w:drawing>
          <wp:inline distT="0" distB="0" distL="0" distR="0" wp14:anchorId="11AD6DD1" wp14:editId="22F16F7A">
            <wp:extent cx="2956560" cy="389840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6728" cy="3911815"/>
                    </a:xfrm>
                    <a:prstGeom prst="rect">
                      <a:avLst/>
                    </a:prstGeom>
                  </pic:spPr>
                </pic:pic>
              </a:graphicData>
            </a:graphic>
          </wp:inline>
        </w:drawing>
      </w:r>
    </w:p>
    <w:sectPr w:rsidR="006A5CBE" w:rsidRPr="006A5CBE">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591ED1" w14:textId="77777777" w:rsidR="003158F8" w:rsidRDefault="003158F8" w:rsidP="00B35B42">
      <w:pPr>
        <w:spacing w:after="0" w:line="240" w:lineRule="auto"/>
      </w:pPr>
      <w:r>
        <w:separator/>
      </w:r>
    </w:p>
  </w:endnote>
  <w:endnote w:type="continuationSeparator" w:id="0">
    <w:p w14:paraId="72BB9B15" w14:textId="77777777" w:rsidR="003158F8" w:rsidRDefault="003158F8" w:rsidP="00B3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95411"/>
      <w:docPartObj>
        <w:docPartGallery w:val="Page Numbers (Bottom of Page)"/>
        <w:docPartUnique/>
      </w:docPartObj>
    </w:sdtPr>
    <w:sdtEndPr/>
    <w:sdtContent>
      <w:p w14:paraId="33C6E86E" w14:textId="644DBC87" w:rsidR="00B35B42" w:rsidRDefault="00B35B42">
        <w:pPr>
          <w:pStyle w:val="Footer"/>
          <w:jc w:val="center"/>
        </w:pPr>
        <w:r>
          <w:fldChar w:fldCharType="begin"/>
        </w:r>
        <w:r>
          <w:instrText>PAGE   \* MERGEFORMAT</w:instrText>
        </w:r>
        <w:r>
          <w:fldChar w:fldCharType="separate"/>
        </w:r>
        <w:r>
          <w:t>2</w:t>
        </w:r>
        <w:r>
          <w:fldChar w:fldCharType="end"/>
        </w:r>
      </w:p>
    </w:sdtContent>
  </w:sdt>
  <w:p w14:paraId="04C35801" w14:textId="77777777" w:rsidR="00B35B42" w:rsidRDefault="00B35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544BB" w14:textId="77777777" w:rsidR="003158F8" w:rsidRDefault="003158F8" w:rsidP="00B35B42">
      <w:pPr>
        <w:spacing w:after="0" w:line="240" w:lineRule="auto"/>
      </w:pPr>
      <w:r>
        <w:separator/>
      </w:r>
    </w:p>
  </w:footnote>
  <w:footnote w:type="continuationSeparator" w:id="0">
    <w:p w14:paraId="118F72BE" w14:textId="77777777" w:rsidR="003158F8" w:rsidRDefault="003158F8" w:rsidP="00B35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CBE"/>
    <w:rsid w:val="000049FE"/>
    <w:rsid w:val="00130A3E"/>
    <w:rsid w:val="0013421F"/>
    <w:rsid w:val="00177FB7"/>
    <w:rsid w:val="001B5DA7"/>
    <w:rsid w:val="00314B8A"/>
    <w:rsid w:val="003158F8"/>
    <w:rsid w:val="00360D7D"/>
    <w:rsid w:val="003F50DE"/>
    <w:rsid w:val="004201D9"/>
    <w:rsid w:val="00486804"/>
    <w:rsid w:val="004E0E0C"/>
    <w:rsid w:val="005830A3"/>
    <w:rsid w:val="00660330"/>
    <w:rsid w:val="00681785"/>
    <w:rsid w:val="006A5CBE"/>
    <w:rsid w:val="0072256C"/>
    <w:rsid w:val="00761CEA"/>
    <w:rsid w:val="00777147"/>
    <w:rsid w:val="007F2BCA"/>
    <w:rsid w:val="00833C2D"/>
    <w:rsid w:val="00834C62"/>
    <w:rsid w:val="008852E4"/>
    <w:rsid w:val="008A0EA8"/>
    <w:rsid w:val="00900097"/>
    <w:rsid w:val="00950F84"/>
    <w:rsid w:val="009551BC"/>
    <w:rsid w:val="009E5B38"/>
    <w:rsid w:val="009F0E24"/>
    <w:rsid w:val="00A84D21"/>
    <w:rsid w:val="00A87FAB"/>
    <w:rsid w:val="00AC4455"/>
    <w:rsid w:val="00B269BF"/>
    <w:rsid w:val="00B35B42"/>
    <w:rsid w:val="00B829ED"/>
    <w:rsid w:val="00B84392"/>
    <w:rsid w:val="00BC3A71"/>
    <w:rsid w:val="00C160B9"/>
    <w:rsid w:val="00C464C8"/>
    <w:rsid w:val="00D27349"/>
    <w:rsid w:val="00D46BD1"/>
    <w:rsid w:val="00D654FA"/>
    <w:rsid w:val="00D706C8"/>
    <w:rsid w:val="00D85BCF"/>
    <w:rsid w:val="00E162BD"/>
    <w:rsid w:val="00F233C5"/>
    <w:rsid w:val="00F51041"/>
    <w:rsid w:val="00F5187F"/>
    <w:rsid w:val="00FC45FD"/>
    <w:rsid w:val="00FC6826"/>
    <w:rsid w:val="00FD3A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1541"/>
  <w15:chartTrackingRefBased/>
  <w15:docId w15:val="{80D052E0-3E21-41E9-B43C-D314C8F9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B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B42"/>
  </w:style>
  <w:style w:type="paragraph" w:styleId="Footer">
    <w:name w:val="footer"/>
    <w:basedOn w:val="Normal"/>
    <w:link w:val="FooterChar"/>
    <w:uiPriority w:val="99"/>
    <w:unhideWhenUsed/>
    <w:rsid w:val="00B35B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3555-CA4F-49CF-9205-6B3748673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405</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Plecer Miroslav</dc:creator>
  <cp:keywords/>
  <dc:description/>
  <cp:lastModifiedBy>Plecer Miroslav</cp:lastModifiedBy>
  <cp:revision>14</cp:revision>
  <dcterms:created xsi:type="dcterms:W3CDTF">2020-12-03T21:01:00Z</dcterms:created>
  <dcterms:modified xsi:type="dcterms:W3CDTF">2020-12-20T10:32:00Z</dcterms:modified>
</cp:coreProperties>
</file>