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0CB4" w14:textId="337F599C" w:rsidR="00F5187F" w:rsidRDefault="006A5CBE" w:rsidP="0094687D">
      <w:pPr>
        <w:ind w:left="2124"/>
        <w:rPr>
          <w:rFonts w:ascii="Times New Roman" w:hAnsi="Times New Roman" w:cs="Times New Roman"/>
          <w:b/>
          <w:bCs/>
          <w:sz w:val="44"/>
          <w:szCs w:val="44"/>
        </w:rPr>
      </w:pPr>
      <w:proofErr w:type="spellStart"/>
      <w:r w:rsidRPr="006A5CBE">
        <w:rPr>
          <w:rFonts w:ascii="Times New Roman" w:hAnsi="Times New Roman" w:cs="Times New Roman"/>
          <w:b/>
          <w:bCs/>
          <w:sz w:val="44"/>
          <w:szCs w:val="44"/>
          <w:lang w:val="en-US"/>
        </w:rPr>
        <w:t>Maturitn</w:t>
      </w:r>
      <w:proofErr w:type="spellEnd"/>
      <w:r w:rsidRPr="006A5CBE">
        <w:rPr>
          <w:rFonts w:ascii="Times New Roman" w:hAnsi="Times New Roman" w:cs="Times New Roman"/>
          <w:b/>
          <w:bCs/>
          <w:sz w:val="44"/>
          <w:szCs w:val="44"/>
        </w:rPr>
        <w:t>í témata 2020/21</w:t>
      </w:r>
    </w:p>
    <w:p w14:paraId="379D8F96" w14:textId="77C4909B" w:rsidR="006A5CBE" w:rsidRDefault="006A5CBE" w:rsidP="006A5CBE">
      <w:pPr>
        <w:jc w:val="center"/>
        <w:rPr>
          <w:rFonts w:ascii="Times New Roman" w:hAnsi="Times New Roman" w:cs="Times New Roman"/>
          <w:b/>
          <w:bCs/>
          <w:sz w:val="36"/>
          <w:szCs w:val="36"/>
        </w:rPr>
      </w:pPr>
      <w:r w:rsidRPr="006A5CBE">
        <w:rPr>
          <w:rFonts w:ascii="Times New Roman" w:hAnsi="Times New Roman" w:cs="Times New Roman"/>
          <w:b/>
          <w:bCs/>
          <w:sz w:val="36"/>
          <w:szCs w:val="36"/>
        </w:rPr>
        <w:t xml:space="preserve">Otázka č. </w:t>
      </w:r>
      <w:r w:rsidR="00A84D21">
        <w:rPr>
          <w:rFonts w:ascii="Times New Roman" w:hAnsi="Times New Roman" w:cs="Times New Roman"/>
          <w:b/>
          <w:bCs/>
          <w:sz w:val="36"/>
          <w:szCs w:val="36"/>
        </w:rPr>
        <w:t>2</w:t>
      </w:r>
      <w:r w:rsidR="006B1286">
        <w:rPr>
          <w:rFonts w:ascii="Times New Roman" w:hAnsi="Times New Roman" w:cs="Times New Roman"/>
          <w:b/>
          <w:bCs/>
          <w:sz w:val="36"/>
          <w:szCs w:val="36"/>
        </w:rPr>
        <w:t>4</w:t>
      </w:r>
      <w:r w:rsidRPr="006A5CBE">
        <w:rPr>
          <w:rFonts w:ascii="Times New Roman" w:hAnsi="Times New Roman" w:cs="Times New Roman"/>
          <w:b/>
          <w:bCs/>
          <w:sz w:val="36"/>
          <w:szCs w:val="36"/>
        </w:rPr>
        <w:t xml:space="preserve"> – </w:t>
      </w:r>
      <w:r w:rsidR="00314B8A">
        <w:rPr>
          <w:rFonts w:ascii="Times New Roman" w:hAnsi="Times New Roman" w:cs="Times New Roman"/>
          <w:b/>
          <w:bCs/>
          <w:sz w:val="36"/>
          <w:szCs w:val="36"/>
        </w:rPr>
        <w:t>Počítačové sítě a programování</w:t>
      </w:r>
    </w:p>
    <w:p w14:paraId="4AEC954D" w14:textId="2D79303E" w:rsidR="00B75250" w:rsidRDefault="00B75250" w:rsidP="00B75250">
      <w:pPr>
        <w:rPr>
          <w:rFonts w:ascii="Times New Roman" w:hAnsi="Times New Roman" w:cs="Times New Roman"/>
          <w:b/>
          <w:bCs/>
          <w:sz w:val="28"/>
          <w:szCs w:val="28"/>
        </w:rPr>
      </w:pPr>
      <w:r>
        <w:rPr>
          <w:rFonts w:ascii="Times New Roman" w:hAnsi="Times New Roman" w:cs="Times New Roman"/>
          <w:b/>
          <w:bCs/>
          <w:sz w:val="28"/>
          <w:szCs w:val="28"/>
        </w:rPr>
        <w:t>Kolekce:</w:t>
      </w:r>
    </w:p>
    <w:p w14:paraId="1D3C8E85" w14:textId="774393A3" w:rsidR="00C6777E" w:rsidRDefault="00C6777E" w:rsidP="00B75250">
      <w:pPr>
        <w:rPr>
          <w:rFonts w:ascii="Times New Roman" w:hAnsi="Times New Roman" w:cs="Times New Roman"/>
          <w:sz w:val="24"/>
          <w:szCs w:val="24"/>
        </w:rPr>
      </w:pPr>
      <w:r>
        <w:rPr>
          <w:rFonts w:ascii="Times New Roman" w:hAnsi="Times New Roman" w:cs="Times New Roman"/>
          <w:sz w:val="24"/>
          <w:szCs w:val="24"/>
        </w:rPr>
        <w:t>- kolekce nebo kontejner je třída (základní konstrukční prvek objektově orientovaného programování sloužící jako předpis pro vznik objektu) nebo abstraktní datový typ (typy dat které jsou nezávislé na vlastní implementaci) obsahující sadu hodnot jednoho nebo různých typů umožňující přistupování k těmto hodnotám</w:t>
      </w:r>
    </w:p>
    <w:p w14:paraId="7683C355" w14:textId="04934923" w:rsidR="00C6777E" w:rsidRDefault="00C6777E" w:rsidP="00B75250">
      <w:pPr>
        <w:rPr>
          <w:rFonts w:ascii="Times New Roman" w:hAnsi="Times New Roman" w:cs="Times New Roman"/>
          <w:sz w:val="24"/>
          <w:szCs w:val="24"/>
        </w:rPr>
      </w:pPr>
      <w:r>
        <w:rPr>
          <w:rFonts w:ascii="Times New Roman" w:hAnsi="Times New Roman" w:cs="Times New Roman"/>
          <w:sz w:val="24"/>
          <w:szCs w:val="24"/>
        </w:rPr>
        <w:t>- kolekce umožňuje zapisovat do sebe hodnoty a získávat je, cíl kolekce je sloužit jako úložiště objektů a zajišťovat k nim přístup, obvykle se kolekce používají pro uchovávání skupin objektů stejného typu podléhajících stereotypnímu zpracování</w:t>
      </w:r>
    </w:p>
    <w:p w14:paraId="21696942" w14:textId="33F3E193" w:rsidR="00C6777E" w:rsidRDefault="00C6777E" w:rsidP="00B75250">
      <w:pPr>
        <w:rPr>
          <w:rFonts w:ascii="Times New Roman" w:hAnsi="Times New Roman" w:cs="Times New Roman"/>
          <w:sz w:val="24"/>
          <w:szCs w:val="24"/>
        </w:rPr>
      </w:pPr>
      <w:r>
        <w:rPr>
          <w:rFonts w:ascii="Times New Roman" w:hAnsi="Times New Roman" w:cs="Times New Roman"/>
          <w:sz w:val="24"/>
          <w:szCs w:val="24"/>
        </w:rPr>
        <w:t>- pro přistupování ke konkrétnímu elementu kolekce můžou používat různé metody v závislosti na její logické organizaci</w:t>
      </w:r>
    </w:p>
    <w:p w14:paraId="2E218A16" w14:textId="1BA83126" w:rsidR="00C6777E" w:rsidRDefault="00C6777E" w:rsidP="00B75250">
      <w:pPr>
        <w:rPr>
          <w:rFonts w:ascii="Times New Roman" w:hAnsi="Times New Roman" w:cs="Times New Roman"/>
          <w:sz w:val="24"/>
          <w:szCs w:val="24"/>
        </w:rPr>
      </w:pPr>
      <w:r>
        <w:rPr>
          <w:rFonts w:ascii="Times New Roman" w:hAnsi="Times New Roman" w:cs="Times New Roman"/>
          <w:sz w:val="24"/>
          <w:szCs w:val="24"/>
        </w:rPr>
        <w:t>- implementace může připouštět provedení jednotlivých operací na celé kolekce, takové operace na celé kolekce můžou v mnoha případech podstatně usnadnit programování</w:t>
      </w:r>
    </w:p>
    <w:p w14:paraId="1E725008" w14:textId="683BE615" w:rsidR="00C6777E" w:rsidRDefault="00C6777E" w:rsidP="00B75250">
      <w:pPr>
        <w:rPr>
          <w:rFonts w:ascii="Times New Roman" w:hAnsi="Times New Roman" w:cs="Times New Roman"/>
          <w:sz w:val="24"/>
          <w:szCs w:val="24"/>
        </w:rPr>
      </w:pPr>
      <w:r>
        <w:rPr>
          <w:rFonts w:ascii="Times New Roman" w:hAnsi="Times New Roman" w:cs="Times New Roman"/>
          <w:sz w:val="24"/>
          <w:szCs w:val="24"/>
        </w:rPr>
        <w:t>- kolekce můžou být zkoumány ze třech hledisek:</w:t>
      </w:r>
    </w:p>
    <w:p w14:paraId="5CF6B0E8" w14:textId="0D87C6DC" w:rsidR="00C6777E" w:rsidRDefault="00C6777E" w:rsidP="00B75250">
      <w:pPr>
        <w:rPr>
          <w:rFonts w:ascii="Times New Roman" w:hAnsi="Times New Roman" w:cs="Times New Roman"/>
          <w:sz w:val="24"/>
          <w:szCs w:val="24"/>
        </w:rPr>
      </w:pPr>
      <w:r>
        <w:rPr>
          <w:rFonts w:ascii="Times New Roman" w:hAnsi="Times New Roman" w:cs="Times New Roman"/>
          <w:sz w:val="24"/>
          <w:szCs w:val="24"/>
        </w:rPr>
        <w:tab/>
        <w:t>1. z hlediska přistupování k prvkům kolekce</w:t>
      </w:r>
    </w:p>
    <w:p w14:paraId="2CE4A517" w14:textId="1BE1E456" w:rsidR="00C6777E" w:rsidRDefault="00C6777E" w:rsidP="00B75250">
      <w:pPr>
        <w:rPr>
          <w:rFonts w:ascii="Times New Roman" w:hAnsi="Times New Roman" w:cs="Times New Roman"/>
          <w:sz w:val="24"/>
          <w:szCs w:val="24"/>
        </w:rPr>
      </w:pPr>
      <w:r>
        <w:rPr>
          <w:rFonts w:ascii="Times New Roman" w:hAnsi="Times New Roman" w:cs="Times New Roman"/>
          <w:sz w:val="24"/>
          <w:szCs w:val="24"/>
        </w:rPr>
        <w:tab/>
        <w:t>2. z hlediska uchovávání prvků kolekce</w:t>
      </w:r>
    </w:p>
    <w:p w14:paraId="44017894" w14:textId="55C2FC5B" w:rsidR="00C6777E" w:rsidRDefault="00C6777E" w:rsidP="00B75250">
      <w:pPr>
        <w:rPr>
          <w:rFonts w:ascii="Times New Roman" w:hAnsi="Times New Roman" w:cs="Times New Roman"/>
          <w:sz w:val="24"/>
          <w:szCs w:val="24"/>
        </w:rPr>
      </w:pPr>
      <w:r>
        <w:rPr>
          <w:rFonts w:ascii="Times New Roman" w:hAnsi="Times New Roman" w:cs="Times New Roman"/>
          <w:sz w:val="24"/>
          <w:szCs w:val="24"/>
        </w:rPr>
        <w:tab/>
        <w:t>3. z hlediska procházení prvků kolekce</w:t>
      </w:r>
    </w:p>
    <w:p w14:paraId="34581FD4" w14:textId="04E1CA9F" w:rsidR="00D86BF1" w:rsidRDefault="00D86BF1" w:rsidP="00B75250">
      <w:pPr>
        <w:rPr>
          <w:rFonts w:ascii="Times New Roman" w:hAnsi="Times New Roman" w:cs="Times New Roman"/>
          <w:sz w:val="24"/>
          <w:szCs w:val="24"/>
        </w:rPr>
      </w:pPr>
      <w:r>
        <w:rPr>
          <w:rFonts w:ascii="Times New Roman" w:hAnsi="Times New Roman" w:cs="Times New Roman"/>
          <w:sz w:val="24"/>
          <w:szCs w:val="24"/>
        </w:rPr>
        <w:t>- obvykle kolekce implementuje a může provádět následující operace:</w:t>
      </w:r>
    </w:p>
    <w:p w14:paraId="6526E929" w14:textId="18C8082D" w:rsidR="00D86BF1" w:rsidRDefault="00D86BF1" w:rsidP="00D86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oznamovat jaký má počet objektů které v sobě uchovává</w:t>
      </w:r>
    </w:p>
    <w:p w14:paraId="4CEE661C" w14:textId="47899211" w:rsidR="00D86BF1" w:rsidRDefault="00D86BF1" w:rsidP="00D86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odstraňovat všechny objekty z kolekce</w:t>
      </w:r>
    </w:p>
    <w:p w14:paraId="00EEDBF5" w14:textId="728DBDC2" w:rsidR="00D86BF1" w:rsidRDefault="00D86BF1" w:rsidP="00D86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přidávat nový objekt do kolekce</w:t>
      </w:r>
    </w:p>
    <w:p w14:paraId="42B5A4AD" w14:textId="04F35463" w:rsidR="00D86BF1" w:rsidRDefault="00D86BF1" w:rsidP="00D86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odstraňovat objekt z kolekce</w:t>
      </w:r>
    </w:p>
    <w:p w14:paraId="7A814AD6" w14:textId="5AD699A4" w:rsidR="00D86BF1" w:rsidRDefault="00D86BF1" w:rsidP="00D86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poskytovat přístup k uchovanému objektu</w:t>
      </w:r>
    </w:p>
    <w:p w14:paraId="75D10556" w14:textId="582D4B75" w:rsidR="00D86BF1" w:rsidRDefault="00D86BF1" w:rsidP="00D86BF1">
      <w:pPr>
        <w:rPr>
          <w:rFonts w:ascii="Times New Roman" w:hAnsi="Times New Roman" w:cs="Times New Roman"/>
          <w:sz w:val="24"/>
          <w:szCs w:val="24"/>
        </w:rPr>
      </w:pPr>
      <w:r>
        <w:rPr>
          <w:rFonts w:ascii="Times New Roman" w:hAnsi="Times New Roman" w:cs="Times New Roman"/>
          <w:sz w:val="24"/>
          <w:szCs w:val="24"/>
        </w:rPr>
        <w:t>- rychlost provádění těchto operací se liší v závislosti na konkrétní implementaci kolekce</w:t>
      </w:r>
    </w:p>
    <w:p w14:paraId="5CB4A730" w14:textId="239237D5" w:rsidR="006047A2" w:rsidRDefault="006047A2" w:rsidP="00D86BF1">
      <w:pPr>
        <w:rPr>
          <w:rFonts w:ascii="Times New Roman" w:hAnsi="Times New Roman" w:cs="Times New Roman"/>
          <w:sz w:val="24"/>
          <w:szCs w:val="24"/>
        </w:rPr>
      </w:pPr>
      <w:r>
        <w:rPr>
          <w:rFonts w:ascii="Times New Roman" w:hAnsi="Times New Roman" w:cs="Times New Roman"/>
          <w:sz w:val="24"/>
          <w:szCs w:val="24"/>
        </w:rPr>
        <w:t>- mnoho kolekcí se chovají jako kdyby uchovávali data do řady uspořádané nějakým způsobem s přístupem k jednomu nebo obou koncům, takové kolekce se nazývají lineární</w:t>
      </w:r>
    </w:p>
    <w:p w14:paraId="3B74BAD3" w14:textId="326F6F41" w:rsidR="006047A2" w:rsidRDefault="006047A2" w:rsidP="00D86BF1">
      <w:pPr>
        <w:rPr>
          <w:rFonts w:ascii="Times New Roman" w:hAnsi="Times New Roman" w:cs="Times New Roman"/>
          <w:sz w:val="24"/>
          <w:szCs w:val="24"/>
        </w:rPr>
      </w:pPr>
      <w:r>
        <w:rPr>
          <w:rFonts w:ascii="Times New Roman" w:hAnsi="Times New Roman" w:cs="Times New Roman"/>
          <w:sz w:val="24"/>
          <w:szCs w:val="24"/>
        </w:rPr>
        <w:t>- mezi lineární kolekce patří:</w:t>
      </w:r>
    </w:p>
    <w:p w14:paraId="780BD911" w14:textId="30430978" w:rsidR="006047A2" w:rsidRDefault="006047A2" w:rsidP="0060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Lineární seznam</w:t>
      </w:r>
    </w:p>
    <w:p w14:paraId="16CEFF3D" w14:textId="0FF212BB" w:rsidR="006047A2" w:rsidRDefault="006047A2" w:rsidP="0060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Pole</w:t>
      </w:r>
    </w:p>
    <w:p w14:paraId="54C55504" w14:textId="6320BFCD" w:rsidR="006047A2" w:rsidRDefault="006047A2" w:rsidP="0060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Zásobník </w:t>
      </w:r>
    </w:p>
    <w:p w14:paraId="436DC260" w14:textId="3073BCDA" w:rsidR="006047A2" w:rsidRDefault="006047A2" w:rsidP="0060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Fronta </w:t>
      </w:r>
    </w:p>
    <w:p w14:paraId="3FF9C018" w14:textId="1FC1FE03" w:rsidR="006047A2" w:rsidRDefault="006047A2" w:rsidP="0060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Prioritní fronta (často implementována jako </w:t>
      </w:r>
      <w:proofErr w:type="gramStart"/>
      <w:r>
        <w:rPr>
          <w:rFonts w:ascii="Times New Roman" w:hAnsi="Times New Roman" w:cs="Times New Roman"/>
          <w:sz w:val="24"/>
          <w:szCs w:val="24"/>
        </w:rPr>
        <w:t>Halda - stromová</w:t>
      </w:r>
      <w:proofErr w:type="gramEnd"/>
      <w:r>
        <w:rPr>
          <w:rFonts w:ascii="Times New Roman" w:hAnsi="Times New Roman" w:cs="Times New Roman"/>
          <w:sz w:val="24"/>
          <w:szCs w:val="24"/>
        </w:rPr>
        <w:t xml:space="preserve"> datová struktura)</w:t>
      </w:r>
    </w:p>
    <w:p w14:paraId="703A8C55" w14:textId="3D22D255" w:rsidR="006047A2" w:rsidRPr="006047A2" w:rsidRDefault="006047A2" w:rsidP="006047A2">
      <w:pPr>
        <w:rPr>
          <w:rFonts w:ascii="Times New Roman" w:hAnsi="Times New Roman" w:cs="Times New Roman"/>
          <w:sz w:val="24"/>
          <w:szCs w:val="24"/>
        </w:rPr>
      </w:pPr>
      <w:r>
        <w:rPr>
          <w:rFonts w:ascii="Times New Roman" w:hAnsi="Times New Roman" w:cs="Times New Roman"/>
          <w:sz w:val="24"/>
          <w:szCs w:val="24"/>
        </w:rPr>
        <w:lastRenderedPageBreak/>
        <w:t xml:space="preserve">- jiné kolekce můžou být interpretovány jako funkce </w:t>
      </w:r>
      <w:r w:rsidRPr="006047A2">
        <w:rPr>
          <w:rFonts w:ascii="Times New Roman" w:hAnsi="Times New Roman" w:cs="Times New Roman"/>
          <w:sz w:val="24"/>
          <w:szCs w:val="24"/>
        </w:rPr>
        <w:sym w:font="Wingdings" w:char="F0E0"/>
      </w:r>
      <w:r>
        <w:rPr>
          <w:rFonts w:ascii="Times New Roman" w:hAnsi="Times New Roman" w:cs="Times New Roman"/>
          <w:sz w:val="24"/>
          <w:szCs w:val="24"/>
        </w:rPr>
        <w:t xml:space="preserve"> asociativní kolekce (např. </w:t>
      </w:r>
      <w:proofErr w:type="gramStart"/>
      <w:r>
        <w:rPr>
          <w:rFonts w:ascii="Times New Roman" w:hAnsi="Times New Roman" w:cs="Times New Roman"/>
          <w:sz w:val="24"/>
          <w:szCs w:val="24"/>
        </w:rPr>
        <w:t>množiny - pořadí</w:t>
      </w:r>
      <w:proofErr w:type="gramEnd"/>
      <w:r>
        <w:rPr>
          <w:rFonts w:ascii="Times New Roman" w:hAnsi="Times New Roman" w:cs="Times New Roman"/>
          <w:sz w:val="24"/>
          <w:szCs w:val="24"/>
        </w:rPr>
        <w:t xml:space="preserve"> datových položek nemá žádnou posloupnost, přidávání a odstraňování prvk</w:t>
      </w:r>
      <w:r w:rsidR="00731D1F">
        <w:rPr>
          <w:rFonts w:ascii="Times New Roman" w:hAnsi="Times New Roman" w:cs="Times New Roman"/>
          <w:sz w:val="24"/>
          <w:szCs w:val="24"/>
        </w:rPr>
        <w:t>u ve množině</w:t>
      </w:r>
      <w:r>
        <w:rPr>
          <w:rFonts w:ascii="Times New Roman" w:hAnsi="Times New Roman" w:cs="Times New Roman"/>
          <w:sz w:val="24"/>
          <w:szCs w:val="24"/>
        </w:rPr>
        <w:t>)</w:t>
      </w:r>
    </w:p>
    <w:p w14:paraId="72FE254F" w14:textId="01C20C98" w:rsidR="00B75250" w:rsidRDefault="00B75250" w:rsidP="00B75250">
      <w:pPr>
        <w:rPr>
          <w:rFonts w:ascii="Times New Roman" w:hAnsi="Times New Roman" w:cs="Times New Roman"/>
          <w:b/>
          <w:bCs/>
          <w:sz w:val="28"/>
          <w:szCs w:val="28"/>
        </w:rPr>
      </w:pPr>
      <w:r>
        <w:rPr>
          <w:rFonts w:ascii="Times New Roman" w:hAnsi="Times New Roman" w:cs="Times New Roman"/>
          <w:b/>
          <w:bCs/>
          <w:sz w:val="28"/>
          <w:szCs w:val="28"/>
        </w:rPr>
        <w:t>Pole:</w:t>
      </w:r>
    </w:p>
    <w:p w14:paraId="0C69D39E" w14:textId="407C63B8" w:rsidR="003E0AA8" w:rsidRDefault="003E0AA8" w:rsidP="00B75250">
      <w:pPr>
        <w:rPr>
          <w:rFonts w:ascii="Times New Roman" w:hAnsi="Times New Roman" w:cs="Times New Roman"/>
          <w:sz w:val="24"/>
          <w:szCs w:val="24"/>
        </w:rPr>
      </w:pPr>
      <w:r>
        <w:rPr>
          <w:rFonts w:ascii="Times New Roman" w:hAnsi="Times New Roman" w:cs="Times New Roman"/>
          <w:sz w:val="24"/>
          <w:szCs w:val="24"/>
        </w:rPr>
        <w:t xml:space="preserve">- pole (vektor), datová </w:t>
      </w:r>
      <w:proofErr w:type="gramStart"/>
      <w:r>
        <w:rPr>
          <w:rFonts w:ascii="Times New Roman" w:hAnsi="Times New Roman" w:cs="Times New Roman"/>
          <w:sz w:val="24"/>
          <w:szCs w:val="24"/>
        </w:rPr>
        <w:t>struktura</w:t>
      </w:r>
      <w:proofErr w:type="gramEnd"/>
      <w:r>
        <w:rPr>
          <w:rFonts w:ascii="Times New Roman" w:hAnsi="Times New Roman" w:cs="Times New Roman"/>
          <w:sz w:val="24"/>
          <w:szCs w:val="24"/>
        </w:rPr>
        <w:t xml:space="preserve"> která sdružuje daný vždy konečný počet prvků (čísel, textových řetězců, …) stejného datového typu, k jednotlivým prvkům pole se přistupuje pomocí jejich indexu (celého čísla, označujícího pořadí prvku)</w:t>
      </w:r>
    </w:p>
    <w:p w14:paraId="7F0A5478" w14:textId="2F9B8C73" w:rsidR="00A85620" w:rsidRDefault="00A85620" w:rsidP="00B75250">
      <w:pPr>
        <w:rPr>
          <w:rFonts w:ascii="Times New Roman" w:hAnsi="Times New Roman" w:cs="Times New Roman"/>
          <w:sz w:val="24"/>
          <w:szCs w:val="24"/>
        </w:rPr>
      </w:pPr>
      <w:r>
        <w:rPr>
          <w:rFonts w:ascii="Times New Roman" w:hAnsi="Times New Roman" w:cs="Times New Roman"/>
          <w:sz w:val="24"/>
          <w:szCs w:val="24"/>
        </w:rPr>
        <w:t>- velikost pole zůstává při běhu programu neměnná (některé programovací jazyky toto omezení nekladou, zvětšení pole je ale časově náročná operace)</w:t>
      </w:r>
    </w:p>
    <w:p w14:paraId="7D67E360" w14:textId="181DB8D0" w:rsidR="00A85620" w:rsidRDefault="00A85620" w:rsidP="00B75250">
      <w:pPr>
        <w:rPr>
          <w:rFonts w:ascii="Times New Roman" w:hAnsi="Times New Roman" w:cs="Times New Roman"/>
          <w:sz w:val="24"/>
          <w:szCs w:val="24"/>
        </w:rPr>
      </w:pPr>
      <w:r>
        <w:rPr>
          <w:rFonts w:ascii="Times New Roman" w:hAnsi="Times New Roman" w:cs="Times New Roman"/>
          <w:sz w:val="24"/>
          <w:szCs w:val="24"/>
        </w:rPr>
        <w:t>- ve většině programovacích jazyků je pole vestavěným datovým typem</w:t>
      </w:r>
    </w:p>
    <w:p w14:paraId="4747CFEA" w14:textId="6FABC08A" w:rsidR="00F66E84" w:rsidRDefault="00F66E84" w:rsidP="00B75250">
      <w:pPr>
        <w:rPr>
          <w:rFonts w:ascii="Times New Roman" w:hAnsi="Times New Roman" w:cs="Times New Roman"/>
          <w:sz w:val="24"/>
          <w:szCs w:val="24"/>
        </w:rPr>
      </w:pPr>
      <w:r>
        <w:rPr>
          <w:rFonts w:ascii="Times New Roman" w:hAnsi="Times New Roman" w:cs="Times New Roman"/>
          <w:sz w:val="24"/>
          <w:szCs w:val="24"/>
        </w:rPr>
        <w:t>- operace s polem:</w:t>
      </w:r>
    </w:p>
    <w:p w14:paraId="2B06657F" w14:textId="05D8F6F2" w:rsidR="00080CF6" w:rsidRDefault="00080CF6" w:rsidP="00080C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přístup k </w:t>
      </w:r>
      <w:proofErr w:type="gramStart"/>
      <w:r>
        <w:rPr>
          <w:rFonts w:ascii="Times New Roman" w:hAnsi="Times New Roman" w:cs="Times New Roman"/>
          <w:sz w:val="24"/>
          <w:szCs w:val="24"/>
        </w:rPr>
        <w:t>prvku - probíhá</w:t>
      </w:r>
      <w:proofErr w:type="gramEnd"/>
      <w:r>
        <w:rPr>
          <w:rFonts w:ascii="Times New Roman" w:hAnsi="Times New Roman" w:cs="Times New Roman"/>
          <w:sz w:val="24"/>
          <w:szCs w:val="24"/>
        </w:rPr>
        <w:t xml:space="preserve"> v konstantním čase, pomocí indexu lze vypočítat přesnou adresu v paměti</w:t>
      </w:r>
    </w:p>
    <w:p w14:paraId="347B54A7" w14:textId="3C8AC009" w:rsidR="00080CF6" w:rsidRDefault="00080CF6" w:rsidP="00080C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vyhledávání prvku - (lineární vyhledávání) je řešitelné v lineárním čase, v nejhorším případě je nutné projít celé pole</w:t>
      </w:r>
    </w:p>
    <w:p w14:paraId="31F5FB94" w14:textId="118323E4" w:rsidR="00080CF6" w:rsidRDefault="00080CF6" w:rsidP="00080C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vyhledávání prvku v seřazeném </w:t>
      </w:r>
      <w:proofErr w:type="gramStart"/>
      <w:r>
        <w:rPr>
          <w:rFonts w:ascii="Times New Roman" w:hAnsi="Times New Roman" w:cs="Times New Roman"/>
          <w:sz w:val="24"/>
          <w:szCs w:val="24"/>
        </w:rPr>
        <w:t>poli - hledání</w:t>
      </w:r>
      <w:proofErr w:type="gramEnd"/>
      <w:r>
        <w:rPr>
          <w:rFonts w:ascii="Times New Roman" w:hAnsi="Times New Roman" w:cs="Times New Roman"/>
          <w:sz w:val="24"/>
          <w:szCs w:val="24"/>
        </w:rPr>
        <w:t xml:space="preserve"> metodou půlení intervalu indexů pole (binární vyhledávání) má logaritmickou časovou složitost</w:t>
      </w:r>
    </w:p>
    <w:p w14:paraId="6F049992" w14:textId="24DF89DD" w:rsidR="00080CF6" w:rsidRDefault="00080CF6" w:rsidP="00080CF6">
      <w:pPr>
        <w:rPr>
          <w:rFonts w:ascii="Times New Roman" w:hAnsi="Times New Roman" w:cs="Times New Roman"/>
          <w:sz w:val="24"/>
          <w:szCs w:val="24"/>
        </w:rPr>
      </w:pPr>
      <w:r>
        <w:rPr>
          <w:rFonts w:ascii="Times New Roman" w:hAnsi="Times New Roman" w:cs="Times New Roman"/>
          <w:sz w:val="24"/>
          <w:szCs w:val="24"/>
        </w:rPr>
        <w:t xml:space="preserve">- pole jsou jedním z nejzákladnějších datových typů, mají tedy široké použití nejen samy o </w:t>
      </w:r>
      <w:proofErr w:type="gramStart"/>
      <w:r>
        <w:rPr>
          <w:rFonts w:ascii="Times New Roman" w:hAnsi="Times New Roman" w:cs="Times New Roman"/>
          <w:sz w:val="24"/>
          <w:szCs w:val="24"/>
        </w:rPr>
        <w:t>sobě</w:t>
      </w:r>
      <w:proofErr w:type="gramEnd"/>
      <w:r>
        <w:rPr>
          <w:rFonts w:ascii="Times New Roman" w:hAnsi="Times New Roman" w:cs="Times New Roman"/>
          <w:sz w:val="24"/>
          <w:szCs w:val="24"/>
        </w:rPr>
        <w:t xml:space="preserve"> ale také jako součást komplexnějších struktur jako jsou haldy, </w:t>
      </w:r>
      <w:proofErr w:type="spellStart"/>
      <w:r>
        <w:rPr>
          <w:rFonts w:ascii="Times New Roman" w:hAnsi="Times New Roman" w:cs="Times New Roman"/>
          <w:sz w:val="24"/>
          <w:szCs w:val="24"/>
        </w:rPr>
        <w:t>hašovací</w:t>
      </w:r>
      <w:proofErr w:type="spellEnd"/>
      <w:r>
        <w:rPr>
          <w:rFonts w:ascii="Times New Roman" w:hAnsi="Times New Roman" w:cs="Times New Roman"/>
          <w:sz w:val="24"/>
          <w:szCs w:val="24"/>
        </w:rPr>
        <w:t xml:space="preserve"> tabulky či řetězce</w:t>
      </w:r>
    </w:p>
    <w:p w14:paraId="2EB8AEAA" w14:textId="3D9730EE" w:rsidR="00080CF6" w:rsidRPr="00080CF6" w:rsidRDefault="00080CF6" w:rsidP="00080CF6">
      <w:pPr>
        <w:rPr>
          <w:rFonts w:ascii="Times New Roman" w:hAnsi="Times New Roman" w:cs="Times New Roman"/>
          <w:sz w:val="24"/>
          <w:szCs w:val="24"/>
        </w:rPr>
      </w:pPr>
      <w:r>
        <w:rPr>
          <w:rFonts w:ascii="Times New Roman" w:hAnsi="Times New Roman" w:cs="Times New Roman"/>
          <w:sz w:val="24"/>
          <w:szCs w:val="24"/>
        </w:rPr>
        <w:t>- v praktických úlohách, zejména v náročnějších výpočetních a grafických aplikacích se uplatňují i vícerozměrná pole</w:t>
      </w:r>
    </w:p>
    <w:p w14:paraId="7190E7FF" w14:textId="0F51119D" w:rsidR="00B75250" w:rsidRDefault="00B75250" w:rsidP="00B75250">
      <w:pPr>
        <w:rPr>
          <w:rFonts w:ascii="Times New Roman" w:hAnsi="Times New Roman" w:cs="Times New Roman"/>
          <w:b/>
          <w:bCs/>
          <w:sz w:val="28"/>
          <w:szCs w:val="28"/>
        </w:rPr>
      </w:pPr>
      <w:r>
        <w:rPr>
          <w:rFonts w:ascii="Times New Roman" w:hAnsi="Times New Roman" w:cs="Times New Roman"/>
          <w:b/>
          <w:bCs/>
          <w:sz w:val="28"/>
          <w:szCs w:val="28"/>
        </w:rPr>
        <w:t>Zásobník:</w:t>
      </w:r>
    </w:p>
    <w:p w14:paraId="341D5E25" w14:textId="28CFA481" w:rsidR="00F959F3" w:rsidRDefault="00F959F3" w:rsidP="00B7525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obecná datová struktura používaná pro dočasné ukládání dat, pro zásobník je typická manipulace s </w:t>
      </w:r>
      <w:proofErr w:type="gramStart"/>
      <w:r>
        <w:rPr>
          <w:rFonts w:ascii="Times New Roman" w:hAnsi="Times New Roman" w:cs="Times New Roman"/>
          <w:sz w:val="24"/>
          <w:szCs w:val="24"/>
        </w:rPr>
        <w:t>daty - data</w:t>
      </w:r>
      <w:proofErr w:type="gramEnd"/>
      <w:r>
        <w:rPr>
          <w:rFonts w:ascii="Times New Roman" w:hAnsi="Times New Roman" w:cs="Times New Roman"/>
          <w:sz w:val="24"/>
          <w:szCs w:val="24"/>
        </w:rPr>
        <w:t xml:space="preserve"> uložena jako poslední budou čtena jako první, proto se používá výraz LIFO (last in -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
    <w:p w14:paraId="40E6B9B6" w14:textId="534FEF2D" w:rsidR="00F959F3" w:rsidRDefault="00F959F3" w:rsidP="00B75250">
      <w:pPr>
        <w:rPr>
          <w:rFonts w:ascii="Times New Roman" w:hAnsi="Times New Roman" w:cs="Times New Roman"/>
          <w:sz w:val="24"/>
          <w:szCs w:val="24"/>
        </w:rPr>
      </w:pPr>
      <w:r>
        <w:rPr>
          <w:rFonts w:ascii="Times New Roman" w:hAnsi="Times New Roman" w:cs="Times New Roman"/>
          <w:sz w:val="24"/>
          <w:szCs w:val="24"/>
        </w:rPr>
        <w:t>- pro manipulaci s uloženými datovými položkami se používá tzv. ukazatel zásobníku který udává relativní adresu poslední přidané položky tzv. vrchol zásobníku</w:t>
      </w:r>
    </w:p>
    <w:p w14:paraId="3C9775FA" w14:textId="6DD6F4D6" w:rsidR="000724A7" w:rsidRDefault="000724A7" w:rsidP="00B75250">
      <w:pPr>
        <w:rPr>
          <w:rFonts w:ascii="Times New Roman" w:hAnsi="Times New Roman" w:cs="Times New Roman"/>
          <w:sz w:val="24"/>
          <w:szCs w:val="24"/>
        </w:rPr>
      </w:pPr>
      <w:r>
        <w:rPr>
          <w:rFonts w:ascii="Times New Roman" w:hAnsi="Times New Roman" w:cs="Times New Roman"/>
          <w:sz w:val="24"/>
          <w:szCs w:val="24"/>
        </w:rPr>
        <w:t xml:space="preserve">- obsahem </w:t>
      </w:r>
      <w:r w:rsidR="009721A7">
        <w:rPr>
          <w:rFonts w:ascii="Times New Roman" w:hAnsi="Times New Roman" w:cs="Times New Roman"/>
          <w:sz w:val="24"/>
          <w:szCs w:val="24"/>
        </w:rPr>
        <w:t>zásobníku mohou být jakékoli datové struktury, může být realizován jak programovými prostředky, tak i elektronickými obvody</w:t>
      </w:r>
    </w:p>
    <w:p w14:paraId="6A7B9A38" w14:textId="0C71CAE0" w:rsidR="009721A7" w:rsidRDefault="009721A7" w:rsidP="00B75250">
      <w:pPr>
        <w:rPr>
          <w:rFonts w:ascii="Times New Roman" w:hAnsi="Times New Roman" w:cs="Times New Roman"/>
          <w:sz w:val="24"/>
          <w:szCs w:val="24"/>
        </w:rPr>
      </w:pPr>
      <w:r>
        <w:rPr>
          <w:rFonts w:ascii="Times New Roman" w:hAnsi="Times New Roman" w:cs="Times New Roman"/>
          <w:sz w:val="24"/>
          <w:szCs w:val="24"/>
        </w:rPr>
        <w:t>- nejznámější aplikací zásobníku je vnitřní zásobník realizovaný procesorem</w:t>
      </w:r>
    </w:p>
    <w:p w14:paraId="04809B18" w14:textId="6057250A" w:rsidR="009721A7" w:rsidRDefault="00090A93" w:rsidP="00B75250">
      <w:pPr>
        <w:rPr>
          <w:rFonts w:ascii="Times New Roman" w:hAnsi="Times New Roman" w:cs="Times New Roman"/>
          <w:sz w:val="24"/>
          <w:szCs w:val="24"/>
        </w:rPr>
      </w:pPr>
      <w:r>
        <w:rPr>
          <w:rFonts w:ascii="Times New Roman" w:hAnsi="Times New Roman" w:cs="Times New Roman"/>
          <w:sz w:val="24"/>
          <w:szCs w:val="24"/>
        </w:rPr>
        <w:t xml:space="preserve">- ve většině vyšších programovacích jazyků může být zásobník poměrně jednoduše implementován pomocí pole, nebo lineárního seznamu,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co identifikuje datovou strukturu jako zásobník není implementace ale rozhraní - uživatel smí pouze přidávat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nebo ubírat (pop) hodnoty z pole či lineárního seznamu spolu s několika málo pomocnými funkcemi </w:t>
      </w:r>
    </w:p>
    <w:p w14:paraId="463CE8E1" w14:textId="24A57429" w:rsidR="00F959F3" w:rsidRPr="00F959F3" w:rsidRDefault="00F959F3" w:rsidP="00B75250">
      <w:pPr>
        <w:rPr>
          <w:rFonts w:ascii="Times New Roman" w:hAnsi="Times New Roman" w:cs="Times New Roman"/>
          <w:sz w:val="24"/>
          <w:szCs w:val="24"/>
        </w:rPr>
      </w:pPr>
      <w:r w:rsidRPr="00F959F3">
        <w:rPr>
          <w:rFonts w:ascii="Times New Roman" w:hAnsi="Times New Roman" w:cs="Times New Roman"/>
          <w:sz w:val="24"/>
          <w:szCs w:val="24"/>
        </w:rPr>
        <w:lastRenderedPageBreak/>
        <w:drawing>
          <wp:inline distT="0" distB="0" distL="0" distR="0" wp14:anchorId="7A65FE51" wp14:editId="3EEAAFCA">
            <wp:extent cx="3467100" cy="2504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631" cy="2553179"/>
                    </a:xfrm>
                    <a:prstGeom prst="rect">
                      <a:avLst/>
                    </a:prstGeom>
                  </pic:spPr>
                </pic:pic>
              </a:graphicData>
            </a:graphic>
          </wp:inline>
        </w:drawing>
      </w:r>
    </w:p>
    <w:p w14:paraId="35746147" w14:textId="7A6AF5AF" w:rsidR="00B75250" w:rsidRDefault="00B75250" w:rsidP="00B75250">
      <w:pPr>
        <w:rPr>
          <w:rFonts w:ascii="Times New Roman" w:hAnsi="Times New Roman" w:cs="Times New Roman"/>
          <w:b/>
          <w:bCs/>
          <w:sz w:val="28"/>
          <w:szCs w:val="28"/>
        </w:rPr>
      </w:pPr>
      <w:r>
        <w:rPr>
          <w:rFonts w:ascii="Times New Roman" w:hAnsi="Times New Roman" w:cs="Times New Roman"/>
          <w:b/>
          <w:bCs/>
          <w:sz w:val="28"/>
          <w:szCs w:val="28"/>
        </w:rPr>
        <w:t>Fronta:</w:t>
      </w:r>
    </w:p>
    <w:p w14:paraId="74602F16" w14:textId="326BFE29" w:rsidR="001A4615" w:rsidRDefault="001A4615" w:rsidP="00B75250">
      <w:pPr>
        <w:rPr>
          <w:rFonts w:ascii="Times New Roman" w:hAnsi="Times New Roman" w:cs="Times New Roman"/>
          <w:sz w:val="24"/>
          <w:szCs w:val="24"/>
        </w:rPr>
      </w:pPr>
      <w:r>
        <w:rPr>
          <w:rFonts w:ascii="Times New Roman" w:hAnsi="Times New Roman" w:cs="Times New Roman"/>
          <w:sz w:val="24"/>
          <w:szCs w:val="24"/>
        </w:rPr>
        <w:t>- abstraktní datový typ, typu FIFO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 </w:t>
      </w:r>
      <w:proofErr w:type="spellStart"/>
      <w:r>
        <w:rPr>
          <w:rFonts w:ascii="Times New Roman" w:hAnsi="Times New Roman" w:cs="Times New Roman"/>
          <w:sz w:val="24"/>
          <w:szCs w:val="24"/>
        </w:rPr>
        <w:t>first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opakem zásobníku (LIFO)</w:t>
      </w:r>
    </w:p>
    <w:p w14:paraId="74024C73" w14:textId="27458E46" w:rsidR="006D2135" w:rsidRDefault="006D2135" w:rsidP="00B75250">
      <w:pPr>
        <w:rPr>
          <w:rFonts w:ascii="Times New Roman" w:hAnsi="Times New Roman" w:cs="Times New Roman"/>
          <w:sz w:val="24"/>
          <w:szCs w:val="24"/>
        </w:rPr>
      </w:pPr>
      <w:r>
        <w:rPr>
          <w:rFonts w:ascii="Times New Roman" w:hAnsi="Times New Roman" w:cs="Times New Roman"/>
          <w:sz w:val="24"/>
          <w:szCs w:val="24"/>
        </w:rPr>
        <w:t xml:space="preserve">- frontu lze implementovat pomocí </w:t>
      </w:r>
      <w:proofErr w:type="gramStart"/>
      <w:r>
        <w:rPr>
          <w:rFonts w:ascii="Times New Roman" w:hAnsi="Times New Roman" w:cs="Times New Roman"/>
          <w:sz w:val="24"/>
          <w:szCs w:val="24"/>
        </w:rPr>
        <w:t>pole - prvky</w:t>
      </w:r>
      <w:proofErr w:type="gramEnd"/>
      <w:r>
        <w:rPr>
          <w:rFonts w:ascii="Times New Roman" w:hAnsi="Times New Roman" w:cs="Times New Roman"/>
          <w:sz w:val="24"/>
          <w:szCs w:val="24"/>
        </w:rPr>
        <w:t xml:space="preserve"> fronty se postupně řadí do prvků pole počínaje nejnižším indexem, data se z pole čtou od nejnižšího indexu, je třeba dávat pozor na zaplnění pole (statické pole má omezenou délku), přesouvání prvků pole směrem k začátku ale je hlavně při velkém množství dat náročné </w:t>
      </w:r>
      <w:r w:rsidRPr="006D2135">
        <w:rPr>
          <w:rFonts w:ascii="Times New Roman" w:hAnsi="Times New Roman" w:cs="Times New Roman"/>
          <w:sz w:val="24"/>
          <w:szCs w:val="24"/>
        </w:rPr>
        <w:sym w:font="Wingdings" w:char="F0E0"/>
      </w:r>
      <w:r>
        <w:rPr>
          <w:rFonts w:ascii="Times New Roman" w:hAnsi="Times New Roman" w:cs="Times New Roman"/>
          <w:sz w:val="24"/>
          <w:szCs w:val="24"/>
        </w:rPr>
        <w:t xml:space="preserve"> proto se pole používá jako tzv. kruhová fronta a po vyčerpání volného místa na konci pole se zapisuje na uvolněná místa na začátku pole</w:t>
      </w:r>
    </w:p>
    <w:p w14:paraId="326FE1BB" w14:textId="1647D74C" w:rsidR="006D2135" w:rsidRDefault="006D2135" w:rsidP="00B75250">
      <w:pPr>
        <w:rPr>
          <w:rFonts w:ascii="Times New Roman" w:hAnsi="Times New Roman" w:cs="Times New Roman"/>
          <w:sz w:val="24"/>
          <w:szCs w:val="24"/>
        </w:rPr>
      </w:pPr>
      <w:r>
        <w:rPr>
          <w:rFonts w:ascii="Times New Roman" w:hAnsi="Times New Roman" w:cs="Times New Roman"/>
          <w:sz w:val="24"/>
          <w:szCs w:val="24"/>
        </w:rPr>
        <w:t>- fronta implementovaná lineárním seznamem se podobá zásobníku liší se ovšem v přidávání na konec, u fronty se hodí mít dva ukazatele (na začátek a na konec kvůli snadnějšímu přidávání)</w:t>
      </w:r>
    </w:p>
    <w:p w14:paraId="28FEFE75" w14:textId="520801A4" w:rsidR="004B3FF4" w:rsidRDefault="004B3FF4" w:rsidP="00B75250">
      <w:pPr>
        <w:rPr>
          <w:rFonts w:ascii="Times New Roman" w:hAnsi="Times New Roman" w:cs="Times New Roman"/>
          <w:sz w:val="24"/>
          <w:szCs w:val="24"/>
        </w:rPr>
      </w:pPr>
      <w:r>
        <w:rPr>
          <w:rFonts w:ascii="Times New Roman" w:hAnsi="Times New Roman" w:cs="Times New Roman"/>
          <w:sz w:val="24"/>
          <w:szCs w:val="24"/>
        </w:rPr>
        <w:t>- využití:</w:t>
      </w:r>
    </w:p>
    <w:p w14:paraId="1833CD91" w14:textId="360E5645" w:rsidR="004B3FF4" w:rsidRDefault="004B3FF4" w:rsidP="004B3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synchronizační </w:t>
      </w:r>
      <w:proofErr w:type="spellStart"/>
      <w:r>
        <w:rPr>
          <w:rFonts w:ascii="Times New Roman" w:hAnsi="Times New Roman" w:cs="Times New Roman"/>
          <w:sz w:val="24"/>
          <w:szCs w:val="24"/>
        </w:rPr>
        <w:t>primitivum</w:t>
      </w:r>
      <w:proofErr w:type="spellEnd"/>
    </w:p>
    <w:p w14:paraId="5F106A7C" w14:textId="337CABA1" w:rsidR="004B3FF4" w:rsidRDefault="004B3FF4" w:rsidP="004B3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operátor roura (</w:t>
      </w:r>
      <w:proofErr w:type="spellStart"/>
      <w:r>
        <w:rPr>
          <w:rFonts w:ascii="Times New Roman" w:hAnsi="Times New Roman" w:cs="Times New Roman"/>
          <w:sz w:val="24"/>
          <w:szCs w:val="24"/>
        </w:rPr>
        <w:t>pipe</w:t>
      </w:r>
      <w:proofErr w:type="spellEnd"/>
      <w:r>
        <w:rPr>
          <w:rFonts w:ascii="Times New Roman" w:hAnsi="Times New Roman" w:cs="Times New Roman"/>
          <w:sz w:val="24"/>
          <w:szCs w:val="24"/>
        </w:rPr>
        <w:t>) - komunikace mezi procesy v operačních systémech</w:t>
      </w:r>
    </w:p>
    <w:p w14:paraId="50D11249" w14:textId="44636C1A" w:rsidR="004B3FF4" w:rsidRDefault="004B3FF4" w:rsidP="004B3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kruhový </w:t>
      </w:r>
      <w:proofErr w:type="gramStart"/>
      <w:r>
        <w:rPr>
          <w:rFonts w:ascii="Times New Roman" w:hAnsi="Times New Roman" w:cs="Times New Roman"/>
          <w:sz w:val="24"/>
          <w:szCs w:val="24"/>
        </w:rPr>
        <w:t>buffer - vyrovnávací</w:t>
      </w:r>
      <w:proofErr w:type="gramEnd"/>
      <w:r>
        <w:rPr>
          <w:rFonts w:ascii="Times New Roman" w:hAnsi="Times New Roman" w:cs="Times New Roman"/>
          <w:sz w:val="24"/>
          <w:szCs w:val="24"/>
        </w:rPr>
        <w:t xml:space="preserve"> paměť pro datové toky</w:t>
      </w:r>
    </w:p>
    <w:p w14:paraId="353708C6" w14:textId="11D24B3A" w:rsidR="004B3FF4" w:rsidRPr="004B3FF4" w:rsidRDefault="004B3FF4" w:rsidP="004B3F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řazení prioritní frontou (haldou)</w:t>
      </w:r>
    </w:p>
    <w:p w14:paraId="0970D062" w14:textId="0B93E85B" w:rsidR="001A4615" w:rsidRPr="001A4615" w:rsidRDefault="001A4615" w:rsidP="00B75250">
      <w:pPr>
        <w:rPr>
          <w:rFonts w:ascii="Times New Roman" w:hAnsi="Times New Roman" w:cs="Times New Roman"/>
          <w:sz w:val="24"/>
          <w:szCs w:val="24"/>
        </w:rPr>
      </w:pPr>
      <w:r w:rsidRPr="001A4615">
        <w:rPr>
          <w:rFonts w:ascii="Times New Roman" w:hAnsi="Times New Roman" w:cs="Times New Roman"/>
          <w:sz w:val="24"/>
          <w:szCs w:val="24"/>
        </w:rPr>
        <w:drawing>
          <wp:inline distT="0" distB="0" distL="0" distR="0" wp14:anchorId="444596BE" wp14:editId="13551172">
            <wp:extent cx="3672840" cy="239876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69" cy="2438948"/>
                    </a:xfrm>
                    <a:prstGeom prst="rect">
                      <a:avLst/>
                    </a:prstGeom>
                  </pic:spPr>
                </pic:pic>
              </a:graphicData>
            </a:graphic>
          </wp:inline>
        </w:drawing>
      </w:r>
    </w:p>
    <w:p w14:paraId="5346A700" w14:textId="0AF267EB" w:rsidR="00B75250" w:rsidRDefault="00B75250" w:rsidP="00B75250">
      <w:pPr>
        <w:rPr>
          <w:rFonts w:ascii="Times New Roman" w:hAnsi="Times New Roman" w:cs="Times New Roman"/>
          <w:b/>
          <w:bCs/>
          <w:sz w:val="28"/>
          <w:szCs w:val="28"/>
        </w:rPr>
      </w:pPr>
      <w:r>
        <w:rPr>
          <w:rFonts w:ascii="Times New Roman" w:hAnsi="Times New Roman" w:cs="Times New Roman"/>
          <w:b/>
          <w:bCs/>
          <w:sz w:val="28"/>
          <w:szCs w:val="28"/>
        </w:rPr>
        <w:lastRenderedPageBreak/>
        <w:t>Seznam:</w:t>
      </w:r>
    </w:p>
    <w:p w14:paraId="1BC08C47" w14:textId="2F74A6AE" w:rsidR="001A4615" w:rsidRDefault="001A4615" w:rsidP="00B75250">
      <w:pPr>
        <w:rPr>
          <w:rFonts w:ascii="Times New Roman" w:hAnsi="Times New Roman" w:cs="Times New Roman"/>
          <w:sz w:val="24"/>
          <w:szCs w:val="24"/>
        </w:rPr>
      </w:pPr>
      <w:r>
        <w:rPr>
          <w:rFonts w:ascii="Times New Roman" w:hAnsi="Times New Roman" w:cs="Times New Roman"/>
          <w:sz w:val="24"/>
          <w:szCs w:val="24"/>
        </w:rPr>
        <w:t>- dynamická datová struktura vzdáleně podobná poli (umožňuje uchovat velké množství hodnot ale jiným způsobem), obsahující jednu a více datových položek (struktur) stejného typu které jsou navzájem lineárně provázány vzájemnými odkazy pomocí ukazatelů nebo referencí, aby byl seznam lineá</w:t>
      </w:r>
      <w:r w:rsidR="00FF3FF8">
        <w:rPr>
          <w:rFonts w:ascii="Times New Roman" w:hAnsi="Times New Roman" w:cs="Times New Roman"/>
          <w:sz w:val="24"/>
          <w:szCs w:val="24"/>
        </w:rPr>
        <w:t xml:space="preserve">rní nesmí existovat cykly ve vzájemných odkazech </w:t>
      </w:r>
    </w:p>
    <w:p w14:paraId="292B1BF5" w14:textId="7E0F31BF" w:rsidR="00D16A95" w:rsidRDefault="00D16A95" w:rsidP="00B75250">
      <w:pPr>
        <w:rPr>
          <w:rFonts w:ascii="Times New Roman" w:hAnsi="Times New Roman" w:cs="Times New Roman"/>
          <w:sz w:val="24"/>
          <w:szCs w:val="24"/>
        </w:rPr>
      </w:pPr>
      <w:r>
        <w:rPr>
          <w:rFonts w:ascii="Times New Roman" w:hAnsi="Times New Roman" w:cs="Times New Roman"/>
          <w:sz w:val="24"/>
          <w:szCs w:val="24"/>
        </w:rPr>
        <w:t>- seznamy mohou existovat jednosměrné a obousměrné, v jednosměrném seznamu odkazuje každá položka na položku následující a v obousměrném seznamu odkazuje položka na následující i předcházející položky</w:t>
      </w:r>
    </w:p>
    <w:p w14:paraId="27F46CBE" w14:textId="3D61AA3A" w:rsidR="00D16A95" w:rsidRPr="001A4615" w:rsidRDefault="00D16A95" w:rsidP="00B75250">
      <w:pPr>
        <w:rPr>
          <w:rFonts w:ascii="Times New Roman" w:hAnsi="Times New Roman" w:cs="Times New Roman"/>
          <w:sz w:val="24"/>
          <w:szCs w:val="24"/>
        </w:rPr>
      </w:pPr>
      <w:r>
        <w:rPr>
          <w:rFonts w:ascii="Times New Roman" w:hAnsi="Times New Roman" w:cs="Times New Roman"/>
          <w:sz w:val="24"/>
          <w:szCs w:val="24"/>
        </w:rPr>
        <w:t>- zavádí se také ukazatel nebo reference na aktuální (vybraný) prvek seznamu, na konci (a začátku) seznamu musí být definována zarážka označující konec seznamu, pokud vytvoříme cyklus tak že konec seznamu navážeme na jeho počátek (jedná se o kruhový seznam)</w:t>
      </w:r>
    </w:p>
    <w:p w14:paraId="35754E61" w14:textId="704CBEC5" w:rsidR="006A5CBE" w:rsidRDefault="006A5CBE" w:rsidP="006A5CBE">
      <w:pPr>
        <w:rPr>
          <w:rFonts w:ascii="Times New Roman" w:hAnsi="Times New Roman" w:cs="Times New Roman"/>
          <w:b/>
          <w:bCs/>
          <w:sz w:val="36"/>
          <w:szCs w:val="36"/>
        </w:rPr>
      </w:pPr>
    </w:p>
    <w:p w14:paraId="5C4EF55C" w14:textId="79D42A47" w:rsidR="006A5CBE" w:rsidRPr="006A5CBE" w:rsidRDefault="006A5CBE" w:rsidP="006A5CBE">
      <w:pPr>
        <w:rPr>
          <w:rFonts w:ascii="Times New Roman" w:hAnsi="Times New Roman" w:cs="Times New Roman"/>
          <w:b/>
          <w:bCs/>
          <w:sz w:val="28"/>
          <w:szCs w:val="28"/>
        </w:rPr>
      </w:pPr>
    </w:p>
    <w:sectPr w:rsidR="006A5CBE" w:rsidRPr="006A5CB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EDE3C" w14:textId="77777777" w:rsidR="00F95F24" w:rsidRDefault="00F95F24" w:rsidP="00B35B42">
      <w:pPr>
        <w:spacing w:after="0" w:line="240" w:lineRule="auto"/>
      </w:pPr>
      <w:r>
        <w:separator/>
      </w:r>
    </w:p>
  </w:endnote>
  <w:endnote w:type="continuationSeparator" w:id="0">
    <w:p w14:paraId="20D2232D" w14:textId="77777777" w:rsidR="00F95F24" w:rsidRDefault="00F95F24" w:rsidP="00B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95411"/>
      <w:docPartObj>
        <w:docPartGallery w:val="Page Numbers (Bottom of Page)"/>
        <w:docPartUnique/>
      </w:docPartObj>
    </w:sdtPr>
    <w:sdtEndPr/>
    <w:sdtContent>
      <w:p w14:paraId="33C6E86E" w14:textId="644DBC87" w:rsidR="00B35B42" w:rsidRDefault="00B35B42">
        <w:pPr>
          <w:pStyle w:val="Footer"/>
          <w:jc w:val="center"/>
        </w:pPr>
        <w:r>
          <w:fldChar w:fldCharType="begin"/>
        </w:r>
        <w:r>
          <w:instrText>PAGE   \* MERGEFORMAT</w:instrText>
        </w:r>
        <w:r>
          <w:fldChar w:fldCharType="separate"/>
        </w:r>
        <w:r>
          <w:t>2</w:t>
        </w:r>
        <w:r>
          <w:fldChar w:fldCharType="end"/>
        </w:r>
      </w:p>
    </w:sdtContent>
  </w:sdt>
  <w:p w14:paraId="04C35801" w14:textId="77777777" w:rsidR="00B35B42" w:rsidRDefault="00B35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DA71A" w14:textId="77777777" w:rsidR="00F95F24" w:rsidRDefault="00F95F24" w:rsidP="00B35B42">
      <w:pPr>
        <w:spacing w:after="0" w:line="240" w:lineRule="auto"/>
      </w:pPr>
      <w:r>
        <w:separator/>
      </w:r>
    </w:p>
  </w:footnote>
  <w:footnote w:type="continuationSeparator" w:id="0">
    <w:p w14:paraId="43C2529F" w14:textId="77777777" w:rsidR="00F95F24" w:rsidRDefault="00F95F24" w:rsidP="00B35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4751"/>
    <w:multiLevelType w:val="hybridMultilevel"/>
    <w:tmpl w:val="5412B4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F70090E"/>
    <w:multiLevelType w:val="hybridMultilevel"/>
    <w:tmpl w:val="2AF6A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C21546E"/>
    <w:multiLevelType w:val="hybridMultilevel"/>
    <w:tmpl w:val="A372EF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9922403"/>
    <w:multiLevelType w:val="hybridMultilevel"/>
    <w:tmpl w:val="5C1861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E"/>
    <w:rsid w:val="000724A7"/>
    <w:rsid w:val="00080CF6"/>
    <w:rsid w:val="00090A93"/>
    <w:rsid w:val="000C3B29"/>
    <w:rsid w:val="00130A3E"/>
    <w:rsid w:val="0013421F"/>
    <w:rsid w:val="001A4615"/>
    <w:rsid w:val="001B5DA7"/>
    <w:rsid w:val="001C151C"/>
    <w:rsid w:val="00314B8A"/>
    <w:rsid w:val="003E0AA8"/>
    <w:rsid w:val="003F50DE"/>
    <w:rsid w:val="004B3FF4"/>
    <w:rsid w:val="00557F1C"/>
    <w:rsid w:val="005830A3"/>
    <w:rsid w:val="005B21BF"/>
    <w:rsid w:val="006047A2"/>
    <w:rsid w:val="00660330"/>
    <w:rsid w:val="006A5CBE"/>
    <w:rsid w:val="006B1286"/>
    <w:rsid w:val="006D2135"/>
    <w:rsid w:val="0072256C"/>
    <w:rsid w:val="00731D1F"/>
    <w:rsid w:val="00777147"/>
    <w:rsid w:val="007E6F0B"/>
    <w:rsid w:val="00833C2D"/>
    <w:rsid w:val="00834C62"/>
    <w:rsid w:val="008852E4"/>
    <w:rsid w:val="008A0EA8"/>
    <w:rsid w:val="00900097"/>
    <w:rsid w:val="00917E54"/>
    <w:rsid w:val="0094687D"/>
    <w:rsid w:val="00950F84"/>
    <w:rsid w:val="009551BC"/>
    <w:rsid w:val="009721A7"/>
    <w:rsid w:val="009E5B38"/>
    <w:rsid w:val="009F5ABE"/>
    <w:rsid w:val="00A836EB"/>
    <w:rsid w:val="00A84D21"/>
    <w:rsid w:val="00A85620"/>
    <w:rsid w:val="00AC4455"/>
    <w:rsid w:val="00B269BF"/>
    <w:rsid w:val="00B35B42"/>
    <w:rsid w:val="00B75250"/>
    <w:rsid w:val="00B829ED"/>
    <w:rsid w:val="00C160B9"/>
    <w:rsid w:val="00C464C8"/>
    <w:rsid w:val="00C6777E"/>
    <w:rsid w:val="00D16A95"/>
    <w:rsid w:val="00D27349"/>
    <w:rsid w:val="00D46BD1"/>
    <w:rsid w:val="00D85BCF"/>
    <w:rsid w:val="00D86BF1"/>
    <w:rsid w:val="00E162BD"/>
    <w:rsid w:val="00F51041"/>
    <w:rsid w:val="00F5187F"/>
    <w:rsid w:val="00F66E84"/>
    <w:rsid w:val="00F959F3"/>
    <w:rsid w:val="00F95F24"/>
    <w:rsid w:val="00FC45FD"/>
    <w:rsid w:val="00FC6826"/>
    <w:rsid w:val="00FF3F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541"/>
  <w15:chartTrackingRefBased/>
  <w15:docId w15:val="{80D052E0-3E21-41E9-B43C-D314C8F9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B42"/>
  </w:style>
  <w:style w:type="paragraph" w:styleId="Footer">
    <w:name w:val="footer"/>
    <w:basedOn w:val="Normal"/>
    <w:link w:val="FooterChar"/>
    <w:uiPriority w:val="99"/>
    <w:unhideWhenUsed/>
    <w:rsid w:val="00B35B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B42"/>
  </w:style>
  <w:style w:type="paragraph" w:styleId="ListParagraph">
    <w:name w:val="List Paragraph"/>
    <w:basedOn w:val="Normal"/>
    <w:uiPriority w:val="34"/>
    <w:qFormat/>
    <w:rsid w:val="00D8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3555-CA4F-49CF-9205-6B3748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834</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Plecer Miroslav</dc:creator>
  <cp:keywords/>
  <dc:description/>
  <cp:lastModifiedBy>Plecer Miroslav</cp:lastModifiedBy>
  <cp:revision>23</cp:revision>
  <dcterms:created xsi:type="dcterms:W3CDTF">2020-12-03T21:02:00Z</dcterms:created>
  <dcterms:modified xsi:type="dcterms:W3CDTF">2020-12-21T17:51:00Z</dcterms:modified>
</cp:coreProperties>
</file>