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F54" w:rsidRDefault="00BB3F54" w:rsidP="00BB3F54">
      <w:pPr>
        <w:pStyle w:val="TOC"/>
      </w:pPr>
      <w:r>
        <w:rPr>
          <w:lang w:val="zh-CN"/>
        </w:rPr>
        <w:t>目录</w:t>
      </w:r>
    </w:p>
    <w:bookmarkStart w:id="0" w:name="_Hlk513488485"/>
    <w:p w:rsidR="008065CE" w:rsidRDefault="00BB3F54">
      <w:pPr>
        <w:pStyle w:val="2"/>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3578353" w:history="1">
        <w:r w:rsidR="008065CE" w:rsidRPr="00C66BC4">
          <w:rPr>
            <w:rStyle w:val="a9"/>
            <w:noProof/>
          </w:rPr>
          <w:t>1.</w:t>
        </w:r>
        <w:r w:rsidR="008065CE">
          <w:rPr>
            <w:rFonts w:asciiTheme="minorHAnsi" w:eastAsiaTheme="minorEastAsia" w:hAnsiTheme="minorHAnsi" w:cstheme="minorBidi"/>
            <w:noProof/>
            <w:szCs w:val="22"/>
          </w:rPr>
          <w:tab/>
        </w:r>
        <w:r w:rsidR="008065CE" w:rsidRPr="00C66BC4">
          <w:rPr>
            <w:rStyle w:val="a9"/>
            <w:noProof/>
          </w:rPr>
          <w:t>云大物移如何更好的推进普惠金融</w:t>
        </w:r>
        <w:r w:rsidR="008065CE">
          <w:rPr>
            <w:noProof/>
            <w:webHidden/>
          </w:rPr>
          <w:tab/>
        </w:r>
        <w:r w:rsidR="008065CE">
          <w:rPr>
            <w:noProof/>
            <w:webHidden/>
          </w:rPr>
          <w:fldChar w:fldCharType="begin"/>
        </w:r>
        <w:r w:rsidR="008065CE">
          <w:rPr>
            <w:noProof/>
            <w:webHidden/>
          </w:rPr>
          <w:instrText xml:space="preserve"> PAGEREF _Toc513578353 \h </w:instrText>
        </w:r>
        <w:r w:rsidR="008065CE">
          <w:rPr>
            <w:noProof/>
            <w:webHidden/>
          </w:rPr>
        </w:r>
        <w:r w:rsidR="008065CE">
          <w:rPr>
            <w:noProof/>
            <w:webHidden/>
          </w:rPr>
          <w:fldChar w:fldCharType="separate"/>
        </w:r>
        <w:r w:rsidR="008065CE">
          <w:rPr>
            <w:noProof/>
            <w:webHidden/>
          </w:rPr>
          <w:t>2</w:t>
        </w:r>
        <w:r w:rsidR="008065CE">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54" w:history="1">
        <w:r w:rsidRPr="00C66BC4">
          <w:rPr>
            <w:rStyle w:val="a9"/>
            <w:noProof/>
          </w:rPr>
          <w:t>2.</w:t>
        </w:r>
        <w:r>
          <w:rPr>
            <w:rFonts w:asciiTheme="minorHAnsi" w:eastAsiaTheme="minorEastAsia" w:hAnsiTheme="minorHAnsi" w:cstheme="minorBidi"/>
            <w:noProof/>
            <w:szCs w:val="22"/>
          </w:rPr>
          <w:tab/>
        </w:r>
        <w:r w:rsidRPr="00C66BC4">
          <w:rPr>
            <w:rStyle w:val="a9"/>
            <w:noProof/>
          </w:rPr>
          <w:t>互联网支付和第三方支付的关系</w:t>
        </w:r>
        <w:r>
          <w:rPr>
            <w:noProof/>
            <w:webHidden/>
          </w:rPr>
          <w:tab/>
        </w:r>
        <w:r>
          <w:rPr>
            <w:noProof/>
            <w:webHidden/>
          </w:rPr>
          <w:fldChar w:fldCharType="begin"/>
        </w:r>
        <w:r>
          <w:rPr>
            <w:noProof/>
            <w:webHidden/>
          </w:rPr>
          <w:instrText xml:space="preserve"> PAGEREF _Toc513578354 \h </w:instrText>
        </w:r>
        <w:r>
          <w:rPr>
            <w:noProof/>
            <w:webHidden/>
          </w:rPr>
        </w:r>
        <w:r>
          <w:rPr>
            <w:noProof/>
            <w:webHidden/>
          </w:rPr>
          <w:fldChar w:fldCharType="separate"/>
        </w:r>
        <w:r>
          <w:rPr>
            <w:noProof/>
            <w:webHidden/>
          </w:rPr>
          <w:t>3</w:t>
        </w:r>
        <w:r>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55" w:history="1">
        <w:r w:rsidRPr="00C66BC4">
          <w:rPr>
            <w:rStyle w:val="a9"/>
            <w:noProof/>
          </w:rPr>
          <w:t>3.</w:t>
        </w:r>
        <w:r>
          <w:rPr>
            <w:rFonts w:asciiTheme="minorHAnsi" w:eastAsiaTheme="minorEastAsia" w:hAnsiTheme="minorHAnsi" w:cstheme="minorBidi"/>
            <w:noProof/>
            <w:szCs w:val="22"/>
          </w:rPr>
          <w:tab/>
        </w:r>
        <w:r w:rsidRPr="00C66BC4">
          <w:rPr>
            <w:rStyle w:val="a9"/>
            <w:noProof/>
          </w:rPr>
          <w:t>互联网支付象限模式</w:t>
        </w:r>
        <w:r>
          <w:rPr>
            <w:noProof/>
            <w:webHidden/>
          </w:rPr>
          <w:tab/>
        </w:r>
        <w:r>
          <w:rPr>
            <w:noProof/>
            <w:webHidden/>
          </w:rPr>
          <w:fldChar w:fldCharType="begin"/>
        </w:r>
        <w:r>
          <w:rPr>
            <w:noProof/>
            <w:webHidden/>
          </w:rPr>
          <w:instrText xml:space="preserve"> PAGEREF _Toc513578355 \h </w:instrText>
        </w:r>
        <w:r>
          <w:rPr>
            <w:noProof/>
            <w:webHidden/>
          </w:rPr>
        </w:r>
        <w:r>
          <w:rPr>
            <w:noProof/>
            <w:webHidden/>
          </w:rPr>
          <w:fldChar w:fldCharType="separate"/>
        </w:r>
        <w:r>
          <w:rPr>
            <w:noProof/>
            <w:webHidden/>
          </w:rPr>
          <w:t>4</w:t>
        </w:r>
        <w:r>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56" w:history="1">
        <w:r w:rsidRPr="00C66BC4">
          <w:rPr>
            <w:rStyle w:val="a9"/>
            <w:noProof/>
          </w:rPr>
          <w:t>4.</w:t>
        </w:r>
        <w:r>
          <w:rPr>
            <w:rFonts w:asciiTheme="minorHAnsi" w:eastAsiaTheme="minorEastAsia" w:hAnsiTheme="minorHAnsi" w:cstheme="minorBidi"/>
            <w:noProof/>
            <w:szCs w:val="22"/>
          </w:rPr>
          <w:tab/>
        </w:r>
        <w:r w:rsidRPr="00C66BC4">
          <w:rPr>
            <w:rStyle w:val="a9"/>
            <w:noProof/>
          </w:rPr>
          <w:t>互联网支付的三种方式，概念和区别</w:t>
        </w:r>
        <w:r>
          <w:rPr>
            <w:noProof/>
            <w:webHidden/>
          </w:rPr>
          <w:tab/>
        </w:r>
        <w:r>
          <w:rPr>
            <w:noProof/>
            <w:webHidden/>
          </w:rPr>
          <w:fldChar w:fldCharType="begin"/>
        </w:r>
        <w:r>
          <w:rPr>
            <w:noProof/>
            <w:webHidden/>
          </w:rPr>
          <w:instrText xml:space="preserve"> PAGEREF _Toc513578356 \h </w:instrText>
        </w:r>
        <w:r>
          <w:rPr>
            <w:noProof/>
            <w:webHidden/>
          </w:rPr>
        </w:r>
        <w:r>
          <w:rPr>
            <w:noProof/>
            <w:webHidden/>
          </w:rPr>
          <w:fldChar w:fldCharType="separate"/>
        </w:r>
        <w:r>
          <w:rPr>
            <w:noProof/>
            <w:webHidden/>
          </w:rPr>
          <w:t>5</w:t>
        </w:r>
        <w:r>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57" w:history="1">
        <w:r w:rsidRPr="00C66BC4">
          <w:rPr>
            <w:rStyle w:val="a9"/>
            <w:noProof/>
          </w:rPr>
          <w:t>5.</w:t>
        </w:r>
        <w:r>
          <w:rPr>
            <w:rFonts w:asciiTheme="minorHAnsi" w:eastAsiaTheme="minorEastAsia" w:hAnsiTheme="minorHAnsi" w:cstheme="minorBidi"/>
            <w:noProof/>
            <w:szCs w:val="22"/>
          </w:rPr>
          <w:tab/>
        </w:r>
        <w:r w:rsidRPr="00C66BC4">
          <w:rPr>
            <w:rStyle w:val="a9"/>
            <w:noProof/>
          </w:rPr>
          <w:t>股权众筹是否存在矛盾</w:t>
        </w:r>
        <w:r>
          <w:rPr>
            <w:noProof/>
            <w:webHidden/>
          </w:rPr>
          <w:tab/>
        </w:r>
        <w:r>
          <w:rPr>
            <w:noProof/>
            <w:webHidden/>
          </w:rPr>
          <w:fldChar w:fldCharType="begin"/>
        </w:r>
        <w:r>
          <w:rPr>
            <w:noProof/>
            <w:webHidden/>
          </w:rPr>
          <w:instrText xml:space="preserve"> PAGEREF _Toc513578357 \h </w:instrText>
        </w:r>
        <w:r>
          <w:rPr>
            <w:noProof/>
            <w:webHidden/>
          </w:rPr>
        </w:r>
        <w:r>
          <w:rPr>
            <w:noProof/>
            <w:webHidden/>
          </w:rPr>
          <w:fldChar w:fldCharType="separate"/>
        </w:r>
        <w:r>
          <w:rPr>
            <w:noProof/>
            <w:webHidden/>
          </w:rPr>
          <w:t>6</w:t>
        </w:r>
        <w:r>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58" w:history="1">
        <w:r w:rsidRPr="00C66BC4">
          <w:rPr>
            <w:rStyle w:val="a9"/>
            <w:noProof/>
          </w:rPr>
          <w:t>6.</w:t>
        </w:r>
        <w:r>
          <w:rPr>
            <w:rFonts w:asciiTheme="minorHAnsi" w:eastAsiaTheme="minorEastAsia" w:hAnsiTheme="minorHAnsi" w:cstheme="minorBidi"/>
            <w:noProof/>
            <w:szCs w:val="22"/>
          </w:rPr>
          <w:tab/>
        </w:r>
        <w:r w:rsidRPr="00C66BC4">
          <w:rPr>
            <w:rStyle w:val="a9"/>
            <w:noProof/>
          </w:rPr>
          <w:t>案例分析：侨兴私募债</w:t>
        </w:r>
        <w:r>
          <w:rPr>
            <w:noProof/>
            <w:webHidden/>
          </w:rPr>
          <w:tab/>
        </w:r>
        <w:r>
          <w:rPr>
            <w:noProof/>
            <w:webHidden/>
          </w:rPr>
          <w:fldChar w:fldCharType="begin"/>
        </w:r>
        <w:r>
          <w:rPr>
            <w:noProof/>
            <w:webHidden/>
          </w:rPr>
          <w:instrText xml:space="preserve"> PAGEREF _Toc513578358 \h </w:instrText>
        </w:r>
        <w:r>
          <w:rPr>
            <w:noProof/>
            <w:webHidden/>
          </w:rPr>
        </w:r>
        <w:r>
          <w:rPr>
            <w:noProof/>
            <w:webHidden/>
          </w:rPr>
          <w:fldChar w:fldCharType="separate"/>
        </w:r>
        <w:r>
          <w:rPr>
            <w:noProof/>
            <w:webHidden/>
          </w:rPr>
          <w:t>7</w:t>
        </w:r>
        <w:r>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59" w:history="1">
        <w:r w:rsidRPr="00C66BC4">
          <w:rPr>
            <w:rStyle w:val="a9"/>
            <w:noProof/>
          </w:rPr>
          <w:t>7.</w:t>
        </w:r>
        <w:r>
          <w:rPr>
            <w:rFonts w:asciiTheme="minorHAnsi" w:eastAsiaTheme="minorEastAsia" w:hAnsiTheme="minorHAnsi" w:cstheme="minorBidi"/>
            <w:noProof/>
            <w:szCs w:val="22"/>
          </w:rPr>
          <w:tab/>
        </w:r>
        <w:r w:rsidRPr="00C66BC4">
          <w:rPr>
            <w:rStyle w:val="a9"/>
            <w:noProof/>
          </w:rPr>
          <w:t>P2P的定义、信息中介、现状、未来</w:t>
        </w:r>
        <w:r>
          <w:rPr>
            <w:noProof/>
            <w:webHidden/>
          </w:rPr>
          <w:tab/>
        </w:r>
        <w:r>
          <w:rPr>
            <w:noProof/>
            <w:webHidden/>
          </w:rPr>
          <w:fldChar w:fldCharType="begin"/>
        </w:r>
        <w:r>
          <w:rPr>
            <w:noProof/>
            <w:webHidden/>
          </w:rPr>
          <w:instrText xml:space="preserve"> PAGEREF _Toc513578359 \h </w:instrText>
        </w:r>
        <w:r>
          <w:rPr>
            <w:noProof/>
            <w:webHidden/>
          </w:rPr>
        </w:r>
        <w:r>
          <w:rPr>
            <w:noProof/>
            <w:webHidden/>
          </w:rPr>
          <w:fldChar w:fldCharType="separate"/>
        </w:r>
        <w:r>
          <w:rPr>
            <w:noProof/>
            <w:webHidden/>
          </w:rPr>
          <w:t>8</w:t>
        </w:r>
        <w:r>
          <w:rPr>
            <w:noProof/>
            <w:webHidden/>
          </w:rPr>
          <w:fldChar w:fldCharType="end"/>
        </w:r>
      </w:hyperlink>
    </w:p>
    <w:p w:rsidR="008065CE" w:rsidRDefault="008065CE">
      <w:pPr>
        <w:pStyle w:val="2"/>
        <w:tabs>
          <w:tab w:val="left" w:pos="840"/>
          <w:tab w:val="right" w:leader="dot" w:pos="8296"/>
        </w:tabs>
        <w:rPr>
          <w:rFonts w:asciiTheme="minorHAnsi" w:eastAsiaTheme="minorEastAsia" w:hAnsiTheme="minorHAnsi" w:cstheme="minorBidi"/>
          <w:noProof/>
          <w:szCs w:val="22"/>
        </w:rPr>
      </w:pPr>
      <w:hyperlink w:anchor="_Toc513578360" w:history="1">
        <w:r w:rsidRPr="00C66BC4">
          <w:rPr>
            <w:rStyle w:val="a9"/>
            <w:noProof/>
          </w:rPr>
          <w:t>8.</w:t>
        </w:r>
        <w:r>
          <w:rPr>
            <w:rFonts w:asciiTheme="minorHAnsi" w:eastAsiaTheme="minorEastAsia" w:hAnsiTheme="minorHAnsi" w:cstheme="minorBidi"/>
            <w:noProof/>
            <w:szCs w:val="22"/>
          </w:rPr>
          <w:tab/>
        </w:r>
        <w:r w:rsidRPr="00C66BC4">
          <w:rPr>
            <w:rStyle w:val="a9"/>
            <w:noProof/>
          </w:rPr>
          <w:t>P2P平台“十三项禁止性行为”</w:t>
        </w:r>
        <w:r>
          <w:rPr>
            <w:noProof/>
            <w:webHidden/>
          </w:rPr>
          <w:tab/>
        </w:r>
        <w:r>
          <w:rPr>
            <w:noProof/>
            <w:webHidden/>
          </w:rPr>
          <w:fldChar w:fldCharType="begin"/>
        </w:r>
        <w:r>
          <w:rPr>
            <w:noProof/>
            <w:webHidden/>
          </w:rPr>
          <w:instrText xml:space="preserve"> PAGEREF _Toc513578360 \h </w:instrText>
        </w:r>
        <w:r>
          <w:rPr>
            <w:noProof/>
            <w:webHidden/>
          </w:rPr>
        </w:r>
        <w:r>
          <w:rPr>
            <w:noProof/>
            <w:webHidden/>
          </w:rPr>
          <w:fldChar w:fldCharType="separate"/>
        </w:r>
        <w:r>
          <w:rPr>
            <w:noProof/>
            <w:webHidden/>
          </w:rPr>
          <w:t>9</w:t>
        </w:r>
        <w:r>
          <w:rPr>
            <w:noProof/>
            <w:webHidden/>
          </w:rPr>
          <w:fldChar w:fldCharType="end"/>
        </w:r>
      </w:hyperlink>
    </w:p>
    <w:p w:rsidR="008065CE" w:rsidRPr="008065CE" w:rsidRDefault="008065CE">
      <w:pPr>
        <w:pStyle w:val="2"/>
        <w:tabs>
          <w:tab w:val="left" w:pos="840"/>
          <w:tab w:val="right" w:leader="dot" w:pos="8296"/>
        </w:tabs>
        <w:rPr>
          <w:rFonts w:asciiTheme="minorHAnsi" w:eastAsiaTheme="minorEastAsia" w:hAnsiTheme="minorHAnsi" w:cstheme="minorBidi"/>
          <w:b/>
          <w:noProof/>
          <w:szCs w:val="22"/>
        </w:rPr>
      </w:pPr>
      <w:hyperlink w:anchor="_Toc513578361" w:history="1">
        <w:r w:rsidRPr="008065CE">
          <w:rPr>
            <w:rStyle w:val="a9"/>
            <w:b/>
            <w:noProof/>
          </w:rPr>
          <w:t>9.</w:t>
        </w:r>
        <w:r w:rsidRPr="008065CE">
          <w:rPr>
            <w:rFonts w:asciiTheme="minorHAnsi" w:eastAsiaTheme="minorEastAsia" w:hAnsiTheme="minorHAnsi" w:cstheme="minorBidi"/>
            <w:b/>
            <w:noProof/>
            <w:szCs w:val="22"/>
          </w:rPr>
          <w:tab/>
        </w:r>
        <w:r w:rsidRPr="008065CE">
          <w:rPr>
            <w:rStyle w:val="a9"/>
            <w:b/>
            <w:noProof/>
          </w:rPr>
          <w:t>ABS的作用，在九大业务中的体现</w:t>
        </w:r>
        <w:r w:rsidRPr="008065CE">
          <w:rPr>
            <w:b/>
            <w:noProof/>
            <w:webHidden/>
          </w:rPr>
          <w:tab/>
        </w:r>
        <w:r w:rsidRPr="008065CE">
          <w:rPr>
            <w:b/>
            <w:noProof/>
            <w:webHidden/>
          </w:rPr>
          <w:fldChar w:fldCharType="begin"/>
        </w:r>
        <w:r w:rsidRPr="008065CE">
          <w:rPr>
            <w:b/>
            <w:noProof/>
            <w:webHidden/>
          </w:rPr>
          <w:instrText xml:space="preserve"> PAGEREF _Toc513578361 \h </w:instrText>
        </w:r>
        <w:r w:rsidRPr="008065CE">
          <w:rPr>
            <w:b/>
            <w:noProof/>
            <w:webHidden/>
          </w:rPr>
        </w:r>
        <w:r w:rsidRPr="008065CE">
          <w:rPr>
            <w:b/>
            <w:noProof/>
            <w:webHidden/>
          </w:rPr>
          <w:fldChar w:fldCharType="separate"/>
        </w:r>
        <w:r w:rsidRPr="008065CE">
          <w:rPr>
            <w:b/>
            <w:noProof/>
            <w:webHidden/>
          </w:rPr>
          <w:t>10</w:t>
        </w:r>
        <w:r w:rsidRPr="008065CE">
          <w:rPr>
            <w:b/>
            <w:noProof/>
            <w:webHidden/>
          </w:rPr>
          <w:fldChar w:fldCharType="end"/>
        </w:r>
      </w:hyperlink>
    </w:p>
    <w:p w:rsidR="008065CE" w:rsidRDefault="008065CE">
      <w:pPr>
        <w:pStyle w:val="2"/>
        <w:tabs>
          <w:tab w:val="left" w:pos="1050"/>
          <w:tab w:val="right" w:leader="dot" w:pos="8296"/>
        </w:tabs>
        <w:rPr>
          <w:rFonts w:asciiTheme="minorHAnsi" w:eastAsiaTheme="minorEastAsia" w:hAnsiTheme="minorHAnsi" w:cstheme="minorBidi"/>
          <w:noProof/>
          <w:szCs w:val="22"/>
        </w:rPr>
      </w:pPr>
      <w:hyperlink w:anchor="_Toc513578362" w:history="1">
        <w:r w:rsidRPr="00C66BC4">
          <w:rPr>
            <w:rStyle w:val="a9"/>
            <w:noProof/>
          </w:rPr>
          <w:t>10.</w:t>
        </w:r>
        <w:r>
          <w:rPr>
            <w:rFonts w:asciiTheme="minorHAnsi" w:eastAsiaTheme="minorEastAsia" w:hAnsiTheme="minorHAnsi" w:cstheme="minorBidi"/>
            <w:noProof/>
            <w:szCs w:val="22"/>
          </w:rPr>
          <w:tab/>
        </w:r>
        <w:r w:rsidRPr="00C66BC4">
          <w:rPr>
            <w:rStyle w:val="a9"/>
            <w:noProof/>
          </w:rPr>
          <w:t>消费贷和现金贷的概念、区别、风险辨析</w:t>
        </w:r>
        <w:r>
          <w:rPr>
            <w:noProof/>
            <w:webHidden/>
          </w:rPr>
          <w:tab/>
        </w:r>
        <w:r>
          <w:rPr>
            <w:noProof/>
            <w:webHidden/>
          </w:rPr>
          <w:fldChar w:fldCharType="begin"/>
        </w:r>
        <w:r>
          <w:rPr>
            <w:noProof/>
            <w:webHidden/>
          </w:rPr>
          <w:instrText xml:space="preserve"> PAGEREF _Toc513578362 \h </w:instrText>
        </w:r>
        <w:r>
          <w:rPr>
            <w:noProof/>
            <w:webHidden/>
          </w:rPr>
        </w:r>
        <w:r>
          <w:rPr>
            <w:noProof/>
            <w:webHidden/>
          </w:rPr>
          <w:fldChar w:fldCharType="separate"/>
        </w:r>
        <w:r>
          <w:rPr>
            <w:noProof/>
            <w:webHidden/>
          </w:rPr>
          <w:t>11</w:t>
        </w:r>
        <w:r>
          <w:rPr>
            <w:noProof/>
            <w:webHidden/>
          </w:rPr>
          <w:fldChar w:fldCharType="end"/>
        </w:r>
      </w:hyperlink>
    </w:p>
    <w:p w:rsidR="008065CE" w:rsidRPr="008065CE" w:rsidRDefault="008065CE">
      <w:pPr>
        <w:pStyle w:val="2"/>
        <w:tabs>
          <w:tab w:val="left" w:pos="1050"/>
          <w:tab w:val="right" w:leader="dot" w:pos="8296"/>
        </w:tabs>
        <w:rPr>
          <w:rFonts w:asciiTheme="minorHAnsi" w:eastAsiaTheme="minorEastAsia" w:hAnsiTheme="minorHAnsi" w:cstheme="minorBidi"/>
          <w:b/>
          <w:noProof/>
          <w:szCs w:val="22"/>
        </w:rPr>
      </w:pPr>
      <w:hyperlink w:anchor="_Toc513578363" w:history="1">
        <w:r w:rsidRPr="008065CE">
          <w:rPr>
            <w:rStyle w:val="a9"/>
            <w:b/>
            <w:noProof/>
          </w:rPr>
          <w:t>11.</w:t>
        </w:r>
        <w:r w:rsidRPr="008065CE">
          <w:rPr>
            <w:rFonts w:asciiTheme="minorHAnsi" w:eastAsiaTheme="minorEastAsia" w:hAnsiTheme="minorHAnsi" w:cstheme="minorBidi"/>
            <w:b/>
            <w:noProof/>
            <w:szCs w:val="22"/>
          </w:rPr>
          <w:tab/>
        </w:r>
        <w:r w:rsidRPr="008065CE">
          <w:rPr>
            <w:rStyle w:val="a9"/>
            <w:b/>
            <w:noProof/>
          </w:rPr>
          <w:t>互联网消费金融行业参与主体</w:t>
        </w:r>
        <w:r w:rsidRPr="008065CE">
          <w:rPr>
            <w:b/>
            <w:noProof/>
            <w:webHidden/>
          </w:rPr>
          <w:tab/>
        </w:r>
        <w:r w:rsidRPr="008065CE">
          <w:rPr>
            <w:b/>
            <w:noProof/>
            <w:webHidden/>
          </w:rPr>
          <w:fldChar w:fldCharType="begin"/>
        </w:r>
        <w:r w:rsidRPr="008065CE">
          <w:rPr>
            <w:b/>
            <w:noProof/>
            <w:webHidden/>
          </w:rPr>
          <w:instrText xml:space="preserve"> PAGEREF _Toc513578363 \h </w:instrText>
        </w:r>
        <w:r w:rsidRPr="008065CE">
          <w:rPr>
            <w:b/>
            <w:noProof/>
            <w:webHidden/>
          </w:rPr>
        </w:r>
        <w:r w:rsidRPr="008065CE">
          <w:rPr>
            <w:b/>
            <w:noProof/>
            <w:webHidden/>
          </w:rPr>
          <w:fldChar w:fldCharType="separate"/>
        </w:r>
        <w:r w:rsidRPr="008065CE">
          <w:rPr>
            <w:b/>
            <w:noProof/>
            <w:webHidden/>
          </w:rPr>
          <w:t>12</w:t>
        </w:r>
        <w:r w:rsidRPr="008065CE">
          <w:rPr>
            <w:b/>
            <w:noProof/>
            <w:webHidden/>
          </w:rPr>
          <w:fldChar w:fldCharType="end"/>
        </w:r>
      </w:hyperlink>
    </w:p>
    <w:p w:rsidR="008065CE" w:rsidRPr="008065CE" w:rsidRDefault="008065CE">
      <w:pPr>
        <w:pStyle w:val="2"/>
        <w:tabs>
          <w:tab w:val="left" w:pos="1050"/>
          <w:tab w:val="right" w:leader="dot" w:pos="8296"/>
        </w:tabs>
        <w:rPr>
          <w:rFonts w:asciiTheme="minorHAnsi" w:eastAsiaTheme="minorEastAsia" w:hAnsiTheme="minorHAnsi" w:cstheme="minorBidi"/>
          <w:b/>
          <w:noProof/>
          <w:szCs w:val="22"/>
        </w:rPr>
      </w:pPr>
      <w:hyperlink w:anchor="_Toc513578364" w:history="1">
        <w:r w:rsidRPr="008065CE">
          <w:rPr>
            <w:rStyle w:val="a9"/>
            <w:b/>
            <w:noProof/>
          </w:rPr>
          <w:t>12.</w:t>
        </w:r>
        <w:r w:rsidRPr="008065CE">
          <w:rPr>
            <w:rFonts w:asciiTheme="minorHAnsi" w:eastAsiaTheme="minorEastAsia" w:hAnsiTheme="minorHAnsi" w:cstheme="minorBidi"/>
            <w:b/>
            <w:noProof/>
            <w:szCs w:val="22"/>
          </w:rPr>
          <w:tab/>
        </w:r>
        <w:r w:rsidRPr="008065CE">
          <w:rPr>
            <w:rStyle w:val="a9"/>
            <w:b/>
            <w:noProof/>
          </w:rPr>
          <w:t>互联网理财在解决居民财产性收入比重低问题的作用</w:t>
        </w:r>
        <w:r w:rsidRPr="008065CE">
          <w:rPr>
            <w:b/>
            <w:noProof/>
            <w:webHidden/>
          </w:rPr>
          <w:tab/>
        </w:r>
        <w:r w:rsidRPr="008065CE">
          <w:rPr>
            <w:b/>
            <w:noProof/>
            <w:webHidden/>
          </w:rPr>
          <w:fldChar w:fldCharType="begin"/>
        </w:r>
        <w:r w:rsidRPr="008065CE">
          <w:rPr>
            <w:b/>
            <w:noProof/>
            <w:webHidden/>
          </w:rPr>
          <w:instrText xml:space="preserve"> PAGEREF _Toc513578364 \h </w:instrText>
        </w:r>
        <w:r w:rsidRPr="008065CE">
          <w:rPr>
            <w:b/>
            <w:noProof/>
            <w:webHidden/>
          </w:rPr>
        </w:r>
        <w:r w:rsidRPr="008065CE">
          <w:rPr>
            <w:b/>
            <w:noProof/>
            <w:webHidden/>
          </w:rPr>
          <w:fldChar w:fldCharType="separate"/>
        </w:r>
        <w:r w:rsidRPr="008065CE">
          <w:rPr>
            <w:b/>
            <w:noProof/>
            <w:webHidden/>
          </w:rPr>
          <w:t>13</w:t>
        </w:r>
        <w:r w:rsidRPr="008065CE">
          <w:rPr>
            <w:b/>
            <w:noProof/>
            <w:webHidden/>
          </w:rPr>
          <w:fldChar w:fldCharType="end"/>
        </w:r>
      </w:hyperlink>
    </w:p>
    <w:p w:rsidR="008065CE" w:rsidRDefault="008065CE">
      <w:pPr>
        <w:pStyle w:val="2"/>
        <w:tabs>
          <w:tab w:val="left" w:pos="1050"/>
          <w:tab w:val="right" w:leader="dot" w:pos="8296"/>
        </w:tabs>
        <w:rPr>
          <w:rFonts w:asciiTheme="minorHAnsi" w:eastAsiaTheme="minorEastAsia" w:hAnsiTheme="minorHAnsi" w:cstheme="minorBidi"/>
          <w:noProof/>
          <w:szCs w:val="22"/>
        </w:rPr>
      </w:pPr>
      <w:hyperlink w:anchor="_Toc513578365" w:history="1">
        <w:r w:rsidRPr="00C66BC4">
          <w:rPr>
            <w:rStyle w:val="a9"/>
            <w:noProof/>
          </w:rPr>
          <w:t>13.</w:t>
        </w:r>
        <w:r>
          <w:rPr>
            <w:rFonts w:asciiTheme="minorHAnsi" w:eastAsiaTheme="minorEastAsia" w:hAnsiTheme="minorHAnsi" w:cstheme="minorBidi"/>
            <w:noProof/>
            <w:szCs w:val="22"/>
          </w:rPr>
          <w:tab/>
        </w:r>
        <w:r w:rsidRPr="00C66BC4">
          <w:rPr>
            <w:rStyle w:val="a9"/>
            <w:noProof/>
          </w:rPr>
          <w:t>为什么余额宝发展这么快</w:t>
        </w:r>
        <w:r>
          <w:rPr>
            <w:noProof/>
            <w:webHidden/>
          </w:rPr>
          <w:tab/>
        </w:r>
        <w:r>
          <w:rPr>
            <w:noProof/>
            <w:webHidden/>
          </w:rPr>
          <w:fldChar w:fldCharType="begin"/>
        </w:r>
        <w:r>
          <w:rPr>
            <w:noProof/>
            <w:webHidden/>
          </w:rPr>
          <w:instrText xml:space="preserve"> PAGEREF _Toc513578365 \h </w:instrText>
        </w:r>
        <w:r>
          <w:rPr>
            <w:noProof/>
            <w:webHidden/>
          </w:rPr>
        </w:r>
        <w:r>
          <w:rPr>
            <w:noProof/>
            <w:webHidden/>
          </w:rPr>
          <w:fldChar w:fldCharType="separate"/>
        </w:r>
        <w:r>
          <w:rPr>
            <w:noProof/>
            <w:webHidden/>
          </w:rPr>
          <w:t>14</w:t>
        </w:r>
        <w:r>
          <w:rPr>
            <w:noProof/>
            <w:webHidden/>
          </w:rPr>
          <w:fldChar w:fldCharType="end"/>
        </w:r>
      </w:hyperlink>
    </w:p>
    <w:p w:rsidR="008065CE" w:rsidRDefault="008065CE">
      <w:pPr>
        <w:pStyle w:val="2"/>
        <w:tabs>
          <w:tab w:val="left" w:pos="1050"/>
          <w:tab w:val="right" w:leader="dot" w:pos="8296"/>
        </w:tabs>
        <w:rPr>
          <w:rFonts w:asciiTheme="minorHAnsi" w:eastAsiaTheme="minorEastAsia" w:hAnsiTheme="minorHAnsi" w:cstheme="minorBidi"/>
          <w:noProof/>
          <w:szCs w:val="22"/>
        </w:rPr>
      </w:pPr>
      <w:hyperlink w:anchor="_Toc513578366" w:history="1">
        <w:r w:rsidRPr="00C66BC4">
          <w:rPr>
            <w:rStyle w:val="a9"/>
            <w:noProof/>
          </w:rPr>
          <w:t>14.</w:t>
        </w:r>
        <w:r>
          <w:rPr>
            <w:rFonts w:asciiTheme="minorHAnsi" w:eastAsiaTheme="minorEastAsia" w:hAnsiTheme="minorHAnsi" w:cstheme="minorBidi"/>
            <w:noProof/>
            <w:szCs w:val="22"/>
          </w:rPr>
          <w:tab/>
        </w:r>
        <w:r w:rsidRPr="00C66BC4">
          <w:rPr>
            <w:rStyle w:val="a9"/>
            <w:noProof/>
          </w:rPr>
          <w:t>“京东白拿”案违反了什么规定</w:t>
        </w:r>
        <w:r>
          <w:rPr>
            <w:noProof/>
            <w:webHidden/>
          </w:rPr>
          <w:tab/>
        </w:r>
        <w:r>
          <w:rPr>
            <w:noProof/>
            <w:webHidden/>
          </w:rPr>
          <w:fldChar w:fldCharType="begin"/>
        </w:r>
        <w:r>
          <w:rPr>
            <w:noProof/>
            <w:webHidden/>
          </w:rPr>
          <w:instrText xml:space="preserve"> PAGEREF _Toc513578366 \h </w:instrText>
        </w:r>
        <w:r>
          <w:rPr>
            <w:noProof/>
            <w:webHidden/>
          </w:rPr>
        </w:r>
        <w:r>
          <w:rPr>
            <w:noProof/>
            <w:webHidden/>
          </w:rPr>
          <w:fldChar w:fldCharType="separate"/>
        </w:r>
        <w:r>
          <w:rPr>
            <w:noProof/>
            <w:webHidden/>
          </w:rPr>
          <w:t>15</w:t>
        </w:r>
        <w:r>
          <w:rPr>
            <w:noProof/>
            <w:webHidden/>
          </w:rPr>
          <w:fldChar w:fldCharType="end"/>
        </w:r>
      </w:hyperlink>
    </w:p>
    <w:p w:rsidR="008065CE" w:rsidRPr="008065CE" w:rsidRDefault="008065CE">
      <w:pPr>
        <w:pStyle w:val="2"/>
        <w:tabs>
          <w:tab w:val="left" w:pos="1050"/>
          <w:tab w:val="right" w:leader="dot" w:pos="8296"/>
        </w:tabs>
        <w:rPr>
          <w:rFonts w:asciiTheme="minorHAnsi" w:eastAsiaTheme="minorEastAsia" w:hAnsiTheme="minorHAnsi" w:cstheme="minorBidi"/>
          <w:b/>
          <w:noProof/>
          <w:szCs w:val="22"/>
        </w:rPr>
      </w:pPr>
      <w:hyperlink w:anchor="_Toc513578367" w:history="1">
        <w:r w:rsidRPr="008065CE">
          <w:rPr>
            <w:rStyle w:val="a9"/>
            <w:b/>
            <w:noProof/>
          </w:rPr>
          <w:t>15.</w:t>
        </w:r>
        <w:r w:rsidRPr="008065CE">
          <w:rPr>
            <w:rFonts w:asciiTheme="minorHAnsi" w:eastAsiaTheme="minorEastAsia" w:hAnsiTheme="minorHAnsi" w:cstheme="minorBidi"/>
            <w:b/>
            <w:noProof/>
            <w:szCs w:val="22"/>
          </w:rPr>
          <w:tab/>
        </w:r>
        <w:r w:rsidRPr="008065CE">
          <w:rPr>
            <w:rStyle w:val="a9"/>
            <w:b/>
            <w:noProof/>
          </w:rPr>
          <w:t>新技术如何推动保险产业链的变革</w:t>
        </w:r>
        <w:r w:rsidRPr="008065CE">
          <w:rPr>
            <w:b/>
            <w:noProof/>
            <w:webHidden/>
          </w:rPr>
          <w:tab/>
        </w:r>
        <w:r w:rsidRPr="008065CE">
          <w:rPr>
            <w:b/>
            <w:noProof/>
            <w:webHidden/>
          </w:rPr>
          <w:fldChar w:fldCharType="begin"/>
        </w:r>
        <w:r w:rsidRPr="008065CE">
          <w:rPr>
            <w:b/>
            <w:noProof/>
            <w:webHidden/>
          </w:rPr>
          <w:instrText xml:space="preserve"> PAGEREF _Toc513578367 \h </w:instrText>
        </w:r>
        <w:r w:rsidRPr="008065CE">
          <w:rPr>
            <w:b/>
            <w:noProof/>
            <w:webHidden/>
          </w:rPr>
        </w:r>
        <w:r w:rsidRPr="008065CE">
          <w:rPr>
            <w:b/>
            <w:noProof/>
            <w:webHidden/>
          </w:rPr>
          <w:fldChar w:fldCharType="separate"/>
        </w:r>
        <w:r w:rsidRPr="008065CE">
          <w:rPr>
            <w:b/>
            <w:noProof/>
            <w:webHidden/>
          </w:rPr>
          <w:t>16</w:t>
        </w:r>
        <w:r w:rsidRPr="008065CE">
          <w:rPr>
            <w:b/>
            <w:noProof/>
            <w:webHidden/>
          </w:rPr>
          <w:fldChar w:fldCharType="end"/>
        </w:r>
      </w:hyperlink>
    </w:p>
    <w:p w:rsidR="008065CE" w:rsidRPr="008065CE" w:rsidRDefault="008065CE">
      <w:pPr>
        <w:pStyle w:val="2"/>
        <w:tabs>
          <w:tab w:val="left" w:pos="1050"/>
          <w:tab w:val="right" w:leader="dot" w:pos="8296"/>
        </w:tabs>
        <w:rPr>
          <w:rFonts w:asciiTheme="minorHAnsi" w:eastAsiaTheme="minorEastAsia" w:hAnsiTheme="minorHAnsi" w:cstheme="minorBidi"/>
          <w:b/>
          <w:noProof/>
          <w:szCs w:val="22"/>
        </w:rPr>
      </w:pPr>
      <w:hyperlink w:anchor="_Toc513578368" w:history="1">
        <w:r w:rsidRPr="008065CE">
          <w:rPr>
            <w:rStyle w:val="a9"/>
            <w:b/>
            <w:noProof/>
          </w:rPr>
          <w:t>16.</w:t>
        </w:r>
        <w:r w:rsidRPr="008065CE">
          <w:rPr>
            <w:rFonts w:asciiTheme="minorHAnsi" w:eastAsiaTheme="minorEastAsia" w:hAnsiTheme="minorHAnsi" w:cstheme="minorBidi"/>
            <w:b/>
            <w:noProof/>
            <w:szCs w:val="22"/>
          </w:rPr>
          <w:tab/>
        </w:r>
        <w:r w:rsidRPr="008065CE">
          <w:rPr>
            <w:rStyle w:val="a9"/>
            <w:b/>
            <w:noProof/>
          </w:rPr>
          <w:t>没看的九大模式</w:t>
        </w:r>
        <w:r w:rsidRPr="008065CE">
          <w:rPr>
            <w:b/>
            <w:noProof/>
            <w:webHidden/>
          </w:rPr>
          <w:tab/>
        </w:r>
        <w:r w:rsidRPr="008065CE">
          <w:rPr>
            <w:b/>
            <w:noProof/>
            <w:webHidden/>
          </w:rPr>
          <w:fldChar w:fldCharType="begin"/>
        </w:r>
        <w:r w:rsidRPr="008065CE">
          <w:rPr>
            <w:b/>
            <w:noProof/>
            <w:webHidden/>
          </w:rPr>
          <w:instrText xml:space="preserve"> PAGEREF _Toc513578368 \h </w:instrText>
        </w:r>
        <w:r w:rsidRPr="008065CE">
          <w:rPr>
            <w:b/>
            <w:noProof/>
            <w:webHidden/>
          </w:rPr>
        </w:r>
        <w:r w:rsidRPr="008065CE">
          <w:rPr>
            <w:b/>
            <w:noProof/>
            <w:webHidden/>
          </w:rPr>
          <w:fldChar w:fldCharType="separate"/>
        </w:r>
        <w:r w:rsidRPr="008065CE">
          <w:rPr>
            <w:b/>
            <w:noProof/>
            <w:webHidden/>
          </w:rPr>
          <w:t>17</w:t>
        </w:r>
        <w:r w:rsidRPr="008065CE">
          <w:rPr>
            <w:b/>
            <w:noProof/>
            <w:webHidden/>
          </w:rPr>
          <w:fldChar w:fldCharType="end"/>
        </w:r>
      </w:hyperlink>
    </w:p>
    <w:p w:rsidR="00BB3F54" w:rsidRDefault="00BB3F54" w:rsidP="00BB3F54">
      <w:pPr>
        <w:rPr>
          <w:b/>
          <w:bCs/>
          <w:lang w:val="zh-CN"/>
        </w:rPr>
      </w:pPr>
      <w:r>
        <w:rPr>
          <w:b/>
          <w:bCs/>
          <w:lang w:val="zh-CN"/>
        </w:rPr>
        <w:fldChar w:fldCharType="end"/>
      </w:r>
      <w:bookmarkEnd w:id="0"/>
    </w:p>
    <w:p w:rsidR="00835293" w:rsidRDefault="00FA0907" w:rsidP="00BB3F54">
      <w:pPr>
        <w:rPr>
          <w:b/>
          <w:bCs/>
          <w:lang w:val="zh-CN"/>
        </w:rPr>
      </w:pPr>
      <w:r>
        <w:rPr>
          <w:rFonts w:hint="eastAsia"/>
          <w:b/>
          <w:bCs/>
          <w:lang w:val="zh-CN"/>
        </w:rPr>
        <w:t>上面加粗的是1</w:t>
      </w:r>
      <w:r>
        <w:rPr>
          <w:b/>
          <w:bCs/>
          <w:lang w:val="zh-CN"/>
        </w:rPr>
        <w:t>8</w:t>
      </w:r>
      <w:r>
        <w:rPr>
          <w:rFonts w:hint="eastAsia"/>
          <w:b/>
          <w:bCs/>
          <w:lang w:val="zh-CN"/>
        </w:rPr>
        <w:t>年考了的题</w:t>
      </w:r>
      <w:bookmarkStart w:id="1" w:name="_GoBack"/>
      <w:bookmarkEnd w:id="1"/>
    </w:p>
    <w:p w:rsidR="00835293" w:rsidRPr="00835293" w:rsidRDefault="00835293" w:rsidP="00BB3F54"/>
    <w:p w:rsidR="00BB3F54" w:rsidRPr="00784AD8" w:rsidRDefault="00BB3F54" w:rsidP="00EE1633">
      <w:pPr>
        <w:pStyle w:val="aa"/>
        <w:rPr>
          <w:rFonts w:ascii="宋体" w:hAnsi="宋体"/>
        </w:rPr>
      </w:pPr>
      <w:r>
        <w:br w:type="page"/>
      </w:r>
    </w:p>
    <w:p w:rsidR="00BB3F54" w:rsidRPr="00784AD8" w:rsidRDefault="004724F3" w:rsidP="00021213">
      <w:pPr>
        <w:pStyle w:val="aa"/>
        <w:numPr>
          <w:ilvl w:val="0"/>
          <w:numId w:val="17"/>
        </w:numPr>
      </w:pPr>
      <w:bookmarkStart w:id="2" w:name="_Toc513578353"/>
      <w:r>
        <w:rPr>
          <w:rFonts w:hint="eastAsia"/>
        </w:rPr>
        <w:lastRenderedPageBreak/>
        <w:t>云大</w:t>
      </w:r>
      <w:proofErr w:type="gramStart"/>
      <w:r>
        <w:rPr>
          <w:rFonts w:hint="eastAsia"/>
        </w:rPr>
        <w:t>物移</w:t>
      </w:r>
      <w:r w:rsidRPr="00784AD8">
        <w:rPr>
          <w:rFonts w:hint="eastAsia"/>
        </w:rPr>
        <w:t>如何</w:t>
      </w:r>
      <w:proofErr w:type="gramEnd"/>
      <w:r w:rsidRPr="00784AD8">
        <w:rPr>
          <w:rFonts w:hint="eastAsia"/>
        </w:rPr>
        <w:t>更好的推进普惠金融</w:t>
      </w:r>
      <w:bookmarkEnd w:id="2"/>
    </w:p>
    <w:p w:rsidR="00BB3F54" w:rsidRPr="00784AD8" w:rsidRDefault="00BB3F54" w:rsidP="00BB3F54">
      <w:pPr>
        <w:pStyle w:val="a3"/>
        <w:numPr>
          <w:ilvl w:val="0"/>
          <w:numId w:val="2"/>
        </w:numPr>
        <w:tabs>
          <w:tab w:val="left" w:pos="1284"/>
        </w:tabs>
        <w:ind w:firstLineChars="0"/>
        <w:rPr>
          <w:rFonts w:ascii="宋体" w:eastAsia="宋体" w:hAnsi="宋体" w:cs="Times New Roman"/>
        </w:rPr>
      </w:pPr>
      <w:r w:rsidRPr="00784AD8">
        <w:rPr>
          <w:rFonts w:ascii="宋体" w:eastAsia="宋体" w:hAnsi="宋体" w:cs="宋体" w:hint="eastAsia"/>
        </w:rPr>
        <w:t>普惠金融是什么</w:t>
      </w:r>
    </w:p>
    <w:p w:rsidR="00BB3F54" w:rsidRPr="00784AD8" w:rsidRDefault="00BB3F54" w:rsidP="00BB3F54">
      <w:pPr>
        <w:tabs>
          <w:tab w:val="left" w:pos="1284"/>
        </w:tabs>
        <w:rPr>
          <w:rFonts w:ascii="宋体" w:eastAsia="宋体" w:hAnsi="宋体" w:cs="Times New Roman"/>
        </w:rPr>
      </w:pPr>
      <w:r w:rsidRPr="00784AD8">
        <w:rPr>
          <w:rFonts w:ascii="宋体" w:eastAsia="宋体" w:hAnsi="宋体" w:cs="宋体" w:hint="eastAsia"/>
        </w:rPr>
        <w:t>普惠金融是立足机会平等要求和商业可持续性原则，为有金融服务需求的社会各个阶层和群体提供适当有效的金融服务的理念。其重点服务对象是小微企业、农民、城镇低收入人群、贫困人群、残疾人、老年人等传统金融服务难以覆盖的群体。</w:t>
      </w:r>
    </w:p>
    <w:p w:rsidR="00BB3F54" w:rsidRPr="00784AD8" w:rsidRDefault="00BB3F54" w:rsidP="00BB3F54">
      <w:pPr>
        <w:tabs>
          <w:tab w:val="left" w:pos="1284"/>
        </w:tabs>
        <w:rPr>
          <w:rFonts w:ascii="宋体" w:eastAsia="宋体" w:hAnsi="宋体" w:cs="Times New Roman"/>
        </w:rPr>
      </w:pPr>
    </w:p>
    <w:p w:rsidR="00BB3F54" w:rsidRPr="00784AD8" w:rsidRDefault="00BB3F54" w:rsidP="00BB3F54">
      <w:pPr>
        <w:pStyle w:val="a3"/>
        <w:numPr>
          <w:ilvl w:val="0"/>
          <w:numId w:val="2"/>
        </w:numPr>
        <w:tabs>
          <w:tab w:val="left" w:pos="1284"/>
        </w:tabs>
        <w:ind w:firstLineChars="0"/>
        <w:rPr>
          <w:rFonts w:ascii="宋体" w:eastAsia="宋体" w:hAnsi="宋体" w:cs="Times New Roman"/>
        </w:rPr>
      </w:pPr>
      <w:r w:rsidRPr="00784AD8">
        <w:rPr>
          <w:rFonts w:ascii="宋体" w:eastAsia="宋体" w:hAnsi="宋体" w:cs="宋体" w:hint="eastAsia"/>
        </w:rPr>
        <w:t>普惠金融的目标</w:t>
      </w:r>
    </w:p>
    <w:p w:rsidR="00BB3F54" w:rsidRPr="00784AD8" w:rsidRDefault="00BB3F54" w:rsidP="00BB3F54">
      <w:pPr>
        <w:pStyle w:val="a3"/>
        <w:numPr>
          <w:ilvl w:val="0"/>
          <w:numId w:val="3"/>
        </w:numPr>
        <w:tabs>
          <w:tab w:val="left" w:pos="1284"/>
        </w:tabs>
        <w:ind w:firstLineChars="0"/>
        <w:rPr>
          <w:rFonts w:ascii="宋体" w:eastAsia="宋体" w:hAnsi="宋体" w:cs="Times New Roman"/>
        </w:rPr>
      </w:pPr>
      <w:r w:rsidRPr="00784AD8">
        <w:rPr>
          <w:rFonts w:ascii="宋体" w:eastAsia="宋体" w:hAnsi="宋体" w:cs="宋体" w:hint="eastAsia"/>
        </w:rPr>
        <w:t>地理位置覆盖。提高金融服务的地理覆盖率</w:t>
      </w:r>
    </w:p>
    <w:p w:rsidR="00BB3F54" w:rsidRPr="00784AD8" w:rsidRDefault="00BB3F54" w:rsidP="00BB3F54">
      <w:pPr>
        <w:pStyle w:val="a3"/>
        <w:numPr>
          <w:ilvl w:val="0"/>
          <w:numId w:val="3"/>
        </w:numPr>
        <w:tabs>
          <w:tab w:val="left" w:pos="1284"/>
        </w:tabs>
        <w:ind w:firstLineChars="0"/>
        <w:rPr>
          <w:rFonts w:ascii="宋体" w:eastAsia="宋体" w:hAnsi="宋体" w:cs="Times New Roman"/>
        </w:rPr>
      </w:pPr>
      <w:r w:rsidRPr="00784AD8">
        <w:rPr>
          <w:rFonts w:ascii="宋体" w:eastAsia="宋体" w:hAnsi="宋体" w:cs="宋体" w:hint="eastAsia"/>
        </w:rPr>
        <w:t>服务对象覆盖。提高金融服务的服务对象覆盖和可得性</w:t>
      </w:r>
    </w:p>
    <w:p w:rsidR="00BB3F54" w:rsidRPr="00784AD8" w:rsidRDefault="00BB3F54" w:rsidP="00BB3F54">
      <w:pPr>
        <w:pStyle w:val="a3"/>
        <w:numPr>
          <w:ilvl w:val="0"/>
          <w:numId w:val="3"/>
        </w:numPr>
        <w:tabs>
          <w:tab w:val="left" w:pos="1284"/>
        </w:tabs>
        <w:ind w:firstLineChars="0"/>
        <w:rPr>
          <w:rFonts w:ascii="宋体" w:eastAsia="宋体" w:hAnsi="宋体" w:cs="Times New Roman"/>
        </w:rPr>
      </w:pPr>
      <w:r w:rsidRPr="00784AD8">
        <w:rPr>
          <w:rFonts w:ascii="宋体" w:eastAsia="宋体" w:hAnsi="宋体" w:cs="宋体" w:hint="eastAsia"/>
        </w:rPr>
        <w:t>服务效率提升。提高金融服务效率，提高服务满意度，减少投诉</w:t>
      </w:r>
    </w:p>
    <w:p w:rsidR="00BB3F54" w:rsidRPr="00784AD8" w:rsidRDefault="00BB3F54" w:rsidP="00BB3F54">
      <w:pPr>
        <w:tabs>
          <w:tab w:val="left" w:pos="1284"/>
        </w:tabs>
        <w:rPr>
          <w:rFonts w:ascii="宋体" w:eastAsia="宋体" w:hAnsi="宋体" w:cs="Times New Roman"/>
        </w:rPr>
      </w:pPr>
    </w:p>
    <w:p w:rsidR="00BB3F54" w:rsidRPr="00784AD8" w:rsidRDefault="00BB3F54" w:rsidP="00BB3F54">
      <w:pPr>
        <w:pStyle w:val="a3"/>
        <w:numPr>
          <w:ilvl w:val="0"/>
          <w:numId w:val="2"/>
        </w:numPr>
        <w:tabs>
          <w:tab w:val="left" w:pos="1284"/>
        </w:tabs>
        <w:ind w:firstLineChars="0"/>
        <w:rPr>
          <w:rFonts w:ascii="宋体" w:eastAsia="宋体" w:hAnsi="宋体" w:cs="Times New Roman"/>
        </w:rPr>
      </w:pPr>
      <w:r w:rsidRPr="00784AD8">
        <w:rPr>
          <w:rFonts w:ascii="宋体" w:eastAsia="宋体" w:hAnsi="宋体" w:cs="宋体" w:hint="eastAsia"/>
        </w:rPr>
        <w:t>普惠金融</w:t>
      </w:r>
      <w:r w:rsidR="002869DB">
        <w:rPr>
          <w:rFonts w:ascii="宋体" w:eastAsia="宋体" w:hAnsi="宋体" w:cs="宋体" w:hint="eastAsia"/>
        </w:rPr>
        <w:t>的意义</w:t>
      </w:r>
    </w:p>
    <w:p w:rsidR="00BB3F54" w:rsidRPr="00784AD8" w:rsidRDefault="00BB3F54" w:rsidP="00BB3F54">
      <w:pPr>
        <w:tabs>
          <w:tab w:val="left" w:pos="1284"/>
        </w:tabs>
        <w:rPr>
          <w:rFonts w:ascii="宋体" w:eastAsia="宋体" w:hAnsi="宋体" w:cs="Times New Roman"/>
        </w:rPr>
      </w:pPr>
      <w:r w:rsidRPr="00784AD8">
        <w:rPr>
          <w:rFonts w:ascii="宋体" w:eastAsia="宋体" w:hAnsi="宋体" w:cs="宋体" w:hint="eastAsia"/>
        </w:rPr>
        <w:t>传统金融无法覆盖所有人群，因而需要建设普惠金融。</w:t>
      </w:r>
    </w:p>
    <w:p w:rsidR="00BB3F54" w:rsidRPr="00784AD8" w:rsidRDefault="00BB3F54" w:rsidP="00BB3F54">
      <w:pPr>
        <w:tabs>
          <w:tab w:val="left" w:pos="1284"/>
        </w:tabs>
        <w:rPr>
          <w:rFonts w:ascii="宋体" w:eastAsia="宋体" w:hAnsi="宋体" w:cs="Times New Roman"/>
        </w:rPr>
      </w:pPr>
      <w:r w:rsidRPr="00784AD8">
        <w:rPr>
          <w:rFonts w:ascii="宋体" w:eastAsia="宋体" w:hAnsi="宋体" w:cs="宋体" w:hint="eastAsia"/>
        </w:rPr>
        <w:t>传统金融覆盖不到全部人群有两个原因，首先是不敢服务，其次是不愿服务。</w:t>
      </w:r>
    </w:p>
    <w:p w:rsidR="00BB3F54" w:rsidRPr="00784AD8" w:rsidRDefault="00BB3F54" w:rsidP="00BB3F54">
      <w:pPr>
        <w:tabs>
          <w:tab w:val="left" w:pos="1284"/>
        </w:tabs>
        <w:rPr>
          <w:rFonts w:ascii="宋体" w:eastAsia="宋体" w:hAnsi="宋体" w:cs="Times New Roman"/>
        </w:rPr>
      </w:pPr>
      <w:r w:rsidRPr="00784AD8">
        <w:rPr>
          <w:rFonts w:ascii="宋体" w:eastAsia="宋体" w:hAnsi="宋体" w:cs="宋体" w:hint="eastAsia"/>
        </w:rPr>
        <w:t>而新技术一方面使得互联网企业更容易进入金融业，另一方面也推动传统金融企业创新。</w:t>
      </w:r>
    </w:p>
    <w:p w:rsidR="00BB3F54" w:rsidRPr="00784AD8" w:rsidRDefault="00BB3F54" w:rsidP="00BB3F54">
      <w:pPr>
        <w:tabs>
          <w:tab w:val="left" w:pos="1284"/>
        </w:tabs>
        <w:rPr>
          <w:rFonts w:ascii="宋体" w:eastAsia="宋体" w:hAnsi="宋体" w:cs="Times New Roman"/>
        </w:rPr>
      </w:pPr>
    </w:p>
    <w:p w:rsidR="00BB3F54" w:rsidRPr="00784AD8" w:rsidRDefault="00BB3F54" w:rsidP="00BB3F54">
      <w:pPr>
        <w:pStyle w:val="a3"/>
        <w:numPr>
          <w:ilvl w:val="0"/>
          <w:numId w:val="2"/>
        </w:numPr>
        <w:tabs>
          <w:tab w:val="left" w:pos="1284"/>
        </w:tabs>
        <w:ind w:firstLineChars="0"/>
        <w:rPr>
          <w:rFonts w:ascii="宋体" w:eastAsia="宋体" w:hAnsi="宋体" w:cs="Times New Roman"/>
        </w:rPr>
      </w:pPr>
      <w:r w:rsidRPr="00784AD8">
        <w:rPr>
          <w:rFonts w:ascii="宋体" w:eastAsia="宋体" w:hAnsi="宋体" w:cs="宋体" w:hint="eastAsia"/>
        </w:rPr>
        <w:t>新技术如何推动普惠金融</w:t>
      </w:r>
    </w:p>
    <w:p w:rsidR="00BB3F54" w:rsidRPr="00784AD8" w:rsidRDefault="00BB3F54" w:rsidP="00BB3F54">
      <w:pPr>
        <w:tabs>
          <w:tab w:val="left" w:pos="1284"/>
        </w:tabs>
        <w:rPr>
          <w:rFonts w:ascii="宋体" w:eastAsia="宋体" w:hAnsi="宋体" w:cs="Times New Roman"/>
        </w:rPr>
      </w:pPr>
      <w:r w:rsidRPr="00784AD8">
        <w:rPr>
          <w:rFonts w:ascii="宋体" w:eastAsia="宋体" w:hAnsi="宋体" w:cs="宋体" w:hint="eastAsia"/>
        </w:rPr>
        <w:t>新技术推动普惠金融，主要是利用新技术去完成普惠金融的目标，解决传统金融服务里的不敢和不愿的问题。其中，移动互联网、大数据、云计算技术都对此大有帮助。</w:t>
      </w:r>
    </w:p>
    <w:p w:rsidR="00BB3F54" w:rsidRPr="00784AD8" w:rsidRDefault="00BB3F54" w:rsidP="00BB3F54">
      <w:pPr>
        <w:pStyle w:val="a3"/>
        <w:numPr>
          <w:ilvl w:val="0"/>
          <w:numId w:val="4"/>
        </w:numPr>
        <w:ind w:firstLineChars="0"/>
        <w:rPr>
          <w:rFonts w:ascii="宋体" w:eastAsia="宋体" w:hAnsi="宋体" w:cs="Times New Roman"/>
        </w:rPr>
      </w:pPr>
      <w:r w:rsidRPr="00784AD8">
        <w:rPr>
          <w:rFonts w:ascii="宋体" w:eastAsia="宋体" w:hAnsi="宋体" w:cs="宋体" w:hint="eastAsia"/>
        </w:rPr>
        <w:t>移动互联网具有成本低、入口分布广泛的特点，可以使金融服务直接面向消费者，服务更多长尾用户。从而提高了金融服务的覆盖率和可得性。</w:t>
      </w:r>
    </w:p>
    <w:p w:rsidR="00BB3F54" w:rsidRPr="00784AD8" w:rsidRDefault="00BB3F54" w:rsidP="00BB3F54">
      <w:pPr>
        <w:pStyle w:val="a3"/>
        <w:numPr>
          <w:ilvl w:val="0"/>
          <w:numId w:val="4"/>
        </w:numPr>
        <w:ind w:firstLineChars="0"/>
        <w:rPr>
          <w:rFonts w:ascii="宋体" w:eastAsia="宋体" w:hAnsi="宋体" w:cs="Times New Roman"/>
        </w:rPr>
      </w:pPr>
      <w:r w:rsidRPr="00784AD8">
        <w:rPr>
          <w:rFonts w:ascii="宋体" w:eastAsia="宋体" w:hAnsi="宋体" w:cs="宋体" w:hint="eastAsia"/>
        </w:rPr>
        <w:t>大数据技术在金融中有大</w:t>
      </w:r>
      <w:proofErr w:type="gramStart"/>
      <w:r w:rsidRPr="00784AD8">
        <w:rPr>
          <w:rFonts w:ascii="宋体" w:eastAsia="宋体" w:hAnsi="宋体" w:cs="宋体" w:hint="eastAsia"/>
        </w:rPr>
        <w:t>数据风控的</w:t>
      </w:r>
      <w:proofErr w:type="gramEnd"/>
      <w:r w:rsidRPr="00784AD8">
        <w:rPr>
          <w:rFonts w:ascii="宋体" w:eastAsia="宋体" w:hAnsi="宋体" w:cs="宋体" w:hint="eastAsia"/>
        </w:rPr>
        <w:t>应用场景。大数据</w:t>
      </w:r>
      <w:proofErr w:type="gramStart"/>
      <w:r w:rsidRPr="00784AD8">
        <w:rPr>
          <w:rFonts w:ascii="宋体" w:eastAsia="宋体" w:hAnsi="宋体" w:cs="宋体" w:hint="eastAsia"/>
        </w:rPr>
        <w:t>风控可以</w:t>
      </w:r>
      <w:proofErr w:type="gramEnd"/>
      <w:r w:rsidRPr="00784AD8">
        <w:rPr>
          <w:rFonts w:ascii="宋体" w:eastAsia="宋体" w:hAnsi="宋体" w:cs="宋体" w:hint="eastAsia"/>
        </w:rPr>
        <w:t>助力小微金融，降低其成本，减小信息不对称，使得构建小</w:t>
      </w:r>
      <w:proofErr w:type="gramStart"/>
      <w:r w:rsidRPr="00784AD8">
        <w:rPr>
          <w:rFonts w:ascii="宋体" w:eastAsia="宋体" w:hAnsi="宋体" w:cs="宋体" w:hint="eastAsia"/>
        </w:rPr>
        <w:t>微金</w:t>
      </w:r>
      <w:proofErr w:type="gramEnd"/>
      <w:r w:rsidRPr="00784AD8">
        <w:rPr>
          <w:rFonts w:ascii="宋体" w:eastAsia="宋体" w:hAnsi="宋体" w:cs="宋体" w:hint="eastAsia"/>
        </w:rPr>
        <w:t>融的服务体系成为可能。在大数据技术的帮助下，传统金融服务里的不敢问题得到缓解，从而提高了金融服务的可得性和满意度。</w:t>
      </w:r>
    </w:p>
    <w:p w:rsidR="00BB3F54" w:rsidRPr="00784AD8" w:rsidRDefault="00BB3F54" w:rsidP="00BB3F54">
      <w:pPr>
        <w:pStyle w:val="a3"/>
        <w:numPr>
          <w:ilvl w:val="0"/>
          <w:numId w:val="4"/>
        </w:numPr>
        <w:ind w:firstLineChars="0"/>
        <w:rPr>
          <w:rFonts w:ascii="宋体" w:eastAsia="宋体" w:hAnsi="宋体" w:cs="Times New Roman"/>
        </w:rPr>
      </w:pPr>
      <w:r w:rsidRPr="00784AD8">
        <w:rPr>
          <w:rFonts w:ascii="宋体" w:eastAsia="宋体" w:hAnsi="宋体" w:cs="宋体" w:hint="eastAsia"/>
        </w:rPr>
        <w:t>云计算技术可以为金融服务商提供应用服务，提供建设数据中心所需的软件和硬件条件，变相降低了开展金融服务的成本，从而提高了金融服务的覆盖率和可得性。</w:t>
      </w:r>
    </w:p>
    <w:p w:rsidR="00BB3F54" w:rsidRPr="00784AD8" w:rsidRDefault="00BB3F54" w:rsidP="00BB3F54">
      <w:pPr>
        <w:rPr>
          <w:rFonts w:ascii="宋体" w:eastAsia="宋体" w:hAnsi="宋体" w:cs="Times New Roman"/>
          <w:b/>
          <w:bCs/>
        </w:rPr>
      </w:pPr>
    </w:p>
    <w:p w:rsidR="00BB3F54" w:rsidRPr="00784AD8" w:rsidRDefault="00BB3F54" w:rsidP="00BB3F54">
      <w:pPr>
        <w:rPr>
          <w:rFonts w:ascii="宋体" w:eastAsia="宋体" w:hAnsi="宋体" w:cs="Times New Roman"/>
          <w:b/>
          <w:bCs/>
        </w:rPr>
      </w:pPr>
    </w:p>
    <w:p w:rsidR="00BB3F54" w:rsidRDefault="00BB3F54" w:rsidP="00021213">
      <w:pPr>
        <w:pStyle w:val="aa"/>
        <w:numPr>
          <w:ilvl w:val="0"/>
          <w:numId w:val="17"/>
        </w:numPr>
      </w:pPr>
      <w:r>
        <w:br w:type="page"/>
      </w:r>
      <w:bookmarkStart w:id="3" w:name="_Toc513578354"/>
      <w:r w:rsidRPr="00784AD8">
        <w:rPr>
          <w:rFonts w:hint="eastAsia"/>
        </w:rPr>
        <w:lastRenderedPageBreak/>
        <w:t>互联网支付和第三方支付的关系</w:t>
      </w:r>
      <w:bookmarkEnd w:id="3"/>
    </w:p>
    <w:p w:rsidR="002869DB" w:rsidRDefault="002869DB" w:rsidP="002869DB">
      <w:pPr>
        <w:pStyle w:val="a3"/>
        <w:numPr>
          <w:ilvl w:val="0"/>
          <w:numId w:val="9"/>
        </w:numPr>
        <w:ind w:firstLineChars="0"/>
      </w:pPr>
      <w:r>
        <w:rPr>
          <w:rFonts w:hint="eastAsia"/>
        </w:rPr>
        <w:t>互联网支付定义</w:t>
      </w:r>
    </w:p>
    <w:p w:rsidR="002869DB" w:rsidRDefault="002869DB" w:rsidP="002869DB">
      <w:pPr>
        <w:tabs>
          <w:tab w:val="left" w:pos="1253"/>
        </w:tabs>
        <w:rPr>
          <w:rFonts w:ascii="宋体" w:eastAsia="宋体" w:hAnsi="宋体" w:cs="宋体"/>
        </w:rPr>
      </w:pPr>
      <w:r w:rsidRPr="002869DB">
        <w:rPr>
          <w:rFonts w:ascii="宋体" w:eastAsia="宋体" w:hAnsi="宋体" w:cs="宋体" w:hint="eastAsia"/>
        </w:rPr>
        <w:t>互联网支付是指通过计算机、手机等设备，依托互联网发起支付指令，由支付机构为收付款客户提供货币资金转移服务的活动。</w:t>
      </w:r>
    </w:p>
    <w:p w:rsidR="002869DB" w:rsidRPr="003C6DAF" w:rsidRDefault="002869DB" w:rsidP="002869DB">
      <w:pPr>
        <w:tabs>
          <w:tab w:val="left" w:pos="1253"/>
        </w:tabs>
        <w:rPr>
          <w:rFonts w:ascii="宋体" w:eastAsia="宋体" w:hAnsi="宋体" w:cs="Times New Roman"/>
        </w:rPr>
      </w:pPr>
      <w:r w:rsidRPr="003C6DAF">
        <w:rPr>
          <w:rFonts w:ascii="宋体" w:eastAsia="宋体" w:hAnsi="宋体" w:cs="宋体" w:hint="eastAsia"/>
        </w:rPr>
        <w:t>互联网支付</w:t>
      </w:r>
      <w:r w:rsidR="00AF3B1E">
        <w:rPr>
          <w:rFonts w:ascii="宋体" w:eastAsia="宋体" w:hAnsi="宋体" w:cs="宋体" w:hint="eastAsia"/>
        </w:rPr>
        <w:t>的宗旨是，</w:t>
      </w:r>
      <w:r w:rsidRPr="003C6DAF">
        <w:rPr>
          <w:rFonts w:ascii="宋体" w:eastAsia="宋体" w:hAnsi="宋体" w:cs="宋体" w:hint="eastAsia"/>
        </w:rPr>
        <w:t>为社会提供小额、快捷、便民</w:t>
      </w:r>
      <w:r w:rsidR="00AF3B1E">
        <w:rPr>
          <w:rFonts w:ascii="宋体" w:eastAsia="宋体" w:hAnsi="宋体" w:cs="宋体" w:hint="eastAsia"/>
        </w:rPr>
        <w:t>的</w:t>
      </w:r>
      <w:r w:rsidRPr="003C6DAF">
        <w:rPr>
          <w:rFonts w:ascii="宋体" w:eastAsia="宋体" w:hAnsi="宋体" w:cs="宋体" w:hint="eastAsia"/>
        </w:rPr>
        <w:t>小</w:t>
      </w:r>
      <w:proofErr w:type="gramStart"/>
      <w:r w:rsidRPr="003C6DAF">
        <w:rPr>
          <w:rFonts w:ascii="宋体" w:eastAsia="宋体" w:hAnsi="宋体" w:cs="宋体" w:hint="eastAsia"/>
        </w:rPr>
        <w:t>微支付</w:t>
      </w:r>
      <w:proofErr w:type="gramEnd"/>
      <w:r w:rsidRPr="003C6DAF">
        <w:rPr>
          <w:rFonts w:ascii="宋体" w:eastAsia="宋体" w:hAnsi="宋体" w:cs="宋体" w:hint="eastAsia"/>
        </w:rPr>
        <w:t>服务。</w:t>
      </w:r>
    </w:p>
    <w:p w:rsidR="002869DB" w:rsidRPr="002869DB" w:rsidRDefault="002869DB" w:rsidP="002869DB"/>
    <w:p w:rsidR="002869DB" w:rsidRDefault="002869DB" w:rsidP="002869DB">
      <w:pPr>
        <w:pStyle w:val="a3"/>
        <w:numPr>
          <w:ilvl w:val="0"/>
          <w:numId w:val="9"/>
        </w:numPr>
        <w:ind w:firstLineChars="0"/>
      </w:pPr>
      <w:r>
        <w:rPr>
          <w:rFonts w:hint="eastAsia"/>
        </w:rPr>
        <w:t>第三方支付定义</w:t>
      </w:r>
    </w:p>
    <w:p w:rsidR="00AF3B1E" w:rsidRDefault="002869DB" w:rsidP="005A165D">
      <w:r w:rsidRPr="002869DB">
        <w:rPr>
          <w:rFonts w:hint="eastAsia"/>
        </w:rPr>
        <w:t>第三方支付，又称非金融机构支付</w:t>
      </w:r>
      <w:r>
        <w:rPr>
          <w:rFonts w:hint="eastAsia"/>
        </w:rPr>
        <w:t>。</w:t>
      </w:r>
      <w:r w:rsidRPr="002869DB">
        <w:rPr>
          <w:rFonts w:hint="eastAsia"/>
        </w:rPr>
        <w:t>是指非金融机构在收付款人之间作为中介机构提供货币资金转移服务的活动。</w:t>
      </w:r>
      <w:r>
        <w:rPr>
          <w:rFonts w:hint="eastAsia"/>
        </w:rPr>
        <w:t>提供第三方支付的非金融机构被称作“第三方支付机构”。</w:t>
      </w:r>
    </w:p>
    <w:p w:rsidR="002869DB" w:rsidRDefault="002869DB" w:rsidP="005A165D">
      <w:r>
        <w:rPr>
          <w:rFonts w:hint="eastAsia"/>
        </w:rPr>
        <w:t>第三方支付除了互联网支付，还包括预付卡的发行与受理</w:t>
      </w:r>
      <w:r w:rsidRPr="003C6DAF">
        <w:rPr>
          <w:rFonts w:ascii="宋体" w:eastAsia="宋体" w:hAnsi="宋体" w:cs="宋体" w:hint="eastAsia"/>
        </w:rPr>
        <w:t>（</w:t>
      </w:r>
      <w:r>
        <w:rPr>
          <w:rFonts w:ascii="宋体" w:eastAsia="宋体" w:hAnsi="宋体" w:cs="宋体" w:hint="eastAsia"/>
        </w:rPr>
        <w:t>如</w:t>
      </w:r>
      <w:r w:rsidRPr="003C6DAF">
        <w:rPr>
          <w:rFonts w:ascii="宋体" w:eastAsia="宋体" w:hAnsi="宋体" w:cs="宋体" w:hint="eastAsia"/>
        </w:rPr>
        <w:t>手机充值卡）</w:t>
      </w:r>
      <w:r>
        <w:rPr>
          <w:rFonts w:hint="eastAsia"/>
        </w:rPr>
        <w:t>、银行卡收单等。</w:t>
      </w:r>
    </w:p>
    <w:p w:rsidR="002869DB" w:rsidRDefault="002869DB" w:rsidP="002869DB"/>
    <w:p w:rsidR="002869DB" w:rsidRDefault="002869DB" w:rsidP="002869DB">
      <w:pPr>
        <w:pStyle w:val="a3"/>
        <w:numPr>
          <w:ilvl w:val="0"/>
          <w:numId w:val="9"/>
        </w:numPr>
        <w:ind w:firstLineChars="0"/>
      </w:pPr>
      <w:r>
        <w:rPr>
          <w:rFonts w:hint="eastAsia"/>
        </w:rPr>
        <w:t>二者的关系</w:t>
      </w:r>
      <w:r w:rsidR="005A165D">
        <w:rPr>
          <w:rFonts w:hint="eastAsia"/>
        </w:rPr>
        <w:t>如图</w:t>
      </w:r>
    </w:p>
    <w:p w:rsidR="005A165D" w:rsidRDefault="005A165D" w:rsidP="005A165D"/>
    <w:p w:rsidR="005A165D" w:rsidRDefault="005A165D" w:rsidP="005A165D">
      <w:pPr>
        <w:rPr>
          <w:rFonts w:ascii="宋体" w:eastAsia="宋体" w:hAnsi="宋体" w:cs="宋体"/>
        </w:rPr>
      </w:pPr>
      <w:r>
        <w:rPr>
          <w:rFonts w:hint="eastAsia"/>
        </w:rPr>
        <w:t>联系：</w:t>
      </w:r>
      <w:r w:rsidRPr="003C6DAF">
        <w:rPr>
          <w:rFonts w:ascii="宋体" w:eastAsia="宋体" w:hAnsi="宋体" w:cs="宋体" w:hint="eastAsia"/>
        </w:rPr>
        <w:t>互联网支付可以是银行业金融机构支付</w:t>
      </w:r>
      <w:r>
        <w:rPr>
          <w:rFonts w:ascii="宋体" w:eastAsia="宋体" w:hAnsi="宋体" w:cs="宋体" w:hint="eastAsia"/>
        </w:rPr>
        <w:t>，也可以是非金融机构支付，比如支付宝、</w:t>
      </w:r>
      <w:proofErr w:type="gramStart"/>
      <w:r>
        <w:rPr>
          <w:rFonts w:ascii="宋体" w:eastAsia="宋体" w:hAnsi="宋体" w:cs="宋体" w:hint="eastAsia"/>
        </w:rPr>
        <w:t>微信支付</w:t>
      </w:r>
      <w:proofErr w:type="gramEnd"/>
      <w:r>
        <w:rPr>
          <w:rFonts w:ascii="宋体" w:eastAsia="宋体" w:hAnsi="宋体" w:cs="宋体" w:hint="eastAsia"/>
        </w:rPr>
        <w:t>。其中，非金融支付同时也属于第三方支付。</w:t>
      </w:r>
    </w:p>
    <w:p w:rsidR="005A165D" w:rsidRDefault="005A165D" w:rsidP="005A165D"/>
    <w:p w:rsidR="005A165D" w:rsidRDefault="005A165D" w:rsidP="005A165D">
      <w:r>
        <w:rPr>
          <w:rFonts w:hint="eastAsia"/>
        </w:rPr>
        <w:t>区别：</w:t>
      </w:r>
      <w:r w:rsidRPr="005A165D">
        <w:rPr>
          <w:rFonts w:hint="eastAsia"/>
        </w:rPr>
        <w:t>互联网支付中银行业金融机构互联网支付不属于第三方支付；第三方支付除了第三方支付机构互联网支付外，还有预付卡的发行与受理，银行卡收单</w:t>
      </w:r>
      <w:r>
        <w:rPr>
          <w:rFonts w:hint="eastAsia"/>
        </w:rPr>
        <w:t>等。</w:t>
      </w:r>
    </w:p>
    <w:p w:rsidR="002869DB" w:rsidRDefault="002869DB" w:rsidP="002869DB">
      <w:r>
        <w:rPr>
          <w:rFonts w:hint="eastAsia"/>
        </w:rPr>
        <w:t>央行《非金融机构支付服务管理办法》所指的“网络支付”，等同于课上所讲的“互联网支付”。《管理办法》所指的“互联网支付”，是指支付终端为个人电脑（</w:t>
      </w:r>
      <w:r>
        <w:t>PC）的支付。</w:t>
      </w:r>
    </w:p>
    <w:p w:rsidR="002869DB" w:rsidRPr="002869DB" w:rsidRDefault="002869DB" w:rsidP="005A165D">
      <w:pPr>
        <w:jc w:val="center"/>
      </w:pPr>
      <w:r w:rsidRPr="002869DB">
        <w:rPr>
          <w:noProof/>
        </w:rPr>
        <w:drawing>
          <wp:inline distT="0" distB="0" distL="0" distR="0">
            <wp:extent cx="3676811" cy="1859915"/>
            <wp:effectExtent l="0" t="0" r="0" b="6985"/>
            <wp:docPr id="8" name="图片 8" descr="C:\Users\mew\AppData\Local\Temp\WeChat Files\5c7a4432d790af903eae9ba56792f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w\AppData\Local\Temp\WeChat Files\5c7a4432d790af903eae9ba56792f27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8678" cy="1865918"/>
                    </a:xfrm>
                    <a:prstGeom prst="rect">
                      <a:avLst/>
                    </a:prstGeom>
                    <a:noFill/>
                    <a:ln>
                      <a:noFill/>
                    </a:ln>
                  </pic:spPr>
                </pic:pic>
              </a:graphicData>
            </a:graphic>
          </wp:inline>
        </w:drawing>
      </w:r>
    </w:p>
    <w:p w:rsidR="00BB3F54" w:rsidRPr="003C6DAF" w:rsidRDefault="00BB3F54" w:rsidP="00BB3F54">
      <w:pPr>
        <w:tabs>
          <w:tab w:val="left" w:pos="1253"/>
        </w:tabs>
        <w:rPr>
          <w:rFonts w:ascii="宋体" w:eastAsia="宋体" w:hAnsi="宋体" w:cs="Times New Roman"/>
        </w:rPr>
      </w:pPr>
    </w:p>
    <w:p w:rsidR="002869DB" w:rsidRPr="00784AD8" w:rsidRDefault="002869DB" w:rsidP="00BB3F54">
      <w:pPr>
        <w:tabs>
          <w:tab w:val="left" w:pos="1253"/>
        </w:tabs>
        <w:rPr>
          <w:rFonts w:ascii="宋体" w:eastAsia="宋体" w:hAnsi="宋体" w:cs="Times New Roman"/>
        </w:rPr>
      </w:pPr>
    </w:p>
    <w:p w:rsidR="00BB3F54" w:rsidRPr="00784AD8" w:rsidRDefault="00BB3F54" w:rsidP="00BB3F54">
      <w:pPr>
        <w:rPr>
          <w:rFonts w:ascii="宋体" w:eastAsia="宋体" w:hAnsi="宋体" w:cs="Times New Roman"/>
        </w:rPr>
      </w:pPr>
    </w:p>
    <w:p w:rsidR="00BB3F54" w:rsidRPr="00784AD8" w:rsidRDefault="00BB3F54" w:rsidP="00021213">
      <w:pPr>
        <w:pStyle w:val="aa"/>
        <w:numPr>
          <w:ilvl w:val="0"/>
          <w:numId w:val="17"/>
        </w:numPr>
      </w:pPr>
      <w:r>
        <w:br w:type="page"/>
      </w:r>
      <w:bookmarkStart w:id="4" w:name="_Toc513578355"/>
      <w:r w:rsidRPr="00784AD8">
        <w:rPr>
          <w:rFonts w:hint="eastAsia"/>
        </w:rPr>
        <w:lastRenderedPageBreak/>
        <w:t>互联网支付</w:t>
      </w:r>
      <w:r>
        <w:rPr>
          <w:rFonts w:hint="eastAsia"/>
        </w:rPr>
        <w:t>象限</w:t>
      </w:r>
      <w:r w:rsidRPr="00784AD8">
        <w:rPr>
          <w:rFonts w:hint="eastAsia"/>
        </w:rPr>
        <w:t>模式</w:t>
      </w:r>
      <w:bookmarkEnd w:id="4"/>
    </w:p>
    <w:p w:rsidR="00BB3F54" w:rsidRPr="00784AD8" w:rsidRDefault="00BB3F54" w:rsidP="005A165D">
      <w:pPr>
        <w:jc w:val="center"/>
        <w:rPr>
          <w:rFonts w:ascii="宋体" w:eastAsia="宋体" w:hAnsi="宋体" w:cs="Times New Roman"/>
          <w:b/>
          <w:bCs/>
        </w:rPr>
      </w:pPr>
      <w:r>
        <w:rPr>
          <w:rFonts w:ascii="宋体" w:eastAsia="宋体" w:hAnsi="宋体" w:cs="Times New Roman"/>
          <w:noProof/>
          <w:sz w:val="24"/>
          <w:szCs w:val="24"/>
        </w:rPr>
        <w:drawing>
          <wp:inline distT="0" distB="0" distL="0" distR="0">
            <wp:extent cx="2852699" cy="143256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403" cy="1438940"/>
                    </a:xfrm>
                    <a:prstGeom prst="rect">
                      <a:avLst/>
                    </a:prstGeom>
                    <a:noFill/>
                    <a:ln>
                      <a:noFill/>
                    </a:ln>
                  </pic:spPr>
                </pic:pic>
              </a:graphicData>
            </a:graphic>
          </wp:inline>
        </w:drawing>
      </w:r>
    </w:p>
    <w:p w:rsidR="00BB3F54" w:rsidRDefault="00BB3F54" w:rsidP="00BB3F54">
      <w:pPr>
        <w:rPr>
          <w:rFonts w:ascii="宋体" w:eastAsia="宋体" w:hAnsi="宋体" w:cs="宋体"/>
        </w:rPr>
      </w:pPr>
      <w:r w:rsidRPr="003C6DAF">
        <w:rPr>
          <w:rFonts w:ascii="宋体" w:eastAsia="宋体" w:hAnsi="宋体" w:cs="宋体" w:hint="eastAsia"/>
        </w:rPr>
        <w:t>模式</w:t>
      </w:r>
      <w:r w:rsidRPr="003C6DAF">
        <w:rPr>
          <w:rFonts w:ascii="宋体" w:eastAsia="宋体" w:hAnsi="宋体" w:cs="宋体"/>
        </w:rPr>
        <w:t>1</w:t>
      </w:r>
      <w:r w:rsidRPr="003C6DAF">
        <w:rPr>
          <w:rFonts w:ascii="宋体" w:eastAsia="宋体" w:hAnsi="宋体" w:cs="宋体" w:hint="eastAsia"/>
        </w:rPr>
        <w:t>：线上</w:t>
      </w:r>
      <w:r w:rsidRPr="003C6DAF">
        <w:rPr>
          <w:rFonts w:ascii="宋体" w:eastAsia="宋体" w:hAnsi="宋体" w:cs="宋体"/>
        </w:rPr>
        <w:t>+</w:t>
      </w:r>
      <w:r w:rsidRPr="003C6DAF">
        <w:rPr>
          <w:rFonts w:ascii="宋体" w:eastAsia="宋体" w:hAnsi="宋体" w:cs="宋体" w:hint="eastAsia"/>
        </w:rPr>
        <w:t>软件</w:t>
      </w:r>
    </w:p>
    <w:p w:rsidR="001762D7" w:rsidRPr="001762D7" w:rsidRDefault="005A165D" w:rsidP="00BB3F54">
      <w:pPr>
        <w:rPr>
          <w:rFonts w:ascii="宋体" w:eastAsia="宋体" w:hAnsi="宋体" w:cs="宋体"/>
        </w:rPr>
      </w:pPr>
      <w:r w:rsidRPr="005A165D">
        <w:rPr>
          <w:rFonts w:ascii="宋体" w:eastAsia="宋体" w:hAnsi="宋体" w:cs="Times New Roman" w:hint="eastAsia"/>
        </w:rPr>
        <w:t>客户在线上通过软件进行支付</w:t>
      </w:r>
      <w:r>
        <w:rPr>
          <w:rFonts w:ascii="宋体" w:eastAsia="宋体" w:hAnsi="宋体" w:cs="Times New Roman" w:hint="eastAsia"/>
        </w:rPr>
        <w:t>，比如</w:t>
      </w:r>
      <w:r w:rsidRPr="005A165D">
        <w:rPr>
          <w:rFonts w:ascii="宋体" w:eastAsia="宋体" w:hAnsi="宋体" w:cs="Times New Roman" w:hint="eastAsia"/>
        </w:rPr>
        <w:t>支付宝、</w:t>
      </w:r>
      <w:proofErr w:type="gramStart"/>
      <w:r w:rsidRPr="005A165D">
        <w:rPr>
          <w:rFonts w:ascii="宋体" w:eastAsia="宋体" w:hAnsi="宋体" w:cs="Times New Roman" w:hint="eastAsia"/>
        </w:rPr>
        <w:t>财付通、微信支付</w:t>
      </w:r>
      <w:proofErr w:type="gramEnd"/>
      <w:r w:rsidRPr="005A165D">
        <w:rPr>
          <w:rFonts w:ascii="宋体" w:eastAsia="宋体" w:hAnsi="宋体" w:cs="Times New Roman" w:hint="eastAsia"/>
        </w:rPr>
        <w:t>等</w:t>
      </w:r>
      <w:r>
        <w:rPr>
          <w:rFonts w:ascii="宋体" w:eastAsia="宋体" w:hAnsi="宋体" w:cs="Times New Roman" w:hint="eastAsia"/>
        </w:rPr>
        <w:t>。</w:t>
      </w:r>
      <w:r w:rsidR="001762D7" w:rsidRPr="003C6DAF">
        <w:rPr>
          <w:rFonts w:ascii="宋体" w:eastAsia="宋体" w:hAnsi="宋体" w:cs="宋体" w:hint="eastAsia"/>
        </w:rPr>
        <w:t>线上</w:t>
      </w:r>
      <w:r w:rsidR="001762D7" w:rsidRPr="003C6DAF">
        <w:rPr>
          <w:rFonts w:ascii="宋体" w:eastAsia="宋体" w:hAnsi="宋体" w:cs="宋体"/>
        </w:rPr>
        <w:t>+</w:t>
      </w:r>
      <w:r w:rsidR="001762D7" w:rsidRPr="003C6DAF">
        <w:rPr>
          <w:rFonts w:ascii="宋体" w:eastAsia="宋体" w:hAnsi="宋体" w:cs="宋体" w:hint="eastAsia"/>
        </w:rPr>
        <w:t>软件可以在电脑端和移动端。电脑支付是最先兴起的互联网支付方式，</w:t>
      </w:r>
      <w:r w:rsidR="001762D7">
        <w:rPr>
          <w:rFonts w:ascii="宋体" w:eastAsia="宋体" w:hAnsi="宋体" w:cs="宋体" w:hint="eastAsia"/>
        </w:rPr>
        <w:t>并且</w:t>
      </w:r>
      <w:r w:rsidR="001762D7" w:rsidRPr="003C6DAF">
        <w:rPr>
          <w:rFonts w:ascii="宋体" w:eastAsia="宋体" w:hAnsi="宋体" w:cs="宋体" w:hint="eastAsia"/>
        </w:rPr>
        <w:t>推动了电子商务产业的发展。移动支付仅把手机作为简单信息通道</w:t>
      </w:r>
      <w:r w:rsidR="001762D7">
        <w:rPr>
          <w:rFonts w:ascii="宋体" w:eastAsia="宋体" w:hAnsi="宋体" w:cs="宋体" w:hint="eastAsia"/>
        </w:rPr>
        <w:t>。</w:t>
      </w:r>
    </w:p>
    <w:p w:rsidR="001762D7" w:rsidRDefault="001762D7" w:rsidP="001762D7">
      <w:pPr>
        <w:rPr>
          <w:rFonts w:ascii="宋体" w:eastAsia="宋体" w:hAnsi="宋体" w:cs="Times New Roman"/>
        </w:rPr>
      </w:pPr>
      <w:r>
        <w:rPr>
          <w:rFonts w:ascii="宋体" w:eastAsia="宋体" w:hAnsi="宋体" w:cs="Times New Roman" w:hint="eastAsia"/>
        </w:rPr>
        <w:t>场景：</w:t>
      </w:r>
    </w:p>
    <w:p w:rsidR="001762D7" w:rsidRDefault="001762D7" w:rsidP="001762D7">
      <w:pPr>
        <w:rPr>
          <w:rFonts w:ascii="宋体" w:eastAsia="宋体" w:hAnsi="宋体" w:cs="宋体"/>
        </w:rPr>
      </w:pPr>
      <w:r w:rsidRPr="003C6DAF">
        <w:rPr>
          <w:rFonts w:ascii="宋体" w:eastAsia="宋体" w:hAnsi="宋体" w:cs="宋体" w:hint="eastAsia"/>
        </w:rPr>
        <w:t>网络购书付款，可以使用支付宝，微信，</w:t>
      </w:r>
      <w:proofErr w:type="gramStart"/>
      <w:r w:rsidRPr="003C6DAF">
        <w:rPr>
          <w:rFonts w:ascii="宋体" w:eastAsia="宋体" w:hAnsi="宋体" w:cs="宋体" w:hint="eastAsia"/>
        </w:rPr>
        <w:t>财付通</w:t>
      </w:r>
      <w:proofErr w:type="gramEnd"/>
      <w:r w:rsidRPr="003C6DAF">
        <w:rPr>
          <w:rFonts w:ascii="宋体" w:eastAsia="宋体" w:hAnsi="宋体" w:cs="宋体" w:hint="eastAsia"/>
        </w:rPr>
        <w:t>。</w:t>
      </w:r>
    </w:p>
    <w:p w:rsidR="001762D7" w:rsidRDefault="001762D7" w:rsidP="001762D7">
      <w:pPr>
        <w:rPr>
          <w:rFonts w:ascii="宋体" w:eastAsia="宋体" w:hAnsi="宋体" w:cs="宋体"/>
        </w:rPr>
      </w:pPr>
      <w:proofErr w:type="gramStart"/>
      <w:r w:rsidRPr="003C6DAF">
        <w:rPr>
          <w:rFonts w:ascii="宋体" w:eastAsia="宋体" w:hAnsi="宋体" w:cs="宋体" w:hint="eastAsia"/>
        </w:rPr>
        <w:t>淘宝上</w:t>
      </w:r>
      <w:proofErr w:type="gramEnd"/>
      <w:r w:rsidRPr="003C6DAF">
        <w:rPr>
          <w:rFonts w:ascii="宋体" w:eastAsia="宋体" w:hAnsi="宋体" w:cs="宋体" w:hint="eastAsia"/>
        </w:rPr>
        <w:t>购物，可以使用支付宝支付。</w:t>
      </w:r>
    </w:p>
    <w:p w:rsidR="00383616" w:rsidRPr="001762D7" w:rsidRDefault="00383616" w:rsidP="00BB3F54">
      <w:pPr>
        <w:rPr>
          <w:rFonts w:ascii="宋体" w:eastAsia="宋体" w:hAnsi="宋体" w:cs="Times New Roman"/>
        </w:rPr>
      </w:pPr>
    </w:p>
    <w:p w:rsidR="005A165D" w:rsidRPr="003C6DAF" w:rsidRDefault="005A165D" w:rsidP="00BB3F54">
      <w:pPr>
        <w:rPr>
          <w:rFonts w:ascii="宋体" w:eastAsia="宋体" w:hAnsi="宋体" w:cs="Times New Roman"/>
        </w:rPr>
      </w:pPr>
    </w:p>
    <w:p w:rsidR="00BB3F54" w:rsidRDefault="00BB3F54" w:rsidP="00BB3F54">
      <w:pPr>
        <w:rPr>
          <w:rFonts w:ascii="宋体" w:eastAsia="宋体" w:hAnsi="宋体" w:cs="宋体"/>
        </w:rPr>
      </w:pPr>
      <w:r w:rsidRPr="003C6DAF">
        <w:rPr>
          <w:rFonts w:ascii="宋体" w:eastAsia="宋体" w:hAnsi="宋体" w:cs="宋体" w:hint="eastAsia"/>
        </w:rPr>
        <w:t>模式</w:t>
      </w:r>
      <w:r w:rsidRPr="003C6DAF">
        <w:rPr>
          <w:rFonts w:ascii="宋体" w:eastAsia="宋体" w:hAnsi="宋体" w:cs="宋体"/>
        </w:rPr>
        <w:t>2</w:t>
      </w:r>
      <w:r w:rsidRPr="003C6DAF">
        <w:rPr>
          <w:rFonts w:ascii="宋体" w:eastAsia="宋体" w:hAnsi="宋体" w:cs="宋体" w:hint="eastAsia"/>
        </w:rPr>
        <w:t>：线下</w:t>
      </w:r>
      <w:r w:rsidRPr="003C6DAF">
        <w:rPr>
          <w:rFonts w:ascii="宋体" w:eastAsia="宋体" w:hAnsi="宋体" w:cs="宋体"/>
        </w:rPr>
        <w:t>+</w:t>
      </w:r>
      <w:r w:rsidRPr="003C6DAF">
        <w:rPr>
          <w:rFonts w:ascii="宋体" w:eastAsia="宋体" w:hAnsi="宋体" w:cs="宋体" w:hint="eastAsia"/>
        </w:rPr>
        <w:t>软件</w:t>
      </w:r>
    </w:p>
    <w:p w:rsidR="00383616" w:rsidRDefault="00383616" w:rsidP="00BB3F54">
      <w:pPr>
        <w:rPr>
          <w:rFonts w:ascii="宋体" w:eastAsia="宋体" w:hAnsi="宋体" w:cs="Times New Roman"/>
        </w:rPr>
      </w:pPr>
      <w:r w:rsidRPr="00383616">
        <w:rPr>
          <w:rFonts w:ascii="宋体" w:eastAsia="宋体" w:hAnsi="宋体" w:cs="Times New Roman" w:hint="eastAsia"/>
        </w:rPr>
        <w:t>客户在线下通过</w:t>
      </w:r>
      <w:r w:rsidRPr="00383616">
        <w:rPr>
          <w:rFonts w:ascii="宋体" w:eastAsia="宋体" w:hAnsi="宋体" w:cs="Times New Roman"/>
        </w:rPr>
        <w:t>APP软件进行支付</w:t>
      </w:r>
      <w:r>
        <w:rPr>
          <w:rFonts w:ascii="宋体" w:eastAsia="宋体" w:hAnsi="宋体" w:cs="Times New Roman" w:hint="eastAsia"/>
        </w:rPr>
        <w:t>，比如</w:t>
      </w:r>
      <w:r w:rsidRPr="00383616">
        <w:rPr>
          <w:rFonts w:ascii="宋体" w:eastAsia="宋体" w:hAnsi="宋体" w:cs="Times New Roman" w:hint="eastAsia"/>
        </w:rPr>
        <w:t>移动端的支付宝</w:t>
      </w:r>
      <w:r w:rsidRPr="00383616">
        <w:rPr>
          <w:rFonts w:ascii="宋体" w:eastAsia="宋体" w:hAnsi="宋体" w:cs="Times New Roman"/>
        </w:rPr>
        <w:t>、</w:t>
      </w:r>
      <w:proofErr w:type="gramStart"/>
      <w:r w:rsidRPr="00383616">
        <w:rPr>
          <w:rFonts w:ascii="宋体" w:eastAsia="宋体" w:hAnsi="宋体" w:cs="Times New Roman"/>
        </w:rPr>
        <w:t>微信支付</w:t>
      </w:r>
      <w:proofErr w:type="gramEnd"/>
      <w:r w:rsidRPr="00383616">
        <w:rPr>
          <w:rFonts w:ascii="宋体" w:eastAsia="宋体" w:hAnsi="宋体" w:cs="Times New Roman"/>
        </w:rPr>
        <w:t>等</w:t>
      </w:r>
      <w:r>
        <w:rPr>
          <w:rFonts w:ascii="宋体" w:eastAsia="宋体" w:hAnsi="宋体" w:cs="Times New Roman" w:hint="eastAsia"/>
        </w:rPr>
        <w:t>。</w:t>
      </w:r>
    </w:p>
    <w:p w:rsidR="00383616" w:rsidRPr="001762D7" w:rsidRDefault="001762D7" w:rsidP="00BB3F54">
      <w:pPr>
        <w:rPr>
          <w:rFonts w:ascii="宋体" w:eastAsia="宋体" w:hAnsi="宋体" w:cs="Times New Roman"/>
        </w:rPr>
      </w:pPr>
      <w:r w:rsidRPr="003C6DAF">
        <w:rPr>
          <w:rFonts w:ascii="宋体" w:eastAsia="宋体" w:hAnsi="宋体" w:cs="宋体" w:hint="eastAsia"/>
        </w:rPr>
        <w:t>线下</w:t>
      </w:r>
      <w:r w:rsidRPr="003C6DAF">
        <w:rPr>
          <w:rFonts w:ascii="宋体" w:eastAsia="宋体" w:hAnsi="宋体" w:cs="宋体"/>
        </w:rPr>
        <w:t>+</w:t>
      </w:r>
      <w:r w:rsidRPr="003C6DAF">
        <w:rPr>
          <w:rFonts w:ascii="宋体" w:eastAsia="宋体" w:hAnsi="宋体" w:cs="宋体" w:hint="eastAsia"/>
        </w:rPr>
        <w:t>软件模式一般在移动端支付，是互联网支付发展的主要方向之一。</w:t>
      </w:r>
    </w:p>
    <w:p w:rsidR="001762D7" w:rsidRDefault="001762D7" w:rsidP="00BB3F54">
      <w:pPr>
        <w:rPr>
          <w:rFonts w:ascii="宋体" w:eastAsia="宋体" w:hAnsi="宋体" w:cs="宋体"/>
        </w:rPr>
      </w:pPr>
      <w:r>
        <w:rPr>
          <w:rFonts w:ascii="宋体" w:eastAsia="宋体" w:hAnsi="宋体" w:cs="宋体" w:hint="eastAsia"/>
        </w:rPr>
        <w:t>场景</w:t>
      </w:r>
      <w:r w:rsidR="00BB3F54" w:rsidRPr="003C6DAF">
        <w:rPr>
          <w:rFonts w:ascii="宋体" w:eastAsia="宋体" w:hAnsi="宋体" w:cs="宋体" w:hint="eastAsia"/>
        </w:rPr>
        <w:t>：</w:t>
      </w:r>
    </w:p>
    <w:p w:rsidR="001762D7" w:rsidRDefault="00BB3F54" w:rsidP="00BB3F54">
      <w:pPr>
        <w:rPr>
          <w:rFonts w:ascii="宋体" w:eastAsia="宋体" w:hAnsi="宋体" w:cs="宋体"/>
        </w:rPr>
      </w:pPr>
      <w:r w:rsidRPr="003C6DAF">
        <w:rPr>
          <w:rFonts w:ascii="宋体" w:eastAsia="宋体" w:hAnsi="宋体" w:cs="宋体" w:hint="eastAsia"/>
        </w:rPr>
        <w:t>支付宝条码支付，在超市购物，可以使用支付宝付款条码，工作人员</w:t>
      </w:r>
      <w:proofErr w:type="gramStart"/>
      <w:r w:rsidRPr="003C6DAF">
        <w:rPr>
          <w:rFonts w:ascii="宋体" w:eastAsia="宋体" w:hAnsi="宋体" w:cs="宋体" w:hint="eastAsia"/>
        </w:rPr>
        <w:t>扫码即</w:t>
      </w:r>
      <w:proofErr w:type="gramEnd"/>
      <w:r w:rsidRPr="003C6DAF">
        <w:rPr>
          <w:rFonts w:ascii="宋体" w:eastAsia="宋体" w:hAnsi="宋体" w:cs="宋体" w:hint="eastAsia"/>
        </w:rPr>
        <w:t>可完成支付。</w:t>
      </w:r>
    </w:p>
    <w:p w:rsidR="001762D7" w:rsidRDefault="00BB3F54" w:rsidP="00BB3F54">
      <w:pPr>
        <w:rPr>
          <w:rFonts w:ascii="宋体" w:eastAsia="宋体" w:hAnsi="宋体" w:cs="宋体"/>
        </w:rPr>
      </w:pPr>
      <w:r w:rsidRPr="003C6DAF">
        <w:rPr>
          <w:rFonts w:ascii="宋体" w:eastAsia="宋体" w:hAnsi="宋体" w:cs="宋体" w:hint="eastAsia"/>
        </w:rPr>
        <w:t>互联网支付</w:t>
      </w:r>
      <w:r w:rsidRPr="003C6DAF">
        <w:rPr>
          <w:rFonts w:ascii="宋体" w:eastAsia="宋体" w:hAnsi="宋体" w:cs="宋体"/>
        </w:rPr>
        <w:t>+</w:t>
      </w:r>
      <w:r w:rsidRPr="003C6DAF">
        <w:rPr>
          <w:rFonts w:ascii="宋体" w:eastAsia="宋体" w:hAnsi="宋体" w:cs="宋体" w:hint="eastAsia"/>
        </w:rPr>
        <w:t>小摊贩，小摊贩会把</w:t>
      </w:r>
      <w:proofErr w:type="gramStart"/>
      <w:r w:rsidRPr="003C6DAF">
        <w:rPr>
          <w:rFonts w:ascii="宋体" w:eastAsia="宋体" w:hAnsi="宋体" w:cs="宋体" w:hint="eastAsia"/>
        </w:rPr>
        <w:t>自己微</w:t>
      </w:r>
      <w:proofErr w:type="gramEnd"/>
      <w:r w:rsidRPr="003C6DAF">
        <w:rPr>
          <w:rFonts w:ascii="宋体" w:eastAsia="宋体" w:hAnsi="宋体" w:cs="宋体" w:hint="eastAsia"/>
        </w:rPr>
        <w:t>信、支付</w:t>
      </w:r>
      <w:proofErr w:type="gramStart"/>
      <w:r w:rsidRPr="003C6DAF">
        <w:rPr>
          <w:rFonts w:ascii="宋体" w:eastAsia="宋体" w:hAnsi="宋体" w:cs="宋体" w:hint="eastAsia"/>
        </w:rPr>
        <w:t>宝二维</w:t>
      </w:r>
      <w:proofErr w:type="gramEnd"/>
      <w:r w:rsidRPr="003C6DAF">
        <w:rPr>
          <w:rFonts w:ascii="宋体" w:eastAsia="宋体" w:hAnsi="宋体" w:cs="宋体" w:hint="eastAsia"/>
        </w:rPr>
        <w:t>码贴在摊位前，直接</w:t>
      </w:r>
      <w:proofErr w:type="gramStart"/>
      <w:r w:rsidRPr="003C6DAF">
        <w:rPr>
          <w:rFonts w:ascii="宋体" w:eastAsia="宋体" w:hAnsi="宋体" w:cs="宋体" w:hint="eastAsia"/>
        </w:rPr>
        <w:t>扫码完</w:t>
      </w:r>
      <w:proofErr w:type="gramEnd"/>
      <w:r w:rsidRPr="003C6DAF">
        <w:rPr>
          <w:rFonts w:ascii="宋体" w:eastAsia="宋体" w:hAnsi="宋体" w:cs="宋体" w:hint="eastAsia"/>
        </w:rPr>
        <w:t>成支付。</w:t>
      </w:r>
    </w:p>
    <w:p w:rsidR="005A165D" w:rsidRDefault="00BB3F54" w:rsidP="00BB3F54">
      <w:pPr>
        <w:rPr>
          <w:rFonts w:ascii="宋体" w:eastAsia="宋体" w:hAnsi="宋体" w:cs="宋体"/>
        </w:rPr>
      </w:pPr>
      <w:r w:rsidRPr="003C6DAF">
        <w:rPr>
          <w:rFonts w:ascii="宋体" w:eastAsia="宋体" w:hAnsi="宋体" w:cs="宋体" w:hint="eastAsia"/>
        </w:rPr>
        <w:t>互联网支付</w:t>
      </w:r>
      <w:r w:rsidRPr="003C6DAF">
        <w:rPr>
          <w:rFonts w:ascii="宋体" w:eastAsia="宋体" w:hAnsi="宋体" w:cs="宋体"/>
        </w:rPr>
        <w:t>+</w:t>
      </w:r>
      <w:r w:rsidRPr="003C6DAF">
        <w:rPr>
          <w:rFonts w:ascii="宋体" w:eastAsia="宋体" w:hAnsi="宋体" w:cs="宋体" w:hint="eastAsia"/>
        </w:rPr>
        <w:t>乞讨，</w:t>
      </w:r>
      <w:r w:rsidR="001762D7">
        <w:rPr>
          <w:rFonts w:ascii="宋体" w:eastAsia="宋体" w:hAnsi="宋体" w:cs="宋体" w:hint="eastAsia"/>
        </w:rPr>
        <w:t>如今</w:t>
      </w:r>
      <w:r w:rsidRPr="003C6DAF">
        <w:rPr>
          <w:rFonts w:ascii="宋体" w:eastAsia="宋体" w:hAnsi="宋体" w:cs="宋体" w:hint="eastAsia"/>
        </w:rPr>
        <w:t>乞讨也开始使用</w:t>
      </w:r>
      <w:proofErr w:type="gramStart"/>
      <w:r w:rsidRPr="003C6DAF">
        <w:rPr>
          <w:rFonts w:ascii="宋体" w:eastAsia="宋体" w:hAnsi="宋体" w:cs="宋体" w:hint="eastAsia"/>
        </w:rPr>
        <w:t>二维码乞讨</w:t>
      </w:r>
      <w:proofErr w:type="gramEnd"/>
      <w:r w:rsidRPr="003C6DAF">
        <w:rPr>
          <w:rFonts w:ascii="宋体" w:eastAsia="宋体" w:hAnsi="宋体" w:cs="宋体" w:hint="eastAsia"/>
        </w:rPr>
        <w:t>。</w:t>
      </w:r>
    </w:p>
    <w:p w:rsidR="001762D7" w:rsidRDefault="001762D7" w:rsidP="00BB3F54">
      <w:pPr>
        <w:rPr>
          <w:rFonts w:ascii="宋体" w:eastAsia="宋体" w:hAnsi="宋体" w:cs="宋体"/>
        </w:rPr>
      </w:pPr>
      <w:r>
        <w:rPr>
          <w:rFonts w:ascii="宋体" w:eastAsia="宋体" w:hAnsi="宋体" w:cs="宋体" w:hint="eastAsia"/>
        </w:rPr>
        <w:t>未来发展：</w:t>
      </w:r>
    </w:p>
    <w:p w:rsidR="001762D7" w:rsidRPr="00B35F95" w:rsidRDefault="001762D7" w:rsidP="00B35F95">
      <w:pPr>
        <w:pStyle w:val="a3"/>
        <w:numPr>
          <w:ilvl w:val="0"/>
          <w:numId w:val="10"/>
        </w:numPr>
        <w:ind w:firstLineChars="0"/>
        <w:rPr>
          <w:rFonts w:ascii="宋体" w:eastAsia="宋体" w:hAnsi="宋体" w:cs="宋体"/>
        </w:rPr>
      </w:pPr>
      <w:r w:rsidRPr="00B35F95">
        <w:rPr>
          <w:rFonts w:ascii="宋体" w:eastAsia="宋体" w:hAnsi="宋体" w:cs="宋体" w:hint="eastAsia"/>
        </w:rPr>
        <w:t>目前软件的载体是手机，未来软件的载体完全可以衍生到任何硬件上，比如智能手表、手环、身份证、钥匙等。</w:t>
      </w:r>
    </w:p>
    <w:p w:rsidR="00B35F95" w:rsidRPr="00B35F95" w:rsidRDefault="00B35F95" w:rsidP="00B35F95">
      <w:pPr>
        <w:pStyle w:val="a3"/>
        <w:numPr>
          <w:ilvl w:val="0"/>
          <w:numId w:val="10"/>
        </w:numPr>
        <w:ind w:firstLineChars="0"/>
        <w:rPr>
          <w:rFonts w:ascii="宋体" w:eastAsia="宋体" w:hAnsi="宋体" w:cs="宋体"/>
        </w:rPr>
      </w:pPr>
      <w:r w:rsidRPr="00B35F95">
        <w:rPr>
          <w:rFonts w:ascii="宋体" w:eastAsia="宋体" w:hAnsi="宋体" w:cs="宋体" w:hint="eastAsia"/>
        </w:rPr>
        <w:t>目前的技术是</w:t>
      </w:r>
      <w:proofErr w:type="gramStart"/>
      <w:r>
        <w:rPr>
          <w:rFonts w:ascii="宋体" w:eastAsia="宋体" w:hAnsi="宋体" w:cs="宋体" w:hint="eastAsia"/>
        </w:rPr>
        <w:t>二维</w:t>
      </w:r>
      <w:r w:rsidRPr="00B35F95">
        <w:rPr>
          <w:rFonts w:ascii="宋体" w:eastAsia="宋体" w:hAnsi="宋体" w:cs="宋体" w:hint="eastAsia"/>
        </w:rPr>
        <w:t>码</w:t>
      </w:r>
      <w:r>
        <w:rPr>
          <w:rFonts w:ascii="宋体" w:eastAsia="宋体" w:hAnsi="宋体" w:cs="宋体" w:hint="eastAsia"/>
        </w:rPr>
        <w:t>条形码</w:t>
      </w:r>
      <w:proofErr w:type="gramEnd"/>
      <w:r w:rsidRPr="00B35F95">
        <w:rPr>
          <w:rFonts w:ascii="宋体" w:eastAsia="宋体" w:hAnsi="宋体" w:cs="宋体" w:hint="eastAsia"/>
        </w:rPr>
        <w:t>技术，未来可以是各种生物特征</w:t>
      </w:r>
      <w:r>
        <w:rPr>
          <w:rFonts w:ascii="宋体" w:eastAsia="宋体" w:hAnsi="宋体" w:cs="宋体" w:hint="eastAsia"/>
        </w:rPr>
        <w:t>，如</w:t>
      </w:r>
      <w:r w:rsidRPr="00B35F95">
        <w:rPr>
          <w:rFonts w:ascii="宋体" w:eastAsia="宋体" w:hAnsi="宋体" w:cs="宋体" w:hint="eastAsia"/>
        </w:rPr>
        <w:t>人脸、指纹、掌纹</w:t>
      </w:r>
      <w:r>
        <w:rPr>
          <w:rFonts w:ascii="宋体" w:eastAsia="宋体" w:hAnsi="宋体" w:cs="宋体" w:hint="eastAsia"/>
        </w:rPr>
        <w:t>。</w:t>
      </w:r>
    </w:p>
    <w:p w:rsidR="001762D7" w:rsidRPr="003C6DAF" w:rsidRDefault="001762D7" w:rsidP="00BB3F54">
      <w:pPr>
        <w:rPr>
          <w:rFonts w:ascii="宋体" w:eastAsia="宋体" w:hAnsi="宋体" w:cs="Times New Roman"/>
        </w:rPr>
      </w:pPr>
    </w:p>
    <w:p w:rsidR="00BB3F54" w:rsidRDefault="00BB3F54" w:rsidP="00BB3F54">
      <w:pPr>
        <w:rPr>
          <w:rFonts w:ascii="宋体" w:eastAsia="宋体" w:hAnsi="宋体" w:cs="宋体"/>
        </w:rPr>
      </w:pPr>
      <w:r w:rsidRPr="003C6DAF">
        <w:rPr>
          <w:rFonts w:ascii="宋体" w:eastAsia="宋体" w:hAnsi="宋体" w:cs="宋体" w:hint="eastAsia"/>
        </w:rPr>
        <w:t>模式</w:t>
      </w:r>
      <w:r w:rsidRPr="003C6DAF">
        <w:rPr>
          <w:rFonts w:ascii="宋体" w:eastAsia="宋体" w:hAnsi="宋体" w:cs="宋体"/>
        </w:rPr>
        <w:t>3</w:t>
      </w:r>
      <w:r w:rsidRPr="003C6DAF">
        <w:rPr>
          <w:rFonts w:ascii="宋体" w:eastAsia="宋体" w:hAnsi="宋体" w:cs="宋体" w:hint="eastAsia"/>
        </w:rPr>
        <w:t>：线下</w:t>
      </w:r>
      <w:r w:rsidRPr="003C6DAF">
        <w:rPr>
          <w:rFonts w:ascii="宋体" w:eastAsia="宋体" w:hAnsi="宋体" w:cs="宋体"/>
        </w:rPr>
        <w:t>+</w:t>
      </w:r>
      <w:r w:rsidRPr="003C6DAF">
        <w:rPr>
          <w:rFonts w:ascii="宋体" w:eastAsia="宋体" w:hAnsi="宋体" w:cs="宋体" w:hint="eastAsia"/>
        </w:rPr>
        <w:t>硬件</w:t>
      </w:r>
    </w:p>
    <w:p w:rsidR="00383616" w:rsidRPr="00383616" w:rsidRDefault="00383616" w:rsidP="00BB3F54">
      <w:pPr>
        <w:rPr>
          <w:rFonts w:ascii="宋体" w:eastAsia="宋体" w:hAnsi="宋体" w:cs="Times New Roman"/>
        </w:rPr>
      </w:pPr>
      <w:r w:rsidRPr="00383616">
        <w:rPr>
          <w:rFonts w:ascii="宋体" w:eastAsia="宋体" w:hAnsi="宋体" w:cs="Times New Roman" w:hint="eastAsia"/>
        </w:rPr>
        <w:t>客户在线下、通过硬件（苹果手机）进行支付</w:t>
      </w:r>
      <w:r>
        <w:rPr>
          <w:rFonts w:ascii="宋体" w:eastAsia="宋体" w:hAnsi="宋体" w:cs="Times New Roman" w:hint="eastAsia"/>
        </w:rPr>
        <w:t>，如通过苹果手机支付的苹果支付。</w:t>
      </w:r>
    </w:p>
    <w:p w:rsidR="001762D7" w:rsidRDefault="001762D7" w:rsidP="00BB3F54">
      <w:pPr>
        <w:rPr>
          <w:rFonts w:ascii="宋体" w:eastAsia="宋体" w:hAnsi="宋体" w:cs="宋体"/>
        </w:rPr>
      </w:pPr>
      <w:r>
        <w:rPr>
          <w:rFonts w:ascii="宋体" w:eastAsia="宋体" w:hAnsi="宋体" w:cs="宋体" w:hint="eastAsia"/>
        </w:rPr>
        <w:t>场景：</w:t>
      </w:r>
    </w:p>
    <w:p w:rsidR="005A165D" w:rsidRDefault="00BB3F54" w:rsidP="00BB3F54">
      <w:pPr>
        <w:rPr>
          <w:rFonts w:ascii="宋体" w:eastAsia="宋体" w:hAnsi="宋体" w:cs="宋体"/>
        </w:rPr>
      </w:pPr>
      <w:r w:rsidRPr="003C6DAF">
        <w:rPr>
          <w:rFonts w:ascii="宋体" w:eastAsia="宋体" w:hAnsi="宋体" w:cs="宋体" w:hint="eastAsia"/>
        </w:rPr>
        <w:t>苹果支付，不需要接入互联网，也不需要进入</w:t>
      </w:r>
      <w:r w:rsidRPr="003C6DAF">
        <w:rPr>
          <w:rFonts w:ascii="宋体" w:eastAsia="宋体" w:hAnsi="宋体" w:cs="宋体"/>
        </w:rPr>
        <w:t>APP</w:t>
      </w:r>
      <w:r w:rsidRPr="003C6DAF">
        <w:rPr>
          <w:rFonts w:ascii="宋体" w:eastAsia="宋体" w:hAnsi="宋体" w:cs="宋体" w:hint="eastAsia"/>
        </w:rPr>
        <w:t>，甚至无须唤醒显示屏，只要将</w:t>
      </w:r>
      <w:r w:rsidRPr="003C6DAF">
        <w:rPr>
          <w:rFonts w:ascii="宋体" w:eastAsia="宋体" w:hAnsi="宋体" w:cs="宋体"/>
        </w:rPr>
        <w:t>iPhone</w:t>
      </w:r>
      <w:r w:rsidRPr="003C6DAF">
        <w:rPr>
          <w:rFonts w:ascii="宋体" w:eastAsia="宋体" w:hAnsi="宋体" w:cs="宋体" w:hint="eastAsia"/>
        </w:rPr>
        <w:t>靠近有银联</w:t>
      </w:r>
      <w:proofErr w:type="gramStart"/>
      <w:r w:rsidRPr="003C6DAF">
        <w:rPr>
          <w:rFonts w:ascii="宋体" w:eastAsia="宋体" w:hAnsi="宋体" w:cs="宋体" w:hint="eastAsia"/>
        </w:rPr>
        <w:t>闪付标志</w:t>
      </w:r>
      <w:proofErr w:type="gramEnd"/>
      <w:r w:rsidRPr="003C6DAF">
        <w:rPr>
          <w:rFonts w:ascii="宋体" w:eastAsia="宋体" w:hAnsi="宋体" w:cs="宋体" w:hint="eastAsia"/>
        </w:rPr>
        <w:t>的读卡器，验证指纹，即可进行支付。</w:t>
      </w:r>
    </w:p>
    <w:p w:rsidR="00B35F95" w:rsidRDefault="00B35F95" w:rsidP="00BB3F54">
      <w:pPr>
        <w:rPr>
          <w:rFonts w:ascii="宋体" w:eastAsia="宋体" w:hAnsi="宋体" w:cs="宋体"/>
        </w:rPr>
      </w:pPr>
      <w:r>
        <w:rPr>
          <w:rFonts w:ascii="宋体" w:eastAsia="宋体" w:hAnsi="宋体" w:cs="宋体" w:hint="eastAsia"/>
        </w:rPr>
        <w:t>未来发展：</w:t>
      </w:r>
    </w:p>
    <w:p w:rsidR="00B35F95" w:rsidRDefault="00B35F95" w:rsidP="00BB3F54">
      <w:pPr>
        <w:rPr>
          <w:rFonts w:ascii="宋体" w:eastAsia="宋体" w:hAnsi="宋体" w:cs="宋体"/>
        </w:rPr>
      </w:pPr>
      <w:r>
        <w:rPr>
          <w:rFonts w:ascii="宋体" w:eastAsia="宋体" w:hAnsi="宋体" w:cs="宋体" w:hint="eastAsia"/>
        </w:rPr>
        <w:t>进一步开发N</w:t>
      </w:r>
      <w:r>
        <w:rPr>
          <w:rFonts w:ascii="宋体" w:eastAsia="宋体" w:hAnsi="宋体" w:cs="宋体"/>
        </w:rPr>
        <w:t>FC</w:t>
      </w:r>
      <w:r>
        <w:rPr>
          <w:rFonts w:ascii="宋体" w:eastAsia="宋体" w:hAnsi="宋体" w:cs="宋体" w:hint="eastAsia"/>
        </w:rPr>
        <w:t>近场通信技术，</w:t>
      </w:r>
      <w:r w:rsidRPr="00B35F95">
        <w:rPr>
          <w:rFonts w:ascii="宋体" w:eastAsia="宋体" w:hAnsi="宋体" w:cs="宋体" w:hint="eastAsia"/>
        </w:rPr>
        <w:t>通过各种苹果硬件来支付</w:t>
      </w:r>
      <w:r>
        <w:rPr>
          <w:rFonts w:ascii="宋体" w:eastAsia="宋体" w:hAnsi="宋体" w:cs="宋体" w:hint="eastAsia"/>
        </w:rPr>
        <w:t>。</w:t>
      </w:r>
    </w:p>
    <w:p w:rsidR="001762D7" w:rsidRPr="003C6DAF" w:rsidRDefault="001762D7" w:rsidP="00BB3F54">
      <w:pPr>
        <w:rPr>
          <w:rFonts w:ascii="宋体" w:eastAsia="宋体" w:hAnsi="宋体" w:cs="Times New Roman"/>
        </w:rPr>
      </w:pPr>
    </w:p>
    <w:p w:rsidR="00BB3F54" w:rsidRPr="003C6DAF" w:rsidRDefault="00BB3F54" w:rsidP="00BB3F54">
      <w:pPr>
        <w:rPr>
          <w:rFonts w:ascii="宋体" w:eastAsia="宋体" w:hAnsi="宋体" w:cs="Times New Roman"/>
        </w:rPr>
      </w:pPr>
      <w:r w:rsidRPr="003C6DAF">
        <w:rPr>
          <w:rFonts w:ascii="宋体" w:eastAsia="宋体" w:hAnsi="宋体" w:cs="宋体" w:hint="eastAsia"/>
        </w:rPr>
        <w:t>模式</w:t>
      </w:r>
      <w:r w:rsidRPr="003C6DAF">
        <w:rPr>
          <w:rFonts w:ascii="宋体" w:eastAsia="宋体" w:hAnsi="宋体" w:cs="宋体"/>
        </w:rPr>
        <w:t>4</w:t>
      </w:r>
      <w:r w:rsidRPr="003C6DAF">
        <w:rPr>
          <w:rFonts w:ascii="宋体" w:eastAsia="宋体" w:hAnsi="宋体" w:cs="宋体" w:hint="eastAsia"/>
        </w:rPr>
        <w:t>：线上</w:t>
      </w:r>
      <w:r w:rsidRPr="003C6DAF">
        <w:rPr>
          <w:rFonts w:ascii="宋体" w:eastAsia="宋体" w:hAnsi="宋体" w:cs="宋体"/>
        </w:rPr>
        <w:t>+</w:t>
      </w:r>
      <w:r w:rsidRPr="003C6DAF">
        <w:rPr>
          <w:rFonts w:ascii="宋体" w:eastAsia="宋体" w:hAnsi="宋体" w:cs="宋体" w:hint="eastAsia"/>
        </w:rPr>
        <w:t>硬件</w:t>
      </w:r>
    </w:p>
    <w:p w:rsidR="00BB3F54" w:rsidRPr="003C6DAF" w:rsidRDefault="00383616" w:rsidP="00BB3F54">
      <w:pPr>
        <w:rPr>
          <w:rFonts w:ascii="宋体" w:eastAsia="宋体" w:hAnsi="宋体" w:cs="Times New Roman"/>
        </w:rPr>
      </w:pPr>
      <w:r w:rsidRPr="00383616">
        <w:rPr>
          <w:rFonts w:ascii="宋体" w:eastAsia="宋体" w:hAnsi="宋体" w:cs="宋体" w:hint="eastAsia"/>
        </w:rPr>
        <w:t>从逻辑上是不存在的</w:t>
      </w:r>
      <w:r>
        <w:rPr>
          <w:rFonts w:ascii="宋体" w:eastAsia="宋体" w:hAnsi="宋体" w:cs="宋体" w:hint="eastAsia"/>
        </w:rPr>
        <w:t>。</w:t>
      </w:r>
    </w:p>
    <w:p w:rsidR="00BB3F54" w:rsidRPr="00784AD8" w:rsidRDefault="00BB3F54" w:rsidP="00BB3F54">
      <w:pPr>
        <w:rPr>
          <w:rFonts w:ascii="宋体" w:eastAsia="宋体" w:hAnsi="宋体" w:cs="Times New Roman"/>
        </w:rPr>
      </w:pPr>
    </w:p>
    <w:p w:rsidR="00BB3F54" w:rsidRDefault="00BB3F54" w:rsidP="00021213">
      <w:pPr>
        <w:pStyle w:val="aa"/>
        <w:numPr>
          <w:ilvl w:val="0"/>
          <w:numId w:val="17"/>
        </w:numPr>
        <w:rPr>
          <w:rStyle w:val="ac"/>
          <w:b/>
          <w:bCs/>
        </w:rPr>
      </w:pPr>
      <w:r>
        <w:rPr>
          <w:rStyle w:val="ac"/>
          <w:b/>
          <w:bCs/>
        </w:rPr>
        <w:br w:type="page"/>
      </w:r>
      <w:bookmarkStart w:id="5" w:name="_Toc513578356"/>
      <w:r w:rsidRPr="000B68CF">
        <w:rPr>
          <w:rStyle w:val="ac"/>
          <w:rFonts w:hint="eastAsia"/>
          <w:b/>
          <w:bCs/>
        </w:rPr>
        <w:lastRenderedPageBreak/>
        <w:t>互联网支付的三种方式，概念和区别</w:t>
      </w:r>
      <w:bookmarkEnd w:id="5"/>
    </w:p>
    <w:p w:rsidR="00856E6B" w:rsidRDefault="00856E6B" w:rsidP="00856E6B">
      <w:pPr>
        <w:pStyle w:val="a3"/>
        <w:numPr>
          <w:ilvl w:val="0"/>
          <w:numId w:val="11"/>
        </w:numPr>
        <w:ind w:firstLineChars="0"/>
      </w:pPr>
      <w:r>
        <w:rPr>
          <w:rFonts w:hint="eastAsia"/>
        </w:rPr>
        <w:t>银行网关支付。</w:t>
      </w:r>
    </w:p>
    <w:p w:rsidR="00E339BB" w:rsidRDefault="00856E6B" w:rsidP="00856E6B">
      <w:r w:rsidRPr="00856E6B">
        <w:rPr>
          <w:rFonts w:hint="eastAsia"/>
        </w:rPr>
        <w:t>通过支付机构的通用网关，对接不同银行的网关，省去了客户逐一与每家银行联系开通网关的繁琐。</w:t>
      </w:r>
      <w:r>
        <w:rPr>
          <w:rFonts w:hint="eastAsia"/>
        </w:rPr>
        <w:t>这种支付方式要通过网银。</w:t>
      </w:r>
    </w:p>
    <w:p w:rsidR="00856E6B" w:rsidRDefault="00E339BB" w:rsidP="00856E6B">
      <w:r>
        <w:rPr>
          <w:rFonts w:hint="eastAsia"/>
        </w:rPr>
        <w:t>网关支付</w:t>
      </w:r>
      <w:r w:rsidRPr="003C6DAF">
        <w:rPr>
          <w:rFonts w:ascii="宋体" w:eastAsia="宋体" w:hAnsi="宋体" w:cs="宋体" w:hint="eastAsia"/>
        </w:rPr>
        <w:t>的限额远高于快捷支付，根据认证工具的不同，从每笔</w:t>
      </w:r>
      <w:r w:rsidRPr="003C6DAF">
        <w:rPr>
          <w:rFonts w:ascii="宋体" w:eastAsia="宋体" w:hAnsi="宋体" w:cs="宋体"/>
        </w:rPr>
        <w:t>50</w:t>
      </w:r>
      <w:r w:rsidRPr="003C6DAF">
        <w:rPr>
          <w:rFonts w:ascii="宋体" w:eastAsia="宋体" w:hAnsi="宋体" w:cs="宋体" w:hint="eastAsia"/>
        </w:rPr>
        <w:t>万元到</w:t>
      </w:r>
      <w:r w:rsidRPr="003C6DAF">
        <w:rPr>
          <w:rFonts w:ascii="宋体" w:eastAsia="宋体" w:hAnsi="宋体" w:cs="宋体"/>
        </w:rPr>
        <w:t>500</w:t>
      </w:r>
      <w:r w:rsidRPr="003C6DAF">
        <w:rPr>
          <w:rFonts w:ascii="宋体" w:eastAsia="宋体" w:hAnsi="宋体" w:cs="宋体" w:hint="eastAsia"/>
        </w:rPr>
        <w:t>万元不等。</w:t>
      </w:r>
    </w:p>
    <w:p w:rsidR="00856E6B" w:rsidRDefault="00856E6B" w:rsidP="00856E6B"/>
    <w:p w:rsidR="00856E6B" w:rsidRDefault="00856E6B" w:rsidP="00856E6B">
      <w:pPr>
        <w:pStyle w:val="a3"/>
        <w:numPr>
          <w:ilvl w:val="0"/>
          <w:numId w:val="11"/>
        </w:numPr>
        <w:ind w:firstLineChars="0"/>
      </w:pPr>
      <w:r>
        <w:rPr>
          <w:rFonts w:hint="eastAsia"/>
        </w:rPr>
        <w:t>银行卡快捷支付。</w:t>
      </w:r>
    </w:p>
    <w:p w:rsidR="00856E6B" w:rsidRDefault="002B6CA8" w:rsidP="00856E6B">
      <w:r>
        <w:rPr>
          <w:rFonts w:hint="eastAsia"/>
        </w:rPr>
        <w:t>本质是支付机构代扣</w:t>
      </w:r>
      <w:r w:rsidR="00856E6B" w:rsidRPr="00856E6B">
        <w:rPr>
          <w:rFonts w:hint="eastAsia"/>
        </w:rPr>
        <w:t>。</w:t>
      </w:r>
      <w:r w:rsidR="00856E6B">
        <w:rPr>
          <w:rFonts w:hint="eastAsia"/>
        </w:rPr>
        <w:t>这种支付方式</w:t>
      </w:r>
      <w:r w:rsidR="00856E6B" w:rsidRPr="00856E6B">
        <w:rPr>
          <w:rFonts w:hint="eastAsia"/>
        </w:rPr>
        <w:t>不通过网银</w:t>
      </w:r>
      <w:r w:rsidR="002575D9">
        <w:rPr>
          <w:rFonts w:hint="eastAsia"/>
        </w:rPr>
        <w:t>，</w:t>
      </w:r>
      <w:r w:rsidR="002575D9" w:rsidRPr="002575D9">
        <w:rPr>
          <w:rFonts w:hint="eastAsia"/>
        </w:rPr>
        <w:t>银行不参与每笔交易的认证，也获得不到每笔交易的具体信息</w:t>
      </w:r>
      <w:r w:rsidR="002575D9">
        <w:rPr>
          <w:rFonts w:hint="eastAsia"/>
        </w:rPr>
        <w:t>。</w:t>
      </w:r>
    </w:p>
    <w:p w:rsidR="00856E6B" w:rsidRDefault="00E339BB" w:rsidP="00856E6B">
      <w:r w:rsidRPr="00E339BB">
        <w:rPr>
          <w:rFonts w:hint="eastAsia"/>
        </w:rPr>
        <w:t>目前各家银行在后台为银行卡设定的支付限额为每笔</w:t>
      </w:r>
      <w:r w:rsidRPr="00E339BB">
        <w:t>5000-10000元不等。</w:t>
      </w:r>
    </w:p>
    <w:p w:rsidR="00E339BB" w:rsidRDefault="00E339BB" w:rsidP="00856E6B"/>
    <w:p w:rsidR="00856E6B" w:rsidRDefault="00856E6B" w:rsidP="00856E6B">
      <w:pPr>
        <w:pStyle w:val="a3"/>
        <w:numPr>
          <w:ilvl w:val="0"/>
          <w:numId w:val="11"/>
        </w:numPr>
        <w:ind w:firstLineChars="0"/>
      </w:pPr>
      <w:r>
        <w:rPr>
          <w:rFonts w:hint="eastAsia"/>
        </w:rPr>
        <w:t>支付账户余额支付。</w:t>
      </w:r>
    </w:p>
    <w:p w:rsidR="00856E6B" w:rsidRDefault="00856E6B" w:rsidP="00856E6B">
      <w:r w:rsidRPr="00856E6B">
        <w:rPr>
          <w:rFonts w:hint="eastAsia"/>
        </w:rPr>
        <w:t>支付机构设有一个虚拟账户，用户可以先拿银行卡</w:t>
      </w:r>
      <w:proofErr w:type="gramStart"/>
      <w:r w:rsidRPr="00856E6B">
        <w:rPr>
          <w:rFonts w:hint="eastAsia"/>
        </w:rPr>
        <w:t>往支付</w:t>
      </w:r>
      <w:proofErr w:type="gramEnd"/>
      <w:r w:rsidRPr="00856E6B">
        <w:rPr>
          <w:rFonts w:hint="eastAsia"/>
        </w:rPr>
        <w:t>机构的虚拟账户充值，支付时再用余额扣款。</w:t>
      </w:r>
      <w:r>
        <w:rPr>
          <w:rFonts w:hint="eastAsia"/>
        </w:rPr>
        <w:t>这种支付方式</w:t>
      </w:r>
      <w:r w:rsidRPr="00856E6B">
        <w:rPr>
          <w:rFonts w:hint="eastAsia"/>
        </w:rPr>
        <w:t>借道虚拟账户</w:t>
      </w:r>
      <w:r w:rsidR="0095513D" w:rsidRPr="00856E6B">
        <w:rPr>
          <w:rFonts w:hint="eastAsia"/>
        </w:rPr>
        <w:t>，直接从银行账户划转资金</w:t>
      </w:r>
      <w:r>
        <w:rPr>
          <w:rFonts w:hint="eastAsia"/>
        </w:rPr>
        <w:t>。</w:t>
      </w:r>
    </w:p>
    <w:p w:rsidR="002575D9" w:rsidRDefault="002575D9" w:rsidP="00856E6B">
      <w:r w:rsidRPr="002575D9">
        <w:rPr>
          <w:rFonts w:hint="eastAsia"/>
        </w:rPr>
        <w:t>从支付效率看，因不需要复杂的安全认证交互，所以支付最快。</w:t>
      </w:r>
    </w:p>
    <w:p w:rsidR="004724F3" w:rsidRPr="002575D9" w:rsidRDefault="004724F3" w:rsidP="00856E6B"/>
    <w:p w:rsidR="00E339BB" w:rsidRDefault="00E339BB" w:rsidP="00E339BB">
      <w:pPr>
        <w:pStyle w:val="a3"/>
        <w:numPr>
          <w:ilvl w:val="0"/>
          <w:numId w:val="11"/>
        </w:numPr>
        <w:ind w:firstLineChars="0"/>
      </w:pPr>
      <w:r>
        <w:rPr>
          <w:rFonts w:hint="eastAsia"/>
        </w:rPr>
        <w:t>这种分类是按技术分类。</w:t>
      </w:r>
    </w:p>
    <w:p w:rsidR="00E339BB" w:rsidRDefault="00E339BB" w:rsidP="00E339BB">
      <w:r>
        <w:rPr>
          <w:rFonts w:hint="eastAsia"/>
        </w:rPr>
        <w:t>监管重点是支付账户余额支付，具体政策是规定了余额支付的限额。</w:t>
      </w:r>
    </w:p>
    <w:p w:rsidR="00E339BB" w:rsidRDefault="00E339BB" w:rsidP="00E339BB"/>
    <w:p w:rsidR="00E339BB" w:rsidRDefault="00E339BB" w:rsidP="00E339BB">
      <w:r>
        <w:rPr>
          <w:rFonts w:hint="eastAsia"/>
        </w:rPr>
        <w:t>原因：非银行支付机构的信用是企业信用，较银行信用要弱。信用程度决定了风险程度，因此，监管对支付账户在不同场景下的交易限额做了限制。从限额的规定看，</w:t>
      </w:r>
      <w:r w:rsidR="00ED3AFC">
        <w:rPr>
          <w:rFonts w:hint="eastAsia"/>
        </w:rPr>
        <w:t>还是</w:t>
      </w:r>
      <w:r>
        <w:rPr>
          <w:rFonts w:hint="eastAsia"/>
        </w:rPr>
        <w:t>对支付账户的非转接功能留有了相当的容忍空间。</w:t>
      </w:r>
    </w:p>
    <w:p w:rsidR="00E339BB" w:rsidRDefault="00E339BB" w:rsidP="00E339BB"/>
    <w:p w:rsidR="00E339BB" w:rsidRDefault="00E339BB" w:rsidP="00E339BB">
      <w:r>
        <w:rPr>
          <w:rFonts w:hint="eastAsia"/>
        </w:rPr>
        <w:t>目的/实质：</w:t>
      </w:r>
    </w:p>
    <w:p w:rsidR="00E339BB" w:rsidRDefault="00E339BB" w:rsidP="00E339BB">
      <w:r>
        <w:rPr>
          <w:rFonts w:hint="eastAsia"/>
        </w:rPr>
        <w:t>一是保护消费者利益。</w:t>
      </w:r>
    </w:p>
    <w:p w:rsidR="00E339BB" w:rsidRDefault="00E339BB" w:rsidP="00E339BB">
      <w:r>
        <w:rPr>
          <w:rFonts w:hint="eastAsia"/>
        </w:rPr>
        <w:t>二是引导支付机构回到本职定位，减少衍生金融功能，建立不同风险的金融服务之间的防火墙机制。</w:t>
      </w:r>
    </w:p>
    <w:p w:rsidR="00E339BB" w:rsidRDefault="00E339BB" w:rsidP="00E339BB"/>
    <w:p w:rsidR="00E339BB" w:rsidRPr="00856E6B" w:rsidRDefault="00E339BB" w:rsidP="00E339BB"/>
    <w:p w:rsidR="00BB3F54" w:rsidRPr="003C6DAF"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p>
    <w:p w:rsidR="00856E6B" w:rsidRDefault="00856E6B">
      <w:pPr>
        <w:widowControl/>
        <w:jc w:val="left"/>
        <w:rPr>
          <w:rFonts w:ascii="Cambria" w:eastAsia="宋体" w:hAnsi="Cambria" w:cs="Times New Roman"/>
          <w:b/>
          <w:bCs/>
          <w:kern w:val="28"/>
          <w:sz w:val="32"/>
          <w:szCs w:val="32"/>
        </w:rPr>
      </w:pPr>
      <w:r>
        <w:br w:type="page"/>
      </w:r>
    </w:p>
    <w:p w:rsidR="002D6BFE" w:rsidRDefault="00BB3F54" w:rsidP="00021213">
      <w:pPr>
        <w:pStyle w:val="aa"/>
        <w:numPr>
          <w:ilvl w:val="0"/>
          <w:numId w:val="17"/>
        </w:numPr>
      </w:pPr>
      <w:bookmarkStart w:id="6" w:name="_Toc513578357"/>
      <w:r w:rsidRPr="00784AD8">
        <w:rPr>
          <w:rFonts w:hint="eastAsia"/>
        </w:rPr>
        <w:lastRenderedPageBreak/>
        <w:t>股权</w:t>
      </w:r>
      <w:proofErr w:type="gramStart"/>
      <w:r w:rsidRPr="00784AD8">
        <w:rPr>
          <w:rFonts w:hint="eastAsia"/>
        </w:rPr>
        <w:t>众筹</w:t>
      </w:r>
      <w:r>
        <w:rPr>
          <w:rFonts w:hint="eastAsia"/>
        </w:rPr>
        <w:t>是否</w:t>
      </w:r>
      <w:proofErr w:type="gramEnd"/>
      <w:r>
        <w:rPr>
          <w:rFonts w:hint="eastAsia"/>
        </w:rPr>
        <w:t>存在矛盾</w:t>
      </w:r>
      <w:bookmarkEnd w:id="6"/>
    </w:p>
    <w:p w:rsidR="004724F3" w:rsidRDefault="004724F3" w:rsidP="004724F3">
      <w:pPr>
        <w:pStyle w:val="a3"/>
        <w:numPr>
          <w:ilvl w:val="0"/>
          <w:numId w:val="12"/>
        </w:numPr>
        <w:ind w:firstLineChars="0"/>
      </w:pPr>
      <w:r>
        <w:rPr>
          <w:rFonts w:hint="eastAsia"/>
        </w:rPr>
        <w:t>股权</w:t>
      </w:r>
      <w:proofErr w:type="gramStart"/>
      <w:r>
        <w:rPr>
          <w:rFonts w:hint="eastAsia"/>
        </w:rPr>
        <w:t>众筹</w:t>
      </w:r>
      <w:r w:rsidR="00E42788">
        <w:rPr>
          <w:rFonts w:hint="eastAsia"/>
        </w:rPr>
        <w:t>模式</w:t>
      </w:r>
      <w:proofErr w:type="gramEnd"/>
      <w:r>
        <w:rPr>
          <w:rFonts w:hint="eastAsia"/>
        </w:rPr>
        <w:t>存在矛盾</w:t>
      </w:r>
    </w:p>
    <w:p w:rsidR="002D6BFE" w:rsidRDefault="002D6BFE" w:rsidP="002D6BFE">
      <w:r>
        <w:rPr>
          <w:rFonts w:hint="eastAsia"/>
        </w:rPr>
        <w:t>根据跷跷板原理，我们认为</w:t>
      </w:r>
      <w:proofErr w:type="gramStart"/>
      <w:r>
        <w:rPr>
          <w:rFonts w:hint="eastAsia"/>
        </w:rPr>
        <w:t>股权众筹融资</w:t>
      </w:r>
      <w:proofErr w:type="gramEnd"/>
      <w:r>
        <w:rPr>
          <w:rFonts w:hint="eastAsia"/>
        </w:rPr>
        <w:t>存在矛盾。</w:t>
      </w:r>
    </w:p>
    <w:p w:rsidR="002D6BFE" w:rsidRPr="002D6BFE" w:rsidRDefault="002D6BFE" w:rsidP="002D6BFE">
      <w:proofErr w:type="gramStart"/>
      <w:r w:rsidRPr="002D6BFE">
        <w:rPr>
          <w:rFonts w:hint="eastAsia"/>
        </w:rPr>
        <w:t>股权众筹融资</w:t>
      </w:r>
      <w:proofErr w:type="gramEnd"/>
      <w:r w:rsidRPr="002D6BFE">
        <w:rPr>
          <w:rFonts w:hint="eastAsia"/>
        </w:rPr>
        <w:t>平台主要服务于中小微企业，这些企业风险较高，而大众投资者作为</w:t>
      </w:r>
      <w:proofErr w:type="gramStart"/>
      <w:r w:rsidRPr="002D6BFE">
        <w:rPr>
          <w:rFonts w:hint="eastAsia"/>
        </w:rPr>
        <w:t>股权众筹</w:t>
      </w:r>
      <w:proofErr w:type="gramEnd"/>
      <w:r w:rsidRPr="002D6BFE">
        <w:rPr>
          <w:rFonts w:hint="eastAsia"/>
        </w:rPr>
        <w:t>的融资对象，经验少、抗风险能力弱，通常不允许直接或间接参与高风险投资。</w:t>
      </w:r>
    </w:p>
    <w:p w:rsidR="002D6BFE" w:rsidRDefault="002D6BFE" w:rsidP="002D6BFE">
      <w:r>
        <w:rPr>
          <w:rFonts w:hint="eastAsia"/>
        </w:rPr>
        <w:t>整体来看，这里是一个双草根的格局。</w:t>
      </w:r>
      <w:r w:rsidRPr="002D6BFE">
        <w:t>依据跷跷板原理，绝对不能陷入草根向草根融资模式</w:t>
      </w:r>
      <w:r>
        <w:rPr>
          <w:rFonts w:hint="eastAsia"/>
        </w:rPr>
        <w:t>。</w:t>
      </w:r>
    </w:p>
    <w:p w:rsidR="002D6BFE" w:rsidRPr="002D6BFE" w:rsidRDefault="002D6BFE" w:rsidP="002D6BFE"/>
    <w:p w:rsidR="002D6BFE" w:rsidRDefault="002D6BFE" w:rsidP="004724F3">
      <w:pPr>
        <w:pStyle w:val="a3"/>
        <w:numPr>
          <w:ilvl w:val="0"/>
          <w:numId w:val="12"/>
        </w:numPr>
        <w:ind w:firstLineChars="0"/>
      </w:pPr>
      <w:r>
        <w:rPr>
          <w:rFonts w:hint="eastAsia"/>
        </w:rPr>
        <w:t>为什么存在矛盾</w:t>
      </w:r>
    </w:p>
    <w:p w:rsidR="002D6BFE" w:rsidRDefault="002D6BFE" w:rsidP="002D6BFE">
      <w:proofErr w:type="gramStart"/>
      <w:r w:rsidRPr="002D6BFE">
        <w:rPr>
          <w:rFonts w:hint="eastAsia"/>
        </w:rPr>
        <w:t>众筹的</w:t>
      </w:r>
      <w:proofErr w:type="gramEnd"/>
      <w:r w:rsidRPr="002D6BFE">
        <w:rPr>
          <w:rFonts w:hint="eastAsia"/>
        </w:rPr>
        <w:t>风险在于，它接受的往往是其他“聪明资本”所拒绝的项目</w:t>
      </w:r>
      <w:r w:rsidR="00433171">
        <w:rPr>
          <w:rFonts w:hint="eastAsia"/>
        </w:rPr>
        <w:t>，存在</w:t>
      </w:r>
      <w:r w:rsidRPr="002D6BFE">
        <w:rPr>
          <w:rFonts w:hint="eastAsia"/>
        </w:rPr>
        <w:t>逆向选择</w:t>
      </w:r>
      <w:r w:rsidR="00433171">
        <w:rPr>
          <w:rFonts w:hint="eastAsia"/>
        </w:rPr>
        <w:t>的问题。</w:t>
      </w:r>
    </w:p>
    <w:p w:rsidR="002D6BFE" w:rsidRDefault="002D6BFE" w:rsidP="002D6BFE"/>
    <w:p w:rsidR="004724F3" w:rsidRDefault="002D6BFE" w:rsidP="004724F3">
      <w:pPr>
        <w:pStyle w:val="a3"/>
        <w:numPr>
          <w:ilvl w:val="0"/>
          <w:numId w:val="12"/>
        </w:numPr>
        <w:ind w:firstLineChars="0"/>
      </w:pPr>
      <w:r>
        <w:rPr>
          <w:rFonts w:hint="eastAsia"/>
        </w:rPr>
        <w:t>如何</w:t>
      </w:r>
      <w:r w:rsidR="004724F3">
        <w:rPr>
          <w:rFonts w:hint="eastAsia"/>
        </w:rPr>
        <w:t>解决矛盾</w:t>
      </w:r>
    </w:p>
    <w:p w:rsidR="00DE02BB" w:rsidRDefault="00DE02BB" w:rsidP="002D6BFE">
      <w:r w:rsidRPr="00DE02BB">
        <w:rPr>
          <w:rFonts w:hint="eastAsia"/>
        </w:rPr>
        <w:t>我们知道，</w:t>
      </w:r>
      <w:proofErr w:type="gramStart"/>
      <w:r w:rsidRPr="00DE02BB">
        <w:rPr>
          <w:rFonts w:hint="eastAsia"/>
        </w:rPr>
        <w:t>众筹诞生</w:t>
      </w:r>
      <w:proofErr w:type="gramEnd"/>
      <w:r w:rsidRPr="00DE02BB">
        <w:rPr>
          <w:rFonts w:hint="eastAsia"/>
        </w:rPr>
        <w:t>于美国，并且从一开始，美国的大部分</w:t>
      </w:r>
      <w:proofErr w:type="gramStart"/>
      <w:r w:rsidRPr="00DE02BB">
        <w:rPr>
          <w:rFonts w:hint="eastAsia"/>
        </w:rPr>
        <w:t>众筹项</w:t>
      </w:r>
      <w:proofErr w:type="gramEnd"/>
      <w:r w:rsidRPr="00DE02BB">
        <w:rPr>
          <w:rFonts w:hint="eastAsia"/>
        </w:rPr>
        <w:t>目都是私募的。</w:t>
      </w:r>
    </w:p>
    <w:p w:rsidR="002D6BFE" w:rsidRDefault="002D6BFE" w:rsidP="002D6BFE">
      <w:r w:rsidRPr="002D6BFE">
        <w:t>依据跷跷板原理，</w:t>
      </w:r>
      <w:r>
        <w:rPr>
          <w:rFonts w:hint="eastAsia"/>
        </w:rPr>
        <w:t>要解决当前</w:t>
      </w:r>
      <w:proofErr w:type="gramStart"/>
      <w:r>
        <w:rPr>
          <w:rFonts w:hint="eastAsia"/>
        </w:rPr>
        <w:t>股权众筹的</w:t>
      </w:r>
      <w:proofErr w:type="gramEnd"/>
      <w:r>
        <w:rPr>
          <w:rFonts w:hint="eastAsia"/>
        </w:rPr>
        <w:t>矛盾，可以对投资者的准入门槛进行限制，将跷跷板结构</w:t>
      </w:r>
      <w:r w:rsidR="00896723">
        <w:rPr>
          <w:rFonts w:hint="eastAsia"/>
        </w:rPr>
        <w:t>转</w:t>
      </w:r>
      <w:r>
        <w:rPr>
          <w:rFonts w:hint="eastAsia"/>
        </w:rPr>
        <w:t>变成草根向</w:t>
      </w:r>
      <w:proofErr w:type="gramStart"/>
      <w:r>
        <w:rPr>
          <w:rFonts w:hint="eastAsia"/>
        </w:rPr>
        <w:t>高富帅融</w:t>
      </w:r>
      <w:proofErr w:type="gramEnd"/>
      <w:r>
        <w:rPr>
          <w:rFonts w:hint="eastAsia"/>
        </w:rPr>
        <w:t>资</w:t>
      </w:r>
      <w:r w:rsidR="00DE02BB">
        <w:rPr>
          <w:rFonts w:hint="eastAsia"/>
        </w:rPr>
        <w:t>，建设私</w:t>
      </w:r>
      <w:proofErr w:type="gramStart"/>
      <w:r w:rsidR="00DE02BB">
        <w:rPr>
          <w:rFonts w:hint="eastAsia"/>
        </w:rPr>
        <w:t>募股权众</w:t>
      </w:r>
      <w:proofErr w:type="gramEnd"/>
      <w:r w:rsidR="00DE02BB">
        <w:rPr>
          <w:rFonts w:hint="eastAsia"/>
        </w:rPr>
        <w:t>筹。</w:t>
      </w:r>
    </w:p>
    <w:p w:rsidR="00DE02BB" w:rsidRDefault="00DE02BB" w:rsidP="002D6BFE"/>
    <w:p w:rsidR="00896723" w:rsidRDefault="00896723" w:rsidP="002D6BFE">
      <w:r>
        <w:rPr>
          <w:rFonts w:hint="eastAsia"/>
        </w:rPr>
        <w:t>首先，</w:t>
      </w:r>
      <w:r w:rsidR="002D6BFE">
        <w:rPr>
          <w:rFonts w:hint="eastAsia"/>
        </w:rPr>
        <w:t>采用私</w:t>
      </w:r>
      <w:proofErr w:type="gramStart"/>
      <w:r w:rsidR="002D6BFE">
        <w:rPr>
          <w:rFonts w:hint="eastAsia"/>
        </w:rPr>
        <w:t>募股权</w:t>
      </w:r>
      <w:proofErr w:type="gramEnd"/>
      <w:r w:rsidR="002D6BFE">
        <w:rPr>
          <w:rFonts w:hint="eastAsia"/>
        </w:rPr>
        <w:t>里对于合格投资者的要求，即</w:t>
      </w:r>
      <w:r>
        <w:rPr>
          <w:rFonts w:hint="eastAsia"/>
        </w:rPr>
        <w:t>向</w:t>
      </w:r>
      <w:r w:rsidR="00DE02BB">
        <w:rPr>
          <w:rFonts w:hint="eastAsia"/>
        </w:rPr>
        <w:t>专业的人和有钱的人</w:t>
      </w:r>
      <w:r>
        <w:rPr>
          <w:rFonts w:hint="eastAsia"/>
        </w:rPr>
        <w:t>融资。</w:t>
      </w:r>
    </w:p>
    <w:p w:rsidR="00896723" w:rsidRDefault="00896723" w:rsidP="002D6BFE">
      <w:r>
        <w:rPr>
          <w:rFonts w:hint="eastAsia"/>
        </w:rPr>
        <w:t>专业的人比如投资机构、基金、券商等。</w:t>
      </w:r>
    </w:p>
    <w:p w:rsidR="00896723" w:rsidRDefault="00896723" w:rsidP="002D6BFE">
      <w:r>
        <w:rPr>
          <w:rFonts w:hint="eastAsia"/>
        </w:rPr>
        <w:t>有钱的人指</w:t>
      </w:r>
      <w:r w:rsidR="00DE02BB" w:rsidRPr="00DE02BB">
        <w:rPr>
          <w:rFonts w:hint="eastAsia"/>
        </w:rPr>
        <w:t>净资产不低于</w:t>
      </w:r>
      <w:r w:rsidR="00DE02BB" w:rsidRPr="00DE02BB">
        <w:t>1000</w:t>
      </w:r>
      <w:r w:rsidR="00DE02BB" w:rsidRPr="00DE02BB">
        <w:rPr>
          <w:rFonts w:hint="eastAsia"/>
        </w:rPr>
        <w:t>万元人民币的单位；金融资产不低于</w:t>
      </w:r>
      <w:r w:rsidR="00DE02BB" w:rsidRPr="00DE02BB">
        <w:t>300</w:t>
      </w:r>
      <w:r w:rsidR="00DE02BB" w:rsidRPr="00DE02BB">
        <w:rPr>
          <w:rFonts w:hint="eastAsia"/>
        </w:rPr>
        <w:t>万元人民币或最近三年个人年均收入不低于</w:t>
      </w:r>
      <w:r w:rsidR="00DE02BB" w:rsidRPr="00DE02BB">
        <w:t>50</w:t>
      </w:r>
      <w:r w:rsidR="00DE02BB" w:rsidRPr="00DE02BB">
        <w:rPr>
          <w:rFonts w:hint="eastAsia"/>
        </w:rPr>
        <w:t>万元人民币的个人。</w:t>
      </w:r>
    </w:p>
    <w:p w:rsidR="00896723" w:rsidRDefault="00896723" w:rsidP="002D6BFE"/>
    <w:p w:rsidR="002D6BFE" w:rsidRDefault="00896723" w:rsidP="002D6BFE">
      <w:r>
        <w:rPr>
          <w:rFonts w:hint="eastAsia"/>
        </w:rPr>
        <w:t>其次，项目不得公开向非特定对象宣传。</w:t>
      </w:r>
    </w:p>
    <w:p w:rsidR="002D6BFE" w:rsidRPr="00DE02BB" w:rsidRDefault="002D6BFE" w:rsidP="002D6BFE"/>
    <w:p w:rsidR="00BB3F54" w:rsidRPr="00784AD8" w:rsidRDefault="00896723" w:rsidP="00BB3F54">
      <w:pPr>
        <w:rPr>
          <w:rFonts w:ascii="宋体" w:eastAsia="宋体" w:hAnsi="宋体" w:cs="Times New Roman"/>
        </w:rPr>
      </w:pPr>
      <w:r>
        <w:rPr>
          <w:rFonts w:ascii="宋体" w:eastAsia="宋体" w:hAnsi="宋体" w:cs="Times New Roman" w:hint="eastAsia"/>
        </w:rPr>
        <w:t>经过这样的调整，股权</w:t>
      </w:r>
      <w:proofErr w:type="gramStart"/>
      <w:r>
        <w:rPr>
          <w:rFonts w:ascii="宋体" w:eastAsia="宋体" w:hAnsi="宋体" w:cs="Times New Roman" w:hint="eastAsia"/>
        </w:rPr>
        <w:t>众筹模式</w:t>
      </w:r>
      <w:proofErr w:type="gramEnd"/>
      <w:r>
        <w:rPr>
          <w:rFonts w:ascii="宋体" w:eastAsia="宋体" w:hAnsi="宋体" w:cs="Times New Roman" w:hint="eastAsia"/>
        </w:rPr>
        <w:t>将化解自身矛盾，并向私</w:t>
      </w:r>
      <w:proofErr w:type="gramStart"/>
      <w:r>
        <w:rPr>
          <w:rFonts w:ascii="宋体" w:eastAsia="宋体" w:hAnsi="宋体" w:cs="Times New Roman" w:hint="eastAsia"/>
        </w:rPr>
        <w:t>募股权众</w:t>
      </w:r>
      <w:proofErr w:type="gramEnd"/>
      <w:r>
        <w:rPr>
          <w:rFonts w:ascii="宋体" w:eastAsia="宋体" w:hAnsi="宋体" w:cs="Times New Roman" w:hint="eastAsia"/>
        </w:rPr>
        <w:t>筹发展。</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p>
    <w:p w:rsidR="00BB3F54" w:rsidRPr="00784AD8" w:rsidRDefault="00EE1633" w:rsidP="00EE1633">
      <w:pPr>
        <w:pStyle w:val="aa"/>
        <w:jc w:val="both"/>
        <w:rPr>
          <w:rFonts w:ascii="宋体" w:hAnsi="宋体"/>
        </w:rPr>
      </w:pPr>
      <w:r w:rsidRPr="00784AD8">
        <w:rPr>
          <w:rFonts w:ascii="宋体" w:hAnsi="宋体"/>
        </w:rPr>
        <w:t xml:space="preserve"> </w:t>
      </w:r>
    </w:p>
    <w:p w:rsidR="00BB3F54" w:rsidRPr="00784AD8" w:rsidRDefault="00BB3F54" w:rsidP="00BB3F54">
      <w:pPr>
        <w:rPr>
          <w:rFonts w:ascii="宋体" w:eastAsia="宋体" w:hAnsi="宋体" w:cs="Times New Roman"/>
        </w:rPr>
      </w:pPr>
    </w:p>
    <w:p w:rsidR="00BB3F54" w:rsidRDefault="00BB3F54" w:rsidP="00021213">
      <w:pPr>
        <w:pStyle w:val="aa"/>
        <w:numPr>
          <w:ilvl w:val="0"/>
          <w:numId w:val="17"/>
        </w:numPr>
      </w:pPr>
      <w:r>
        <w:br w:type="page"/>
      </w:r>
      <w:bookmarkStart w:id="7" w:name="_Toc513578358"/>
      <w:r w:rsidRPr="00784AD8">
        <w:rPr>
          <w:rFonts w:hint="eastAsia"/>
        </w:rPr>
        <w:lastRenderedPageBreak/>
        <w:t>案例分析：侨兴私募债</w:t>
      </w:r>
      <w:bookmarkEnd w:id="7"/>
    </w:p>
    <w:p w:rsidR="008650FA" w:rsidRDefault="008650FA" w:rsidP="008650FA"/>
    <w:p w:rsidR="008650FA" w:rsidRPr="008650FA" w:rsidRDefault="008650FA" w:rsidP="008650FA">
      <w:r>
        <w:rPr>
          <w:noProof/>
        </w:rPr>
        <w:drawing>
          <wp:inline distT="0" distB="0" distL="0" distR="0" wp14:anchorId="64C5A3A1" wp14:editId="17616829">
            <wp:extent cx="5274310" cy="3522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2980"/>
                    </a:xfrm>
                    <a:prstGeom prst="rect">
                      <a:avLst/>
                    </a:prstGeom>
                  </pic:spPr>
                </pic:pic>
              </a:graphicData>
            </a:graphic>
          </wp:inline>
        </w:drawing>
      </w:r>
    </w:p>
    <w:p w:rsidR="005C2091" w:rsidRPr="005C2091" w:rsidRDefault="005C2091" w:rsidP="005C2091">
      <w:pPr>
        <w:rPr>
          <w:rFonts w:ascii="宋体" w:eastAsia="宋体" w:hAnsi="宋体" w:cs="Times New Roman"/>
        </w:rPr>
      </w:pPr>
      <w:r w:rsidRPr="005C2091">
        <w:rPr>
          <w:rFonts w:ascii="宋体" w:eastAsia="宋体" w:hAnsi="宋体" w:cs="Times New Roman"/>
        </w:rPr>
        <w:t>1.</w:t>
      </w:r>
      <w:r w:rsidRPr="005C2091">
        <w:rPr>
          <w:rFonts w:ascii="宋体" w:eastAsia="宋体" w:hAnsi="宋体" w:cs="Times New Roman"/>
        </w:rPr>
        <w:tab/>
        <w:t>侨兴私募债结构</w:t>
      </w:r>
      <w:r w:rsidR="008650FA">
        <w:rPr>
          <w:rFonts w:ascii="宋体" w:eastAsia="宋体" w:hAnsi="宋体" w:cs="Times New Roman" w:hint="eastAsia"/>
        </w:rPr>
        <w:t>（画出来）</w:t>
      </w:r>
    </w:p>
    <w:p w:rsidR="005C2091" w:rsidRDefault="005C2091" w:rsidP="005C2091">
      <w:pPr>
        <w:rPr>
          <w:rFonts w:ascii="宋体" w:eastAsia="宋体" w:hAnsi="宋体" w:cs="Times New Roman"/>
        </w:rPr>
      </w:pPr>
      <w:r w:rsidRPr="005C2091">
        <w:rPr>
          <w:rFonts w:ascii="宋体" w:eastAsia="宋体" w:hAnsi="宋体" w:cs="Times New Roman" w:hint="eastAsia"/>
        </w:rPr>
        <w:t>侨兴电讯和</w:t>
      </w:r>
      <w:proofErr w:type="gramStart"/>
      <w:r w:rsidRPr="005C2091">
        <w:rPr>
          <w:rFonts w:ascii="宋体" w:eastAsia="宋体" w:hAnsi="宋体" w:cs="Times New Roman" w:hint="eastAsia"/>
        </w:rPr>
        <w:t>侨兴</w:t>
      </w:r>
      <w:proofErr w:type="gramEnd"/>
      <w:r w:rsidRPr="005C2091">
        <w:rPr>
          <w:rFonts w:ascii="宋体" w:eastAsia="宋体" w:hAnsi="宋体" w:cs="Times New Roman" w:hint="eastAsia"/>
        </w:rPr>
        <w:t>电信因无力偿还广发银行惠州分行</w:t>
      </w:r>
      <w:r w:rsidRPr="005C2091">
        <w:rPr>
          <w:rFonts w:ascii="宋体" w:eastAsia="宋体" w:hAnsi="宋体" w:cs="Times New Roman"/>
        </w:rPr>
        <w:t>7亿多元贷款，分别发行5亿元和6亿元私募债填补贷款漏洞，以粤交所为受托管理人在招财宝上发售。</w:t>
      </w:r>
      <w:proofErr w:type="gramStart"/>
      <w:r w:rsidRPr="005C2091">
        <w:rPr>
          <w:rFonts w:ascii="宋体" w:eastAsia="宋体" w:hAnsi="宋体" w:cs="Times New Roman"/>
        </w:rPr>
        <w:t>浙商保险</w:t>
      </w:r>
      <w:proofErr w:type="gramEnd"/>
      <w:r w:rsidRPr="005C2091">
        <w:rPr>
          <w:rFonts w:ascii="宋体" w:eastAsia="宋体" w:hAnsi="宋体" w:cs="Times New Roman"/>
        </w:rPr>
        <w:t>提供信用保证保险，广发银行惠州分行向</w:t>
      </w:r>
      <w:proofErr w:type="gramStart"/>
      <w:r w:rsidRPr="005C2091">
        <w:rPr>
          <w:rFonts w:ascii="宋体" w:eastAsia="宋体" w:hAnsi="宋体" w:cs="Times New Roman"/>
        </w:rPr>
        <w:t>浙商保险出具反</w:t>
      </w:r>
      <w:proofErr w:type="gramEnd"/>
      <w:r w:rsidRPr="005C2091">
        <w:rPr>
          <w:rFonts w:ascii="宋体" w:eastAsia="宋体" w:hAnsi="宋体" w:cs="Times New Roman"/>
        </w:rPr>
        <w:t>担保函，侨兴董事长吴瑞林承担连带担保责任。</w:t>
      </w:r>
    </w:p>
    <w:p w:rsidR="005C2091" w:rsidRPr="005C2091" w:rsidRDefault="005C2091" w:rsidP="005C2091">
      <w:pPr>
        <w:rPr>
          <w:rFonts w:ascii="宋体" w:eastAsia="宋体" w:hAnsi="宋体" w:cs="Times New Roman"/>
        </w:rPr>
      </w:pPr>
    </w:p>
    <w:p w:rsidR="005C2091" w:rsidRDefault="005C2091" w:rsidP="005C2091">
      <w:pPr>
        <w:rPr>
          <w:rFonts w:ascii="宋体" w:eastAsia="宋体" w:hAnsi="宋体" w:cs="Times New Roman"/>
        </w:rPr>
      </w:pPr>
      <w:r w:rsidRPr="005C2091">
        <w:rPr>
          <w:rFonts w:ascii="宋体" w:eastAsia="宋体" w:hAnsi="宋体" w:cs="Times New Roman" w:hint="eastAsia"/>
        </w:rPr>
        <w:t>私募债的投资人可以随时将债权变现，方法是通过私募债抵押在招财宝上向其他投资者借入金额相同的资金，</w:t>
      </w:r>
      <w:proofErr w:type="gramStart"/>
      <w:r w:rsidRPr="005C2091">
        <w:rPr>
          <w:rFonts w:ascii="宋体" w:eastAsia="宋体" w:hAnsi="宋体" w:cs="Times New Roman" w:hint="eastAsia"/>
        </w:rPr>
        <w:t>众安保险</w:t>
      </w:r>
      <w:proofErr w:type="gramEnd"/>
      <w:r w:rsidRPr="005C2091">
        <w:rPr>
          <w:rFonts w:ascii="宋体" w:eastAsia="宋体" w:hAnsi="宋体" w:cs="Times New Roman" w:hint="eastAsia"/>
        </w:rPr>
        <w:t>提供信用保证保险，转化私募债为担保的个人贷。如果私募债投资人还不上钱，则出售抵押债权偿还平台投资者，如果私募债违约则</w:t>
      </w:r>
      <w:proofErr w:type="gramStart"/>
      <w:r w:rsidRPr="005C2091">
        <w:rPr>
          <w:rFonts w:ascii="宋体" w:eastAsia="宋体" w:hAnsi="宋体" w:cs="Times New Roman" w:hint="eastAsia"/>
        </w:rPr>
        <w:t>由众安保险</w:t>
      </w:r>
      <w:proofErr w:type="gramEnd"/>
      <w:r w:rsidRPr="005C2091">
        <w:rPr>
          <w:rFonts w:ascii="宋体" w:eastAsia="宋体" w:hAnsi="宋体" w:cs="Times New Roman" w:hint="eastAsia"/>
        </w:rPr>
        <w:t>赔付。</w:t>
      </w:r>
    </w:p>
    <w:p w:rsidR="005C2091" w:rsidRPr="005C2091" w:rsidRDefault="005C2091" w:rsidP="005C2091">
      <w:pPr>
        <w:rPr>
          <w:rFonts w:ascii="宋体" w:eastAsia="宋体" w:hAnsi="宋体" w:cs="Times New Roman"/>
        </w:rPr>
      </w:pPr>
    </w:p>
    <w:p w:rsidR="005C2091" w:rsidRPr="005C2091" w:rsidRDefault="005C2091" w:rsidP="005C2091">
      <w:pPr>
        <w:rPr>
          <w:rFonts w:ascii="宋体" w:eastAsia="宋体" w:hAnsi="宋体" w:cs="Times New Roman"/>
        </w:rPr>
      </w:pPr>
      <w:r w:rsidRPr="005C2091">
        <w:rPr>
          <w:rFonts w:ascii="宋体" w:eastAsia="宋体" w:hAnsi="宋体" w:cs="Times New Roman"/>
        </w:rPr>
        <w:t>2.</w:t>
      </w:r>
      <w:r w:rsidRPr="005C2091">
        <w:rPr>
          <w:rFonts w:ascii="宋体" w:eastAsia="宋体" w:hAnsi="宋体" w:cs="Times New Roman"/>
        </w:rPr>
        <w:tab/>
        <w:t>侨兴私募债结果</w:t>
      </w:r>
    </w:p>
    <w:p w:rsidR="005C2091" w:rsidRDefault="005C2091" w:rsidP="005C2091">
      <w:pPr>
        <w:rPr>
          <w:rFonts w:ascii="宋体" w:eastAsia="宋体" w:hAnsi="宋体" w:cs="Times New Roman"/>
        </w:rPr>
      </w:pPr>
      <w:r w:rsidRPr="005C2091">
        <w:rPr>
          <w:rFonts w:ascii="宋体" w:eastAsia="宋体" w:hAnsi="宋体" w:cs="Times New Roman" w:hint="eastAsia"/>
        </w:rPr>
        <w:t>侨兴私募债到期后融资公司无力偿还私募债本息，</w:t>
      </w:r>
      <w:r w:rsidRPr="005C2091">
        <w:rPr>
          <w:rFonts w:ascii="宋体" w:eastAsia="宋体" w:hAnsi="宋体" w:cs="Times New Roman"/>
        </w:rPr>
        <w:t>3.12亿本息出现实质违约。广发银行惠州分行告知</w:t>
      </w:r>
      <w:proofErr w:type="gramStart"/>
      <w:r w:rsidRPr="005C2091">
        <w:rPr>
          <w:rFonts w:ascii="宋体" w:eastAsia="宋体" w:hAnsi="宋体" w:cs="Times New Roman"/>
        </w:rPr>
        <w:t>浙商保险其</w:t>
      </w:r>
      <w:proofErr w:type="gramEnd"/>
      <w:r w:rsidRPr="005C2091">
        <w:rPr>
          <w:rFonts w:ascii="宋体" w:eastAsia="宋体" w:hAnsi="宋体" w:cs="Times New Roman"/>
        </w:rPr>
        <w:t>出具</w:t>
      </w:r>
      <w:proofErr w:type="gramStart"/>
      <w:r w:rsidRPr="005C2091">
        <w:rPr>
          <w:rFonts w:ascii="宋体" w:eastAsia="宋体" w:hAnsi="宋体" w:cs="Times New Roman"/>
        </w:rPr>
        <w:t>的反担保</w:t>
      </w:r>
      <w:proofErr w:type="gramEnd"/>
      <w:r w:rsidRPr="005C2091">
        <w:rPr>
          <w:rFonts w:ascii="宋体" w:eastAsia="宋体" w:hAnsi="宋体" w:cs="Times New Roman"/>
        </w:rPr>
        <w:t>函为不法分子假冒该行惠州分行名义造假，自身不应承担担保责任。最终</w:t>
      </w:r>
      <w:proofErr w:type="gramStart"/>
      <w:r w:rsidRPr="005C2091">
        <w:rPr>
          <w:rFonts w:ascii="宋体" w:eastAsia="宋体" w:hAnsi="宋体" w:cs="Times New Roman"/>
        </w:rPr>
        <w:t>浙商保险</w:t>
      </w:r>
      <w:proofErr w:type="gramEnd"/>
      <w:r w:rsidRPr="005C2091">
        <w:rPr>
          <w:rFonts w:ascii="宋体" w:eastAsia="宋体" w:hAnsi="宋体" w:cs="Times New Roman"/>
        </w:rPr>
        <w:t>独自承担担保责任并开展追偿程序。</w:t>
      </w:r>
    </w:p>
    <w:p w:rsidR="005C2091" w:rsidRPr="005C2091" w:rsidRDefault="005C2091" w:rsidP="005C2091">
      <w:pPr>
        <w:rPr>
          <w:rFonts w:ascii="宋体" w:eastAsia="宋体" w:hAnsi="宋体" w:cs="Times New Roman"/>
        </w:rPr>
      </w:pPr>
    </w:p>
    <w:p w:rsidR="005C2091" w:rsidRPr="00741950" w:rsidRDefault="00741950" w:rsidP="00741950">
      <w:pPr>
        <w:tabs>
          <w:tab w:val="left" w:pos="420"/>
          <w:tab w:val="left" w:pos="840"/>
          <w:tab w:val="left" w:pos="1260"/>
          <w:tab w:val="left" w:pos="1680"/>
          <w:tab w:val="left" w:pos="2100"/>
          <w:tab w:val="left" w:pos="2520"/>
          <w:tab w:val="left" w:pos="2940"/>
          <w:tab w:val="center" w:pos="4153"/>
        </w:tabs>
        <w:rPr>
          <w:rFonts w:ascii="宋体" w:eastAsia="宋体" w:hAnsi="宋体" w:cs="Times New Roman"/>
        </w:rPr>
      </w:pPr>
      <w:r>
        <w:rPr>
          <w:rFonts w:ascii="宋体" w:eastAsia="宋体" w:hAnsi="宋体" w:cs="Times New Roman" w:hint="eastAsia"/>
        </w:rPr>
        <w:t>3</w:t>
      </w:r>
      <w:r>
        <w:rPr>
          <w:rFonts w:ascii="宋体" w:eastAsia="宋体" w:hAnsi="宋体" w:cs="Times New Roman"/>
        </w:rPr>
        <w:t>.</w:t>
      </w:r>
      <w:r>
        <w:rPr>
          <w:rFonts w:ascii="宋体" w:eastAsia="宋体" w:hAnsi="宋体" w:cs="Times New Roman"/>
        </w:rPr>
        <w:tab/>
      </w:r>
      <w:r w:rsidR="00350BC5" w:rsidRPr="00741950">
        <w:rPr>
          <w:rFonts w:ascii="宋体" w:eastAsia="宋体" w:hAnsi="宋体" w:cs="Times New Roman" w:hint="eastAsia"/>
        </w:rPr>
        <w:t>反思</w:t>
      </w:r>
    </w:p>
    <w:p w:rsidR="0044390D" w:rsidRPr="00350BC5" w:rsidRDefault="005C2091" w:rsidP="00350BC5">
      <w:pPr>
        <w:pStyle w:val="a3"/>
        <w:numPr>
          <w:ilvl w:val="0"/>
          <w:numId w:val="20"/>
        </w:numPr>
        <w:ind w:firstLineChars="0"/>
        <w:rPr>
          <w:rFonts w:ascii="宋体" w:eastAsia="宋体" w:hAnsi="宋体" w:cs="Times New Roman"/>
        </w:rPr>
      </w:pPr>
      <w:r w:rsidRPr="00350BC5">
        <w:rPr>
          <w:rFonts w:ascii="宋体" w:eastAsia="宋体" w:hAnsi="宋体" w:cs="Times New Roman" w:hint="eastAsia"/>
        </w:rPr>
        <w:t>信用保证保险和信用违约互换</w:t>
      </w:r>
      <w:r w:rsidR="00350BC5">
        <w:rPr>
          <w:rFonts w:ascii="宋体" w:eastAsia="宋体" w:hAnsi="宋体" w:cs="Times New Roman" w:hint="eastAsia"/>
        </w:rPr>
        <w:t>是不同的。</w:t>
      </w:r>
      <w:r w:rsidRPr="00350BC5">
        <w:rPr>
          <w:rFonts w:ascii="宋体" w:eastAsia="宋体" w:hAnsi="宋体" w:cs="Times New Roman" w:hint="eastAsia"/>
        </w:rPr>
        <w:t>区别在于：</w:t>
      </w:r>
    </w:p>
    <w:p w:rsidR="0044390D" w:rsidRPr="0044390D" w:rsidRDefault="0044390D" w:rsidP="0044390D">
      <w:pPr>
        <w:pStyle w:val="a3"/>
        <w:numPr>
          <w:ilvl w:val="0"/>
          <w:numId w:val="18"/>
        </w:numPr>
        <w:ind w:firstLineChars="0"/>
        <w:rPr>
          <w:rFonts w:ascii="宋体" w:eastAsia="宋体" w:hAnsi="宋体" w:cs="Times New Roman"/>
        </w:rPr>
      </w:pPr>
      <w:r w:rsidRPr="0044390D">
        <w:rPr>
          <w:rFonts w:ascii="宋体" w:eastAsia="宋体" w:hAnsi="宋体" w:cs="Times New Roman" w:hint="eastAsia"/>
        </w:rPr>
        <w:t>标的。保险合约保护的是买入方</w:t>
      </w:r>
      <w:r>
        <w:rPr>
          <w:rFonts w:ascii="宋体" w:eastAsia="宋体" w:hAnsi="宋体" w:cs="Times New Roman" w:hint="eastAsia"/>
        </w:rPr>
        <w:t>的</w:t>
      </w:r>
      <w:r w:rsidRPr="0044390D">
        <w:rPr>
          <w:rFonts w:ascii="宋体" w:eastAsia="宋体" w:hAnsi="宋体" w:cs="Times New Roman" w:hint="eastAsia"/>
        </w:rPr>
        <w:t>已有资产，</w:t>
      </w:r>
      <w:r w:rsidRPr="0044390D">
        <w:rPr>
          <w:rFonts w:ascii="宋体" w:eastAsia="宋体" w:hAnsi="宋体" w:cs="Times New Roman"/>
        </w:rPr>
        <w:t>CDS</w:t>
      </w:r>
      <w:r>
        <w:rPr>
          <w:rFonts w:ascii="宋体" w:eastAsia="宋体" w:hAnsi="宋体" w:cs="Times New Roman" w:hint="eastAsia"/>
        </w:rPr>
        <w:t>的</w:t>
      </w:r>
      <w:r w:rsidRPr="0044390D">
        <w:rPr>
          <w:rFonts w:ascii="宋体" w:eastAsia="宋体" w:hAnsi="宋体" w:cs="Times New Roman"/>
        </w:rPr>
        <w:t>买方并不一定要拥有标的资产。</w:t>
      </w:r>
    </w:p>
    <w:p w:rsidR="0044390D" w:rsidRPr="0044390D" w:rsidRDefault="0044390D" w:rsidP="0044390D">
      <w:pPr>
        <w:pStyle w:val="a3"/>
        <w:numPr>
          <w:ilvl w:val="0"/>
          <w:numId w:val="18"/>
        </w:numPr>
        <w:ind w:firstLineChars="0"/>
        <w:rPr>
          <w:rFonts w:ascii="宋体" w:eastAsia="宋体" w:hAnsi="宋体" w:cs="Times New Roman"/>
        </w:rPr>
      </w:pPr>
      <w:r>
        <w:rPr>
          <w:rFonts w:ascii="宋体" w:eastAsia="宋体" w:hAnsi="宋体" w:cs="Times New Roman" w:hint="eastAsia"/>
        </w:rPr>
        <w:t>签署时间。</w:t>
      </w:r>
      <w:r w:rsidRPr="0044390D">
        <w:rPr>
          <w:rFonts w:ascii="宋体" w:eastAsia="宋体" w:hAnsi="宋体" w:cs="Times New Roman"/>
        </w:rPr>
        <w:t>信用保证保险合约是借款之前签署的</w:t>
      </w:r>
      <w:r>
        <w:rPr>
          <w:rFonts w:ascii="宋体" w:eastAsia="宋体" w:hAnsi="宋体" w:cs="Times New Roman" w:hint="eastAsia"/>
        </w:rPr>
        <w:t>，</w:t>
      </w:r>
      <w:r w:rsidR="005C2091" w:rsidRPr="0044390D">
        <w:rPr>
          <w:rFonts w:ascii="宋体" w:eastAsia="宋体" w:hAnsi="宋体" w:cs="Times New Roman"/>
        </w:rPr>
        <w:t>CDS合约在借款发生之后签署。</w:t>
      </w:r>
    </w:p>
    <w:p w:rsidR="00BB3F54" w:rsidRPr="00784AD8" w:rsidRDefault="005C2091" w:rsidP="005C2091">
      <w:pPr>
        <w:rPr>
          <w:rFonts w:ascii="宋体" w:eastAsia="宋体" w:hAnsi="宋体" w:cs="Times New Roman"/>
        </w:rPr>
      </w:pPr>
      <w:proofErr w:type="gramStart"/>
      <w:r w:rsidRPr="005C2091">
        <w:rPr>
          <w:rFonts w:ascii="宋体" w:eastAsia="宋体" w:hAnsi="宋体" w:cs="Times New Roman"/>
        </w:rPr>
        <w:t>浙商保险</w:t>
      </w:r>
      <w:proofErr w:type="gramEnd"/>
      <w:r w:rsidRPr="005C2091">
        <w:rPr>
          <w:rFonts w:ascii="宋体" w:eastAsia="宋体" w:hAnsi="宋体" w:cs="Times New Roman"/>
        </w:rPr>
        <w:t>和</w:t>
      </w:r>
      <w:proofErr w:type="gramStart"/>
      <w:r w:rsidRPr="005C2091">
        <w:rPr>
          <w:rFonts w:ascii="宋体" w:eastAsia="宋体" w:hAnsi="宋体" w:cs="Times New Roman"/>
        </w:rPr>
        <w:t>众</w:t>
      </w:r>
      <w:proofErr w:type="gramEnd"/>
      <w:r w:rsidRPr="005C2091">
        <w:rPr>
          <w:rFonts w:ascii="宋体" w:eastAsia="宋体" w:hAnsi="宋体" w:cs="Times New Roman"/>
        </w:rPr>
        <w:t>安保险的保险合约都是在借款前签署的，都属于信用保证保险。</w:t>
      </w:r>
    </w:p>
    <w:p w:rsidR="00BB3F54" w:rsidRDefault="00350BC5" w:rsidP="001A1EBA">
      <w:pPr>
        <w:pStyle w:val="a3"/>
        <w:numPr>
          <w:ilvl w:val="0"/>
          <w:numId w:val="20"/>
        </w:numPr>
        <w:ind w:firstLineChars="0"/>
        <w:rPr>
          <w:rFonts w:ascii="宋体" w:eastAsia="宋体" w:hAnsi="宋体" w:cs="Times New Roman"/>
        </w:rPr>
      </w:pPr>
      <w:r>
        <w:rPr>
          <w:rFonts w:ascii="宋体" w:eastAsia="宋体" w:hAnsi="宋体" w:cs="Times New Roman" w:hint="eastAsia"/>
        </w:rPr>
        <w:t>在互联网上将私募债拆分销售，实质上仍然是一个产品</w:t>
      </w:r>
      <w:r w:rsidR="007267BE">
        <w:rPr>
          <w:rFonts w:ascii="宋体" w:eastAsia="宋体" w:hAnsi="宋体" w:cs="Times New Roman" w:hint="eastAsia"/>
        </w:rPr>
        <w:t>，</w:t>
      </w:r>
      <w:r>
        <w:rPr>
          <w:rFonts w:ascii="宋体" w:eastAsia="宋体" w:hAnsi="宋体" w:cs="Times New Roman" w:hint="eastAsia"/>
        </w:rPr>
        <w:t>多期投资者累计超过了</w:t>
      </w:r>
      <w:r>
        <w:rPr>
          <w:rFonts w:ascii="宋体" w:eastAsia="宋体" w:hAnsi="宋体" w:cs="Times New Roman"/>
        </w:rPr>
        <w:t>200</w:t>
      </w:r>
      <w:r>
        <w:rPr>
          <w:rFonts w:ascii="宋体" w:eastAsia="宋体" w:hAnsi="宋体" w:cs="Times New Roman" w:hint="eastAsia"/>
        </w:rPr>
        <w:t>人，突破了</w:t>
      </w:r>
      <w:proofErr w:type="gramStart"/>
      <w:r>
        <w:rPr>
          <w:rFonts w:ascii="宋体" w:eastAsia="宋体" w:hAnsi="宋体" w:cs="Times New Roman" w:hint="eastAsia"/>
        </w:rPr>
        <w:t>私募债对发行</w:t>
      </w:r>
      <w:proofErr w:type="gramEnd"/>
      <w:r>
        <w:rPr>
          <w:rFonts w:ascii="宋体" w:eastAsia="宋体" w:hAnsi="宋体" w:cs="Times New Roman" w:hint="eastAsia"/>
        </w:rPr>
        <w:t>人数的要求。</w:t>
      </w:r>
      <w:r w:rsidR="001A1EBA">
        <w:rPr>
          <w:rFonts w:ascii="宋体" w:eastAsia="宋体" w:hAnsi="宋体" w:cs="Times New Roman" w:hint="eastAsia"/>
        </w:rPr>
        <w:t>另外</w:t>
      </w:r>
      <w:r w:rsidR="001A1EBA" w:rsidRPr="001A1EBA">
        <w:rPr>
          <w:rFonts w:ascii="宋体" w:eastAsia="宋体" w:hAnsi="宋体" w:cs="Times New Roman" w:hint="eastAsia"/>
        </w:rPr>
        <w:t>在私募债转手的那一刻，他已变身为个人贷</w:t>
      </w:r>
    </w:p>
    <w:p w:rsidR="00EE1633" w:rsidRPr="001A1EBA" w:rsidRDefault="001A1EBA" w:rsidP="001A1EBA">
      <w:pPr>
        <w:pStyle w:val="a3"/>
        <w:numPr>
          <w:ilvl w:val="0"/>
          <w:numId w:val="20"/>
        </w:numPr>
        <w:ind w:firstLineChars="0"/>
        <w:rPr>
          <w:rFonts w:ascii="宋体" w:eastAsia="宋体" w:hAnsi="宋体" w:cs="Times New Roman"/>
        </w:rPr>
      </w:pPr>
      <w:r>
        <w:rPr>
          <w:rFonts w:ascii="宋体" w:eastAsia="宋体" w:hAnsi="宋体" w:cs="Times New Roman" w:hint="eastAsia"/>
        </w:rPr>
        <w:t>本案例的</w:t>
      </w:r>
      <w:r w:rsidRPr="001A1EBA">
        <w:rPr>
          <w:rFonts w:ascii="宋体" w:eastAsia="宋体" w:hAnsi="宋体" w:cs="Times New Roman" w:hint="eastAsia"/>
        </w:rPr>
        <w:t>私募债的增</w:t>
      </w:r>
      <w:proofErr w:type="gramStart"/>
      <w:r w:rsidRPr="001A1EBA">
        <w:rPr>
          <w:rFonts w:ascii="宋体" w:eastAsia="宋体" w:hAnsi="宋体" w:cs="Times New Roman" w:hint="eastAsia"/>
        </w:rPr>
        <w:t>信机构</w:t>
      </w:r>
      <w:proofErr w:type="gramEnd"/>
      <w:r w:rsidRPr="001A1EBA">
        <w:rPr>
          <w:rFonts w:ascii="宋体" w:eastAsia="宋体" w:hAnsi="宋体" w:cs="Times New Roman" w:hint="eastAsia"/>
        </w:rPr>
        <w:t>主要由少数几家机构承担，风险集中度较高，难以有效防范应对发行人的违约风险</w:t>
      </w:r>
      <w:r>
        <w:rPr>
          <w:rFonts w:ascii="宋体" w:eastAsia="宋体" w:hAnsi="宋体" w:cs="Times New Roman" w:hint="eastAsia"/>
        </w:rPr>
        <w:t>。</w:t>
      </w:r>
      <w:r w:rsidR="00EE1633">
        <w:br w:type="page"/>
      </w:r>
    </w:p>
    <w:p w:rsidR="00EE1633" w:rsidRDefault="00EE1633" w:rsidP="00021213">
      <w:pPr>
        <w:pStyle w:val="aa"/>
        <w:numPr>
          <w:ilvl w:val="0"/>
          <w:numId w:val="17"/>
        </w:numPr>
      </w:pPr>
      <w:bookmarkStart w:id="8" w:name="_Hlk513485965"/>
      <w:bookmarkStart w:id="9" w:name="_Toc513578359"/>
      <w:r w:rsidRPr="00784AD8">
        <w:lastRenderedPageBreak/>
        <w:t>P2P</w:t>
      </w:r>
      <w:r>
        <w:rPr>
          <w:rFonts w:hint="eastAsia"/>
        </w:rPr>
        <w:t>的定义、信息中介、现状、未来</w:t>
      </w:r>
      <w:bookmarkEnd w:id="9"/>
      <w:r w:rsidRPr="00784AD8">
        <w:t xml:space="preserve"> </w:t>
      </w:r>
    </w:p>
    <w:p w:rsidR="00EE1633" w:rsidRDefault="00EE1633" w:rsidP="00EE1633">
      <w:pPr>
        <w:pStyle w:val="a3"/>
        <w:numPr>
          <w:ilvl w:val="0"/>
          <w:numId w:val="7"/>
        </w:numPr>
        <w:ind w:firstLineChars="0"/>
      </w:pPr>
      <w:r>
        <w:rPr>
          <w:rFonts w:hint="eastAsia"/>
        </w:rPr>
        <w:t>P</w:t>
      </w:r>
      <w:r>
        <w:t>2P</w:t>
      </w:r>
      <w:r>
        <w:rPr>
          <w:rFonts w:hint="eastAsia"/>
        </w:rPr>
        <w:t>的定义</w:t>
      </w:r>
    </w:p>
    <w:p w:rsidR="00EE1633" w:rsidRDefault="00EE1633" w:rsidP="00EE1633">
      <w:r w:rsidRPr="008F4C91">
        <w:t>P2P即个体网络借贷，是个体和个体之间通过互联网平台实现直接借贷，这里的主体可以是自然人、法人或其他组织。</w:t>
      </w:r>
    </w:p>
    <w:p w:rsidR="00EE1633" w:rsidRDefault="00EE1633" w:rsidP="00EE1633"/>
    <w:p w:rsidR="00EE1633" w:rsidRDefault="00EE1633" w:rsidP="00EE1633">
      <w:pPr>
        <w:pStyle w:val="a3"/>
        <w:numPr>
          <w:ilvl w:val="0"/>
          <w:numId w:val="7"/>
        </w:numPr>
        <w:ind w:firstLineChars="0"/>
      </w:pPr>
      <w:r>
        <w:rPr>
          <w:rFonts w:hint="eastAsia"/>
        </w:rPr>
        <w:t>P</w:t>
      </w:r>
      <w:r>
        <w:t>2P</w:t>
      </w:r>
      <w:r>
        <w:rPr>
          <w:rFonts w:hint="eastAsia"/>
        </w:rPr>
        <w:t>的信息中介是什么</w:t>
      </w:r>
    </w:p>
    <w:p w:rsidR="00EE1633" w:rsidRDefault="00EE1633" w:rsidP="00EE1633">
      <w:r w:rsidRPr="008F4C91">
        <w:rPr>
          <w:rFonts w:hint="eastAsia"/>
        </w:rPr>
        <w:t>市场</w:t>
      </w:r>
      <w:r>
        <w:rPr>
          <w:rFonts w:hint="eastAsia"/>
        </w:rPr>
        <w:t>上存在的</w:t>
      </w:r>
      <w:r w:rsidRPr="008F4C91">
        <w:rPr>
          <w:rFonts w:hint="eastAsia"/>
        </w:rPr>
        <w:t>公正专业、</w:t>
      </w:r>
      <w:r>
        <w:rPr>
          <w:rFonts w:hint="eastAsia"/>
        </w:rPr>
        <w:t>旨在</w:t>
      </w:r>
      <w:r w:rsidRPr="008F4C91">
        <w:rPr>
          <w:rFonts w:hint="eastAsia"/>
        </w:rPr>
        <w:t>降低</w:t>
      </w:r>
      <w:r>
        <w:rPr>
          <w:rFonts w:hint="eastAsia"/>
        </w:rPr>
        <w:t>交易双方</w:t>
      </w:r>
      <w:r w:rsidRPr="008F4C91">
        <w:rPr>
          <w:rFonts w:hint="eastAsia"/>
        </w:rPr>
        <w:t>信息不对称程度</w:t>
      </w:r>
      <w:r>
        <w:rPr>
          <w:rFonts w:hint="eastAsia"/>
        </w:rPr>
        <w:t>的、</w:t>
      </w:r>
      <w:r w:rsidRPr="008F4C91">
        <w:rPr>
          <w:rFonts w:hint="eastAsia"/>
        </w:rPr>
        <w:t>受</w:t>
      </w:r>
      <w:r>
        <w:rPr>
          <w:rFonts w:hint="eastAsia"/>
        </w:rPr>
        <w:t>交易双方</w:t>
      </w:r>
      <w:r w:rsidRPr="008F4C91">
        <w:rPr>
          <w:rFonts w:hint="eastAsia"/>
        </w:rPr>
        <w:t>认可的评估机构</w:t>
      </w:r>
      <w:r>
        <w:rPr>
          <w:rFonts w:hint="eastAsia"/>
        </w:rPr>
        <w:t>，即为发挥</w:t>
      </w:r>
      <w:r w:rsidRPr="008F4C91">
        <w:rPr>
          <w:rFonts w:hint="eastAsia"/>
        </w:rPr>
        <w:t>信息中介作用</w:t>
      </w:r>
      <w:r>
        <w:rPr>
          <w:rFonts w:hint="eastAsia"/>
        </w:rPr>
        <w:t>的机构</w:t>
      </w:r>
      <w:r w:rsidRPr="008F4C91">
        <w:rPr>
          <w:rFonts w:hint="eastAsia"/>
        </w:rPr>
        <w:t>。本质是</w:t>
      </w:r>
      <w:r w:rsidRPr="00EE1633">
        <w:rPr>
          <w:rFonts w:hint="eastAsia"/>
        </w:rPr>
        <w:t>无担保、无抵押的</w:t>
      </w:r>
      <w:r w:rsidRPr="008F4C91">
        <w:rPr>
          <w:rFonts w:hint="eastAsia"/>
        </w:rPr>
        <w:t>信息中介</w:t>
      </w:r>
      <w:r>
        <w:rPr>
          <w:rFonts w:hint="eastAsia"/>
        </w:rPr>
        <w:t>，</w:t>
      </w:r>
      <w:r w:rsidRPr="008F4C91">
        <w:rPr>
          <w:rFonts w:hint="eastAsia"/>
        </w:rPr>
        <w:t>而非信用中介</w:t>
      </w:r>
      <w:r>
        <w:rPr>
          <w:rFonts w:hint="eastAsia"/>
        </w:rPr>
        <w:t>，更非广告中介。</w:t>
      </w:r>
    </w:p>
    <w:p w:rsidR="00EE1633" w:rsidRDefault="00EE1633" w:rsidP="00EE1633">
      <w:r>
        <w:rPr>
          <w:rFonts w:hint="eastAsia"/>
        </w:rPr>
        <w:t>不得作为广告中介，意味着不能简单发布融资信息进行撮合。</w:t>
      </w:r>
      <w:r w:rsidRPr="008F4C91">
        <w:rPr>
          <w:rFonts w:hint="eastAsia"/>
        </w:rPr>
        <w:t>“广告中介”的</w:t>
      </w:r>
      <w:r w:rsidRPr="008F4C91">
        <w:t>P2P平台是不可持续的，也玷污了互联网金融这个词。</w:t>
      </w:r>
    </w:p>
    <w:p w:rsidR="00EE1633" w:rsidRPr="008F4C91" w:rsidRDefault="00EE1633" w:rsidP="00EE1633">
      <w:r>
        <w:rPr>
          <w:rFonts w:hint="eastAsia"/>
        </w:rPr>
        <w:t>不得作为信用中介，意味着不得</w:t>
      </w:r>
      <w:r w:rsidRPr="008F4C91">
        <w:rPr>
          <w:rFonts w:hint="eastAsia"/>
        </w:rPr>
        <w:t>设立资金池、不得为出借人提供担保。</w:t>
      </w:r>
    </w:p>
    <w:p w:rsidR="00EE1633" w:rsidRPr="008F4C91" w:rsidRDefault="00EE1633" w:rsidP="00EE1633"/>
    <w:p w:rsidR="00EE1633" w:rsidRDefault="00EE1633" w:rsidP="00EE1633">
      <w:pPr>
        <w:pStyle w:val="a3"/>
        <w:numPr>
          <w:ilvl w:val="0"/>
          <w:numId w:val="7"/>
        </w:numPr>
        <w:ind w:firstLineChars="0"/>
      </w:pPr>
      <w:r>
        <w:rPr>
          <w:rFonts w:hint="eastAsia"/>
        </w:rPr>
        <w:t>P</w:t>
      </w:r>
      <w:r>
        <w:t>2P</w:t>
      </w:r>
      <w:r>
        <w:rPr>
          <w:rFonts w:hint="eastAsia"/>
        </w:rPr>
        <w:t>的现状与原因</w:t>
      </w:r>
    </w:p>
    <w:p w:rsidR="00EE1633" w:rsidRDefault="00EE1633" w:rsidP="00EE1633">
      <w:r>
        <w:rPr>
          <w:rFonts w:hint="eastAsia"/>
        </w:rPr>
        <w:t>（</w:t>
      </w:r>
      <w:r>
        <w:t>1）行业监管</w:t>
      </w:r>
      <w:r>
        <w:rPr>
          <w:rFonts w:hint="eastAsia"/>
        </w:rPr>
        <w:t>不完善</w:t>
      </w:r>
      <w:r>
        <w:t>，行业自律不健全，行业发展不规范</w:t>
      </w:r>
    </w:p>
    <w:p w:rsidR="00EE1633" w:rsidRDefault="00EE1633" w:rsidP="00EE1633">
      <w:r>
        <w:rPr>
          <w:rFonts w:hint="eastAsia"/>
        </w:rPr>
        <w:t>（</w:t>
      </w:r>
      <w:r>
        <w:t>2）同质化平台面临同样困境，</w:t>
      </w:r>
      <w:r w:rsidR="002A37AA">
        <w:rPr>
          <w:rFonts w:hint="eastAsia"/>
        </w:rPr>
        <w:t>如</w:t>
      </w:r>
      <w:r>
        <w:t>运营成本过高、优质项目挖掘难、</w:t>
      </w:r>
      <w:proofErr w:type="gramStart"/>
      <w:r>
        <w:t>风控水平</w:t>
      </w:r>
      <w:proofErr w:type="gramEnd"/>
      <w:r w:rsidR="002A37AA">
        <w:rPr>
          <w:rFonts w:hint="eastAsia"/>
        </w:rPr>
        <w:t>不足</w:t>
      </w:r>
    </w:p>
    <w:p w:rsidR="00EE1633" w:rsidRDefault="00EE1633" w:rsidP="00EE1633">
      <w:r>
        <w:rPr>
          <w:rFonts w:hint="eastAsia"/>
        </w:rPr>
        <w:t>（</w:t>
      </w:r>
      <w:r>
        <w:t>3）跑路潮、倒闭潮乱象频发，整个行业的公信力受到了极其不良的影响。</w:t>
      </w:r>
    </w:p>
    <w:p w:rsidR="00EE1633" w:rsidRDefault="00EE1633" w:rsidP="00EE1633">
      <w:r>
        <w:rPr>
          <w:rFonts w:hint="eastAsia"/>
        </w:rPr>
        <w:t>原因是</w:t>
      </w:r>
      <w:r w:rsidR="00F03FC5">
        <w:rPr>
          <w:rFonts w:hint="eastAsia"/>
        </w:rPr>
        <w:t>大部分</w:t>
      </w:r>
      <w:r>
        <w:t>P2P</w:t>
      </w:r>
      <w:r w:rsidR="00F03FC5">
        <w:rPr>
          <w:rFonts w:hint="eastAsia"/>
        </w:rPr>
        <w:t>平台并没有</w:t>
      </w:r>
      <w:r w:rsidR="004B43E9">
        <w:rPr>
          <w:rFonts w:hint="eastAsia"/>
        </w:rPr>
        <w:t>扮演好</w:t>
      </w:r>
      <w:r>
        <w:t>信息中介</w:t>
      </w:r>
      <w:r w:rsidR="004B43E9">
        <w:rPr>
          <w:rFonts w:hint="eastAsia"/>
        </w:rPr>
        <w:t>角色</w:t>
      </w:r>
      <w:r>
        <w:rPr>
          <w:rFonts w:hint="eastAsia"/>
        </w:rPr>
        <w:t>。</w:t>
      </w:r>
    </w:p>
    <w:p w:rsidR="00EE1633" w:rsidRPr="00EE1633" w:rsidRDefault="00EE1633" w:rsidP="00EE1633"/>
    <w:p w:rsidR="00EE1633" w:rsidRDefault="00EE1633" w:rsidP="00EE1633">
      <w:pPr>
        <w:pStyle w:val="a3"/>
        <w:numPr>
          <w:ilvl w:val="0"/>
          <w:numId w:val="7"/>
        </w:numPr>
        <w:ind w:firstLineChars="0"/>
      </w:pPr>
      <w:r>
        <w:rPr>
          <w:rFonts w:hint="eastAsia"/>
        </w:rPr>
        <w:t>P</w:t>
      </w:r>
      <w:r>
        <w:t>2P</w:t>
      </w:r>
      <w:r>
        <w:rPr>
          <w:rFonts w:hint="eastAsia"/>
        </w:rPr>
        <w:t>行业的未来</w:t>
      </w:r>
    </w:p>
    <w:p w:rsidR="00EE1633" w:rsidRDefault="00EE1633" w:rsidP="00EE1633">
      <w:pPr>
        <w:pStyle w:val="a3"/>
        <w:numPr>
          <w:ilvl w:val="0"/>
          <w:numId w:val="8"/>
        </w:numPr>
        <w:ind w:firstLineChars="0"/>
      </w:pPr>
      <w:r>
        <w:rPr>
          <w:rFonts w:hint="eastAsia"/>
        </w:rPr>
        <w:t>目前大部分平台在</w:t>
      </w:r>
      <w:proofErr w:type="gramStart"/>
      <w:r>
        <w:rPr>
          <w:rFonts w:hint="eastAsia"/>
        </w:rPr>
        <w:t>做资金池</w:t>
      </w:r>
      <w:proofErr w:type="gramEnd"/>
      <w:r>
        <w:rPr>
          <w:rFonts w:hint="eastAsia"/>
        </w:rPr>
        <w:t>模式，在监管细则出台后无法转型，会就此销声匿迹。</w:t>
      </w:r>
    </w:p>
    <w:p w:rsidR="00EE1633" w:rsidRDefault="00EE1633" w:rsidP="00EE1633">
      <w:pPr>
        <w:pStyle w:val="a3"/>
        <w:numPr>
          <w:ilvl w:val="0"/>
          <w:numId w:val="8"/>
        </w:numPr>
        <w:ind w:firstLineChars="0"/>
      </w:pPr>
      <w:r>
        <w:rPr>
          <w:rFonts w:hint="eastAsia"/>
        </w:rPr>
        <w:t>依据跷跷板原理，绝对不能陷入草根向草根融资模式，因此需要</w:t>
      </w:r>
      <w:r>
        <w:t>P2P平台发挥信息中介功能，将高</w:t>
      </w:r>
      <w:proofErr w:type="gramStart"/>
      <w:r>
        <w:t>富帅融资者挑</w:t>
      </w:r>
      <w:proofErr w:type="gramEnd"/>
      <w:r>
        <w:t>出来。不能发挥信息中介功能的P2P平台无法延续经营。</w:t>
      </w:r>
    </w:p>
    <w:p w:rsidR="00EE1633" w:rsidRDefault="00EE1633" w:rsidP="00EE1633">
      <w:pPr>
        <w:pStyle w:val="a3"/>
        <w:numPr>
          <w:ilvl w:val="0"/>
          <w:numId w:val="8"/>
        </w:numPr>
        <w:ind w:firstLineChars="0"/>
      </w:pPr>
      <w:r>
        <w:rPr>
          <w:rFonts w:hint="eastAsia"/>
        </w:rPr>
        <w:t>未来</w:t>
      </w:r>
      <w:r>
        <w:t>P2P大平台不会超过五家，他们依靠大</w:t>
      </w:r>
      <w:proofErr w:type="gramStart"/>
      <w:r>
        <w:t>数据风控系统</w:t>
      </w:r>
      <w:proofErr w:type="gramEnd"/>
      <w:r>
        <w:t>，结合央行征信系统和互联网征信机构的征信，进行风险管理，担任信息中介角色。</w:t>
      </w:r>
    </w:p>
    <w:p w:rsidR="00EE1633" w:rsidRPr="00A142E6" w:rsidRDefault="00EE1633" w:rsidP="00EE1633">
      <w:pPr>
        <w:pStyle w:val="a3"/>
        <w:numPr>
          <w:ilvl w:val="0"/>
          <w:numId w:val="8"/>
        </w:numPr>
        <w:ind w:firstLineChars="0"/>
      </w:pPr>
      <w:r>
        <w:rPr>
          <w:rFonts w:hint="eastAsia"/>
        </w:rPr>
        <w:t>另外还会有一批专注于细分领域的小平台，比如特定地区、人群、行业、资金用途等，凭借自身的特长起到信息中介作用。还有一部分平台具有大量用户，会转型为理财平台。</w:t>
      </w:r>
    </w:p>
    <w:bookmarkEnd w:id="8"/>
    <w:p w:rsidR="00EE1633" w:rsidRDefault="00EE1633" w:rsidP="00B336EA">
      <w:pPr>
        <w:jc w:val="center"/>
      </w:pPr>
    </w:p>
    <w:p w:rsidR="00EE1633" w:rsidRPr="00EE1633" w:rsidRDefault="00EE1633">
      <w:pPr>
        <w:widowControl/>
        <w:jc w:val="left"/>
        <w:rPr>
          <w:rFonts w:ascii="Cambria" w:eastAsia="宋体" w:hAnsi="Cambria" w:cs="Times New Roman"/>
          <w:b/>
          <w:bCs/>
          <w:kern w:val="28"/>
          <w:sz w:val="32"/>
          <w:szCs w:val="32"/>
        </w:rPr>
      </w:pPr>
    </w:p>
    <w:p w:rsidR="00EE1633" w:rsidRDefault="00EE1633">
      <w:pPr>
        <w:widowControl/>
        <w:jc w:val="left"/>
        <w:rPr>
          <w:rFonts w:ascii="Cambria" w:eastAsia="宋体" w:hAnsi="Cambria" w:cs="Times New Roman"/>
          <w:b/>
          <w:bCs/>
          <w:kern w:val="28"/>
          <w:sz w:val="32"/>
          <w:szCs w:val="32"/>
        </w:rPr>
      </w:pPr>
      <w:r>
        <w:br w:type="page"/>
      </w:r>
    </w:p>
    <w:p w:rsidR="00BB3F54" w:rsidRDefault="00BB3F54" w:rsidP="00021213">
      <w:pPr>
        <w:pStyle w:val="aa"/>
        <w:numPr>
          <w:ilvl w:val="0"/>
          <w:numId w:val="17"/>
        </w:numPr>
      </w:pPr>
      <w:bookmarkStart w:id="10" w:name="_Toc513578360"/>
      <w:r w:rsidRPr="00784AD8">
        <w:lastRenderedPageBreak/>
        <w:t>P2P</w:t>
      </w:r>
      <w:r w:rsidRPr="00784AD8">
        <w:rPr>
          <w:rFonts w:hint="eastAsia"/>
        </w:rPr>
        <w:t>平台“十三项禁止性行为”</w:t>
      </w:r>
      <w:bookmarkEnd w:id="10"/>
    </w:p>
    <w:p w:rsidR="00754FF5" w:rsidRDefault="00754FF5" w:rsidP="00754FF5">
      <w:r>
        <w:t>2014年4月21日银监会划定P2P行业业务边界的“四条红线”，对</w:t>
      </w:r>
      <w:proofErr w:type="gramStart"/>
      <w:r>
        <w:t>网贷行业</w:t>
      </w:r>
      <w:proofErr w:type="gramEnd"/>
      <w:r>
        <w:t>进行规范。</w:t>
      </w:r>
    </w:p>
    <w:p w:rsidR="00754FF5" w:rsidRPr="00754FF5" w:rsidRDefault="00754FF5" w:rsidP="00754FF5"/>
    <w:p w:rsidR="00754FF5" w:rsidRPr="00E46469" w:rsidRDefault="00754FF5" w:rsidP="00754FF5">
      <w:pPr>
        <w:rPr>
          <w:b/>
        </w:rPr>
      </w:pPr>
      <w:r w:rsidRPr="00E46469">
        <w:rPr>
          <w:rFonts w:hint="eastAsia"/>
          <w:b/>
        </w:rPr>
        <w:t>四条红线</w:t>
      </w:r>
    </w:p>
    <w:p w:rsidR="00754FF5" w:rsidRDefault="00754FF5" w:rsidP="00754FF5">
      <w:pPr>
        <w:pStyle w:val="a3"/>
        <w:numPr>
          <w:ilvl w:val="0"/>
          <w:numId w:val="14"/>
        </w:numPr>
        <w:ind w:firstLineChars="0"/>
      </w:pPr>
      <w:r>
        <w:t>明确平台的信息中介性质</w:t>
      </w:r>
      <w:r>
        <w:rPr>
          <w:rFonts w:hint="eastAsia"/>
        </w:rPr>
        <w:t>：4、9、1</w:t>
      </w:r>
      <w:r>
        <w:t>0</w:t>
      </w:r>
      <w:r>
        <w:rPr>
          <w:rFonts w:hint="eastAsia"/>
        </w:rPr>
        <w:t>、1</w:t>
      </w:r>
      <w:r>
        <w:t>1</w:t>
      </w:r>
    </w:p>
    <w:p w:rsidR="00754FF5" w:rsidRDefault="00754FF5" w:rsidP="00754FF5">
      <w:r>
        <w:rPr>
          <w:rFonts w:hint="eastAsia"/>
        </w:rPr>
        <w:t>作为沟通桥梁而存在；信息中介而非信用中介；不得参与资金交易过程。</w:t>
      </w:r>
    </w:p>
    <w:p w:rsidR="00754FF5" w:rsidRDefault="00754FF5" w:rsidP="00754FF5">
      <w:pPr>
        <w:pStyle w:val="a3"/>
        <w:numPr>
          <w:ilvl w:val="0"/>
          <w:numId w:val="13"/>
        </w:numPr>
        <w:ind w:firstLineChars="0"/>
      </w:pPr>
      <w:r>
        <w:t>平台不得提供担保</w:t>
      </w:r>
      <w:r>
        <w:rPr>
          <w:rFonts w:hint="eastAsia"/>
        </w:rPr>
        <w:t>：3</w:t>
      </w:r>
    </w:p>
    <w:p w:rsidR="00754FF5" w:rsidRDefault="00754FF5" w:rsidP="00754FF5">
      <w:r>
        <w:rPr>
          <w:rFonts w:hint="eastAsia"/>
        </w:rPr>
        <w:t>平台对投资人推出担保措施应该源自正规的担保公司而不能源于平台自身。</w:t>
      </w:r>
    </w:p>
    <w:p w:rsidR="00754FF5" w:rsidRDefault="00754FF5" w:rsidP="00754FF5">
      <w:pPr>
        <w:pStyle w:val="a3"/>
        <w:numPr>
          <w:ilvl w:val="0"/>
          <w:numId w:val="13"/>
        </w:numPr>
        <w:ind w:firstLineChars="0"/>
      </w:pPr>
      <w:r>
        <w:t>平台不得搞资金池</w:t>
      </w:r>
      <w:r>
        <w:rPr>
          <w:rFonts w:hint="eastAsia"/>
        </w:rPr>
        <w:t>：2、6</w:t>
      </w:r>
    </w:p>
    <w:p w:rsidR="00754FF5" w:rsidRDefault="00754FF5" w:rsidP="00754FF5">
      <w:r>
        <w:rPr>
          <w:rFonts w:hint="eastAsia"/>
        </w:rPr>
        <w:t>严禁平台建立资金池，投资人资金不得流入平台账户，避免平台先归结资金再进行项目的匹配，平台应将资金进行第三方托管，建立第三方借款账户与投资人账户，不得触碰资金。</w:t>
      </w:r>
    </w:p>
    <w:p w:rsidR="00754FF5" w:rsidRDefault="00754FF5" w:rsidP="00754FF5">
      <w:pPr>
        <w:pStyle w:val="a3"/>
        <w:numPr>
          <w:ilvl w:val="0"/>
          <w:numId w:val="13"/>
        </w:numPr>
        <w:ind w:firstLineChars="0"/>
      </w:pPr>
      <w:r>
        <w:t>平台不得非法吸收公众资金</w:t>
      </w:r>
      <w:r>
        <w:rPr>
          <w:rFonts w:hint="eastAsia"/>
        </w:rPr>
        <w:t>：1、5、7、8</w:t>
      </w:r>
    </w:p>
    <w:p w:rsidR="00754FF5" w:rsidRDefault="00754FF5" w:rsidP="00754FF5">
      <w:r>
        <w:rPr>
          <w:rFonts w:hint="eastAsia"/>
        </w:rPr>
        <w:t>平台不得因自身资金短缺、投资项目、诈骗等而进行自融，发布虚假标的</w:t>
      </w:r>
    </w:p>
    <w:p w:rsidR="00754FF5" w:rsidRDefault="00754FF5" w:rsidP="00754FF5"/>
    <w:p w:rsidR="00754FF5" w:rsidRPr="00E46469" w:rsidRDefault="00754FF5" w:rsidP="00754FF5">
      <w:pPr>
        <w:rPr>
          <w:b/>
        </w:rPr>
      </w:pPr>
      <w:r w:rsidRPr="00E46469">
        <w:rPr>
          <w:rFonts w:hint="eastAsia"/>
          <w:b/>
        </w:rPr>
        <w:t>十三项禁止性行为</w:t>
      </w:r>
    </w:p>
    <w:p w:rsidR="00754FF5" w:rsidRDefault="00754FF5" w:rsidP="00754FF5">
      <w:r>
        <w:t>1)</w:t>
      </w:r>
      <w:r>
        <w:tab/>
        <w:t>不得为自身融资/变相融资（不得非法吸收公众资金）</w:t>
      </w:r>
    </w:p>
    <w:p w:rsidR="00754FF5" w:rsidRDefault="00754FF5" w:rsidP="00754FF5">
      <w:r>
        <w:t>2)</w:t>
      </w:r>
      <w:r>
        <w:tab/>
        <w:t>不得接受、归集出借人的资金（不得搞资金池）</w:t>
      </w:r>
    </w:p>
    <w:p w:rsidR="00754FF5" w:rsidRDefault="00754FF5" w:rsidP="00754FF5">
      <w:r>
        <w:t>3)</w:t>
      </w:r>
      <w:r>
        <w:tab/>
        <w:t>不得向出借人提供担保或者承诺保本保息（平台不得提供担保）</w:t>
      </w:r>
    </w:p>
    <w:p w:rsidR="00754FF5" w:rsidRDefault="00754FF5" w:rsidP="00754FF5">
      <w:r>
        <w:t>4)</w:t>
      </w:r>
      <w:r>
        <w:tab/>
        <w:t>不得在线下进行宣传或推介融资项目（平台的信息中介性质）</w:t>
      </w:r>
    </w:p>
    <w:p w:rsidR="00754FF5" w:rsidRDefault="00754FF5" w:rsidP="00754FF5">
      <w:r>
        <w:t>5)</w:t>
      </w:r>
      <w:r>
        <w:tab/>
        <w:t>不得发放贷款（不得非法吸收公众资金）</w:t>
      </w:r>
    </w:p>
    <w:p w:rsidR="00754FF5" w:rsidRDefault="00754FF5" w:rsidP="00754FF5">
      <w:r>
        <w:t>6)</w:t>
      </w:r>
      <w:r>
        <w:tab/>
        <w:t>不得将融资项目的期限进行拆分（不得搞资金池）</w:t>
      </w:r>
    </w:p>
    <w:p w:rsidR="00754FF5" w:rsidRDefault="00754FF5" w:rsidP="00754FF5">
      <w:r>
        <w:t>7)</w:t>
      </w:r>
      <w:r>
        <w:tab/>
        <w:t>不得自行发售理财等金融产品募集资金，代销银行理财、券商资管、基金、保险或信托产品等金融产品（不得非法吸收公众资金）</w:t>
      </w:r>
    </w:p>
    <w:p w:rsidR="00754FF5" w:rsidRDefault="00754FF5" w:rsidP="00754FF5">
      <w:r>
        <w:t>8)</w:t>
      </w:r>
      <w:r>
        <w:tab/>
        <w:t>不得开展类ABS业务（不得非法吸收公众资金）</w:t>
      </w:r>
    </w:p>
    <w:p w:rsidR="00754FF5" w:rsidRDefault="00754FF5" w:rsidP="00754FF5">
      <w:r>
        <w:t>9)</w:t>
      </w:r>
      <w:r>
        <w:tab/>
        <w:t>不得与其他机构投资、代理销售、经纪等业务进行任何形式的混合、捆绑、代理（平台的信息中介性质）</w:t>
      </w:r>
    </w:p>
    <w:p w:rsidR="00754FF5" w:rsidRDefault="00754FF5" w:rsidP="00754FF5">
      <w:r>
        <w:t>10)</w:t>
      </w:r>
      <w:r>
        <w:tab/>
        <w:t>不得虚构、夸大融资项目的真实性、收益前景，隐瞒融资项目的瑕疵及风险（平台的信息中介性质）</w:t>
      </w:r>
    </w:p>
    <w:p w:rsidR="00754FF5" w:rsidRDefault="00754FF5" w:rsidP="00754FF5">
      <w:r>
        <w:t>11)</w:t>
      </w:r>
      <w:r>
        <w:tab/>
        <w:t>不得为高风险项目提供信息中介服务（平台的信息中介性质）</w:t>
      </w:r>
    </w:p>
    <w:p w:rsidR="00754FF5" w:rsidRDefault="00754FF5" w:rsidP="00754FF5">
      <w:r>
        <w:t>12)</w:t>
      </w:r>
      <w:r>
        <w:tab/>
        <w:t>不得从事</w:t>
      </w:r>
      <w:proofErr w:type="gramStart"/>
      <w:r>
        <w:t>股权众筹业务</w:t>
      </w:r>
      <w:proofErr w:type="gramEnd"/>
      <w:r>
        <w:t>（都不是）</w:t>
      </w:r>
    </w:p>
    <w:p w:rsidR="00754FF5" w:rsidRPr="00754FF5" w:rsidRDefault="00754FF5" w:rsidP="00754FF5">
      <w:r>
        <w:t>13)</w:t>
      </w:r>
      <w:r>
        <w:tab/>
        <w:t>其他规定的（都不是）</w:t>
      </w:r>
    </w:p>
    <w:p w:rsidR="00EE1633" w:rsidRDefault="00EE1633" w:rsidP="00BB3F54">
      <w:pPr>
        <w:rPr>
          <w:rFonts w:ascii="宋体" w:eastAsia="宋体" w:hAnsi="宋体" w:cs="Times New Roman"/>
          <w:b/>
          <w:bCs/>
        </w:rPr>
      </w:pPr>
    </w:p>
    <w:p w:rsidR="0059084E" w:rsidRPr="00784AD8" w:rsidRDefault="0059084E" w:rsidP="00BB3F54">
      <w:pPr>
        <w:rPr>
          <w:rFonts w:ascii="宋体" w:eastAsia="宋体" w:hAnsi="宋体" w:cs="Times New Roman"/>
          <w:b/>
          <w:bCs/>
        </w:rPr>
      </w:pP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p>
    <w:p w:rsidR="00A52228" w:rsidRPr="00A52228" w:rsidRDefault="00BB3F54" w:rsidP="00A52228">
      <w:pPr>
        <w:pStyle w:val="aa"/>
        <w:numPr>
          <w:ilvl w:val="0"/>
          <w:numId w:val="17"/>
        </w:numPr>
      </w:pPr>
      <w:r>
        <w:br w:type="page"/>
      </w:r>
      <w:bookmarkStart w:id="11" w:name="_Toc513578361"/>
      <w:r w:rsidRPr="00784AD8">
        <w:lastRenderedPageBreak/>
        <w:t>ABS</w:t>
      </w:r>
      <w:r>
        <w:rPr>
          <w:rFonts w:hint="eastAsia"/>
        </w:rPr>
        <w:t>的</w:t>
      </w:r>
      <w:r w:rsidRPr="00784AD8">
        <w:rPr>
          <w:rFonts w:hint="eastAsia"/>
        </w:rPr>
        <w:t>作用，在九大业务中的体现</w:t>
      </w:r>
      <w:bookmarkEnd w:id="11"/>
    </w:p>
    <w:p w:rsidR="00A52228" w:rsidRPr="00A52228" w:rsidRDefault="00A52228" w:rsidP="00A52228">
      <w:r>
        <w:t>1.资产证券化定义</w:t>
      </w:r>
    </w:p>
    <w:p w:rsidR="009C781E" w:rsidRDefault="00A52228" w:rsidP="00A52228">
      <w:r>
        <w:rPr>
          <w:rFonts w:hint="eastAsia"/>
        </w:rPr>
        <w:t>资产证券化是指将资产通过结构性重组转化为证券的金融活动。</w:t>
      </w:r>
    </w:p>
    <w:p w:rsidR="00A52228" w:rsidRDefault="009C781E" w:rsidP="00A52228">
      <w:r>
        <w:rPr>
          <w:rFonts w:hint="eastAsia"/>
        </w:rPr>
        <w:t>主要分类有</w:t>
      </w:r>
      <w:r w:rsidR="00DA4374">
        <w:t>MBS</w:t>
      </w:r>
      <w:r w:rsidR="00DA4374">
        <w:rPr>
          <w:rFonts w:hint="eastAsia"/>
        </w:rPr>
        <w:t>、</w:t>
      </w:r>
      <w:r w:rsidR="00BF6E03">
        <w:rPr>
          <w:rFonts w:hint="eastAsia"/>
        </w:rPr>
        <w:t>狭义A</w:t>
      </w:r>
      <w:r w:rsidR="00BF6E03">
        <w:t>BS</w:t>
      </w:r>
      <w:r w:rsidR="00BF6E03">
        <w:rPr>
          <w:rFonts w:hint="eastAsia"/>
        </w:rPr>
        <w:t>、C</w:t>
      </w:r>
      <w:r w:rsidR="00BF6E03">
        <w:t>DO</w:t>
      </w:r>
      <w:r w:rsidR="00A52228">
        <w:rPr>
          <w:rFonts w:hint="eastAsia"/>
        </w:rPr>
        <w:t>，转化后的证券可以是债券、票据、权益凭证等。</w:t>
      </w:r>
    </w:p>
    <w:p w:rsidR="00C00C89" w:rsidRPr="00DA4374" w:rsidRDefault="00C00C89" w:rsidP="00A52228"/>
    <w:p w:rsidR="00A52228" w:rsidRDefault="00A52228" w:rsidP="00D02921">
      <w:pPr>
        <w:tabs>
          <w:tab w:val="left" w:pos="4620"/>
        </w:tabs>
      </w:pPr>
      <w:r>
        <w:t>2.资产证券化过程</w:t>
      </w:r>
      <w:r w:rsidR="00D02921">
        <w:tab/>
      </w:r>
    </w:p>
    <w:p w:rsidR="00D02921" w:rsidRDefault="00A52228" w:rsidP="00D02921">
      <w:pPr>
        <w:pStyle w:val="a3"/>
        <w:numPr>
          <w:ilvl w:val="0"/>
          <w:numId w:val="13"/>
        </w:numPr>
        <w:ind w:firstLineChars="0"/>
      </w:pPr>
      <w:r>
        <w:rPr>
          <w:rFonts w:hint="eastAsia"/>
        </w:rPr>
        <w:t>原始权益人将基础资产真实出售给</w:t>
      </w:r>
      <w:r>
        <w:t>SPV，资产的风险和收益转移；</w:t>
      </w:r>
    </w:p>
    <w:p w:rsidR="00D02921" w:rsidRDefault="00A52228" w:rsidP="00D02921">
      <w:pPr>
        <w:pStyle w:val="a3"/>
        <w:numPr>
          <w:ilvl w:val="0"/>
          <w:numId w:val="13"/>
        </w:numPr>
        <w:ind w:firstLineChars="0"/>
      </w:pPr>
      <w:r>
        <w:t>SPV将基础资产结构化重组为证券，并通过内部增级和信用担保的方式，提升资产支持证券的信用等级；</w:t>
      </w:r>
    </w:p>
    <w:p w:rsidR="00A52228" w:rsidRDefault="00A52228" w:rsidP="00D02921">
      <w:pPr>
        <w:pStyle w:val="a3"/>
        <w:numPr>
          <w:ilvl w:val="0"/>
          <w:numId w:val="13"/>
        </w:numPr>
        <w:ind w:firstLineChars="0"/>
      </w:pPr>
      <w:r>
        <w:t>SPV向投资者发行不同信用等级的资产支持证券。</w:t>
      </w:r>
    </w:p>
    <w:p w:rsidR="00C00C89" w:rsidRDefault="00C00C89" w:rsidP="00A52228"/>
    <w:p w:rsidR="00A52228" w:rsidRDefault="00A52228" w:rsidP="00A52228">
      <w:r>
        <w:t>3.资产证券化的意义</w:t>
      </w:r>
    </w:p>
    <w:p w:rsidR="00C1292D" w:rsidRDefault="00A52228" w:rsidP="00A52228">
      <w:r>
        <w:rPr>
          <w:rFonts w:hint="eastAsia"/>
        </w:rPr>
        <w:t>（</w:t>
      </w:r>
      <w:r>
        <w:t>1）对发起人的意义</w:t>
      </w:r>
    </w:p>
    <w:p w:rsidR="00A52228" w:rsidRDefault="00A52228" w:rsidP="00A52228">
      <w:r>
        <w:rPr>
          <w:rFonts w:hint="eastAsia"/>
        </w:rPr>
        <w:t>第一，增加资产流动性。第二，优化财务状况。第三，实现低成本融资。第四，增加收入来源。</w:t>
      </w:r>
    </w:p>
    <w:p w:rsidR="00C1292D" w:rsidRDefault="00C1292D" w:rsidP="00A52228"/>
    <w:p w:rsidR="00A52228" w:rsidRDefault="00A52228" w:rsidP="00A52228">
      <w:r>
        <w:rPr>
          <w:rFonts w:hint="eastAsia"/>
        </w:rPr>
        <w:t>（</w:t>
      </w:r>
      <w:r>
        <w:t>2）对投资者的意义</w:t>
      </w:r>
    </w:p>
    <w:p w:rsidR="00A52228" w:rsidRDefault="00A52228" w:rsidP="00A52228">
      <w:r>
        <w:rPr>
          <w:rFonts w:hint="eastAsia"/>
        </w:rPr>
        <w:t>第一，提供多样化投资品种。第二，提供更多的合</w:t>
      </w:r>
      <w:proofErr w:type="gramStart"/>
      <w:r>
        <w:rPr>
          <w:rFonts w:hint="eastAsia"/>
        </w:rPr>
        <w:t>规</w:t>
      </w:r>
      <w:proofErr w:type="gramEnd"/>
      <w:r>
        <w:rPr>
          <w:rFonts w:hint="eastAsia"/>
        </w:rPr>
        <w:t>投资。第三，扩大投资规模。</w:t>
      </w:r>
    </w:p>
    <w:p w:rsidR="00C1292D" w:rsidRDefault="00C1292D" w:rsidP="00A52228"/>
    <w:p w:rsidR="00A52228" w:rsidRDefault="00A52228" w:rsidP="00A52228">
      <w:r>
        <w:rPr>
          <w:rFonts w:hint="eastAsia"/>
        </w:rPr>
        <w:t>（</w:t>
      </w:r>
      <w:r>
        <w:t>3）对金融市场的意义</w:t>
      </w:r>
    </w:p>
    <w:p w:rsidR="00A52228" w:rsidRDefault="00A52228" w:rsidP="00A52228">
      <w:r>
        <w:rPr>
          <w:rFonts w:hint="eastAsia"/>
        </w:rPr>
        <w:t>第一，提供新的投融资路径。第二，提高资本配置有效性。第三，提高金融系统安全性。</w:t>
      </w:r>
    </w:p>
    <w:p w:rsidR="00C00C89" w:rsidRPr="00C00C89" w:rsidRDefault="00C00C89" w:rsidP="00A52228"/>
    <w:p w:rsidR="00A52228" w:rsidRDefault="00A52228" w:rsidP="00A52228">
      <w:r>
        <w:t>4.ABS在九大业务中的体现</w:t>
      </w:r>
    </w:p>
    <w:p w:rsidR="00D02921" w:rsidRDefault="00A52228" w:rsidP="00A52228">
      <w:r>
        <w:rPr>
          <w:rFonts w:hint="eastAsia"/>
        </w:rPr>
        <w:t>（</w:t>
      </w:r>
      <w:r>
        <w:t>1）网络小额贷款。</w:t>
      </w:r>
    </w:p>
    <w:p w:rsidR="000D5E39" w:rsidRDefault="000D5E39" w:rsidP="00A52228">
      <w:r>
        <w:rPr>
          <w:rFonts w:hint="eastAsia"/>
        </w:rPr>
        <w:t>例如</w:t>
      </w:r>
      <w:r w:rsidR="00A52228">
        <w:t>阿里小贷专项资产管理计划，采用循环购买的方式</w:t>
      </w:r>
      <w:r>
        <w:rPr>
          <w:rFonts w:hint="eastAsia"/>
        </w:rPr>
        <w:t>。</w:t>
      </w:r>
    </w:p>
    <w:p w:rsidR="00A52228" w:rsidRDefault="00A52228" w:rsidP="00A52228">
      <w:r>
        <w:t>基础资产相关债权产生回款后，经过管理人确认，将该款继续用于符合规定的小额贷款资产，提升资金流动性。</w:t>
      </w:r>
    </w:p>
    <w:p w:rsidR="00C00C89" w:rsidRDefault="00C00C89" w:rsidP="00A52228"/>
    <w:p w:rsidR="00D02921" w:rsidRDefault="00A52228" w:rsidP="00A52228">
      <w:r>
        <w:rPr>
          <w:rFonts w:hint="eastAsia"/>
        </w:rPr>
        <w:t>（</w:t>
      </w:r>
      <w:r>
        <w:t>2）互联网消费金融。</w:t>
      </w:r>
    </w:p>
    <w:p w:rsidR="00D02921" w:rsidRDefault="00A52228" w:rsidP="00A52228">
      <w:r>
        <w:t>例如京东白条</w:t>
      </w:r>
      <w:r w:rsidR="00D02921">
        <w:rPr>
          <w:rFonts w:hint="eastAsia"/>
        </w:rPr>
        <w:t>通过发行A</w:t>
      </w:r>
      <w:r w:rsidR="00D02921">
        <w:t>BS</w:t>
      </w:r>
      <w:r w:rsidR="00D02921">
        <w:rPr>
          <w:rFonts w:hint="eastAsia"/>
        </w:rPr>
        <w:t>，</w:t>
      </w:r>
      <w:r>
        <w:t>将应收账款资产证券化。</w:t>
      </w:r>
    </w:p>
    <w:p w:rsidR="00297D5D" w:rsidRDefault="00A52228" w:rsidP="00A52228">
      <w:r>
        <w:t>京东白条的ABS有几方面好处</w:t>
      </w:r>
      <w:r w:rsidR="000D5E39">
        <w:rPr>
          <w:rFonts w:hint="eastAsia"/>
        </w:rPr>
        <w:t>。</w:t>
      </w:r>
    </w:p>
    <w:p w:rsidR="00A52228" w:rsidRDefault="00297D5D" w:rsidP="00A52228">
      <w:r>
        <w:rPr>
          <w:rFonts w:hint="eastAsia"/>
        </w:rPr>
        <w:t>第一是流动性，第二增加收益，第三是</w:t>
      </w:r>
      <w:r w:rsidR="00A52228">
        <w:t>合理规避资金池风险</w:t>
      </w:r>
      <w:r>
        <w:rPr>
          <w:rFonts w:hint="eastAsia"/>
        </w:rPr>
        <w:t>。</w:t>
      </w:r>
      <w:r w:rsidR="00A52228">
        <w:t>最重要的是突出了互联网金融特质带来的价值。</w:t>
      </w:r>
    </w:p>
    <w:p w:rsidR="00C00C89" w:rsidRDefault="00C00C89" w:rsidP="00A52228"/>
    <w:p w:rsidR="00D02921" w:rsidRDefault="00A52228" w:rsidP="00A52228">
      <w:r>
        <w:rPr>
          <w:rFonts w:hint="eastAsia"/>
        </w:rPr>
        <w:t>（</w:t>
      </w:r>
      <w:r>
        <w:t>3）互联网银行。</w:t>
      </w:r>
    </w:p>
    <w:p w:rsidR="00A83D5A" w:rsidRDefault="00A52228" w:rsidP="00A52228">
      <w:r>
        <w:t>互联网银行注册资本金较低，资产证券化是重要的资金来源。</w:t>
      </w:r>
    </w:p>
    <w:p w:rsidR="00A52228" w:rsidRPr="00A52228" w:rsidRDefault="00A52228" w:rsidP="00A52228">
      <w:r>
        <w:t>通过将信贷资产证券化，提前收回长期被占用</w:t>
      </w:r>
      <w:r w:rsidR="001D6EF6">
        <w:rPr>
          <w:rFonts w:hint="eastAsia"/>
        </w:rPr>
        <w:t>的</w:t>
      </w:r>
      <w:r>
        <w:t>信贷资金</w:t>
      </w:r>
      <w:r w:rsidR="00A83D5A">
        <w:rPr>
          <w:rFonts w:hint="eastAsia"/>
        </w:rPr>
        <w:t>，</w:t>
      </w:r>
      <w:r>
        <w:t>增加互联网银行流动性。</w:t>
      </w:r>
    </w:p>
    <w:p w:rsidR="00BB3F54" w:rsidRPr="00784AD8" w:rsidRDefault="00BB3F54" w:rsidP="00021213">
      <w:pPr>
        <w:pStyle w:val="aa"/>
        <w:numPr>
          <w:ilvl w:val="0"/>
          <w:numId w:val="17"/>
        </w:numPr>
      </w:pPr>
      <w:r>
        <w:br w:type="page"/>
      </w:r>
      <w:bookmarkStart w:id="12" w:name="_Toc513578362"/>
      <w:r w:rsidRPr="00784AD8">
        <w:rPr>
          <w:rFonts w:hint="eastAsia"/>
        </w:rPr>
        <w:lastRenderedPageBreak/>
        <w:t>消费贷和现金贷的概念、区别、风险辨析</w:t>
      </w:r>
      <w:bookmarkEnd w:id="12"/>
    </w:p>
    <w:p w:rsidR="00BB3F54" w:rsidRPr="00784AD8" w:rsidRDefault="00BB3F54" w:rsidP="00BB3F54">
      <w:pPr>
        <w:rPr>
          <w:rFonts w:ascii="宋体" w:eastAsia="宋体" w:hAnsi="宋体" w:cs="Times New Roman"/>
        </w:rPr>
      </w:pPr>
      <w:r w:rsidRPr="00784AD8">
        <w:rPr>
          <w:rFonts w:ascii="宋体" w:eastAsia="宋体" w:hAnsi="宋体" w:cs="宋体" w:hint="eastAsia"/>
        </w:rPr>
        <w:t>第一，概念。</w:t>
      </w:r>
    </w:p>
    <w:p w:rsidR="00BB3F54" w:rsidRPr="00784AD8" w:rsidRDefault="00BB3F54" w:rsidP="00BB3F54">
      <w:pPr>
        <w:rPr>
          <w:rFonts w:ascii="宋体" w:eastAsia="宋体" w:hAnsi="宋体" w:cs="Times New Roman"/>
        </w:rPr>
      </w:pPr>
      <w:r w:rsidRPr="00784AD8">
        <w:rPr>
          <w:rFonts w:ascii="宋体" w:eastAsia="宋体" w:hAnsi="宋体" w:cs="宋体" w:hint="eastAsia"/>
        </w:rPr>
        <w:t>互联网消费金融分为消费贷和现金贷。</w:t>
      </w:r>
    </w:p>
    <w:p w:rsidR="00BB3F54" w:rsidRPr="00784AD8" w:rsidRDefault="00BB3F54" w:rsidP="00BB3F54">
      <w:pPr>
        <w:rPr>
          <w:rFonts w:ascii="宋体" w:eastAsia="宋体" w:hAnsi="宋体" w:cs="Times New Roman"/>
        </w:rPr>
      </w:pPr>
      <w:proofErr w:type="gramStart"/>
      <w:r w:rsidRPr="00784AD8">
        <w:rPr>
          <w:rFonts w:ascii="宋体" w:eastAsia="宋体" w:hAnsi="宋体" w:cs="宋体" w:hint="eastAsia"/>
        </w:rPr>
        <w:t>消费贷是金融</w:t>
      </w:r>
      <w:proofErr w:type="gramEnd"/>
      <w:r w:rsidRPr="00784AD8">
        <w:rPr>
          <w:rFonts w:ascii="宋体" w:eastAsia="宋体" w:hAnsi="宋体" w:cs="宋体" w:hint="eastAsia"/>
        </w:rPr>
        <w:t>机构以消费者信用为基础，对消费者个人发放的</w:t>
      </w:r>
      <w:r w:rsidR="007647A7">
        <w:rPr>
          <w:rFonts w:ascii="宋体" w:eastAsia="宋体" w:hAnsi="宋体" w:cs="宋体" w:hint="eastAsia"/>
        </w:rPr>
        <w:t>，</w:t>
      </w:r>
      <w:r w:rsidRPr="00784AD8">
        <w:rPr>
          <w:rFonts w:ascii="宋体" w:eastAsia="宋体" w:hAnsi="宋体" w:cs="宋体" w:hint="eastAsia"/>
        </w:rPr>
        <w:t>用于购置消费品</w:t>
      </w:r>
      <w:r w:rsidR="007647A7">
        <w:rPr>
          <w:rFonts w:ascii="宋体" w:eastAsia="宋体" w:hAnsi="宋体" w:cs="宋体" w:hint="eastAsia"/>
        </w:rPr>
        <w:t>的</w:t>
      </w:r>
      <w:r w:rsidRPr="00784AD8">
        <w:rPr>
          <w:rFonts w:ascii="宋体" w:eastAsia="宋体" w:hAnsi="宋体" w:cs="宋体" w:hint="eastAsia"/>
        </w:rPr>
        <w:t>贷款。特点是有场景，用途广，额度较高等。</w:t>
      </w:r>
    </w:p>
    <w:p w:rsidR="00BB3F54" w:rsidRPr="00784AD8" w:rsidRDefault="00BB3F54" w:rsidP="00BB3F54">
      <w:pPr>
        <w:rPr>
          <w:rFonts w:ascii="宋体" w:eastAsia="宋体" w:hAnsi="宋体" w:cs="Times New Roman"/>
        </w:rPr>
      </w:pPr>
      <w:proofErr w:type="gramStart"/>
      <w:r w:rsidRPr="00784AD8">
        <w:rPr>
          <w:rFonts w:ascii="宋体" w:eastAsia="宋体" w:hAnsi="宋体" w:cs="宋体" w:hint="eastAsia"/>
        </w:rPr>
        <w:t>现金贷是</w:t>
      </w:r>
      <w:r w:rsidR="0087357B">
        <w:rPr>
          <w:rFonts w:ascii="宋体" w:eastAsia="宋体" w:hAnsi="宋体" w:cs="宋体" w:hint="eastAsia"/>
        </w:rPr>
        <w:t>金融</w:t>
      </w:r>
      <w:proofErr w:type="gramEnd"/>
      <w:r w:rsidR="0087357B">
        <w:rPr>
          <w:rFonts w:ascii="宋体" w:eastAsia="宋体" w:hAnsi="宋体" w:cs="宋体" w:hint="eastAsia"/>
        </w:rPr>
        <w:t>机构</w:t>
      </w:r>
      <w:r w:rsidRPr="00784AD8">
        <w:rPr>
          <w:rFonts w:ascii="宋体" w:eastAsia="宋体" w:hAnsi="宋体" w:cs="宋体" w:hint="eastAsia"/>
        </w:rPr>
        <w:t>对借款人直接发放现金的贷款。特点是无抵押，无信用，无场景，高利率。</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hint="eastAsia"/>
        </w:rPr>
        <w:t>第二，二者的联系。</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首先，二者</w:t>
      </w:r>
      <w:r w:rsidR="00555E39">
        <w:rPr>
          <w:rFonts w:ascii="宋体" w:eastAsia="宋体" w:hAnsi="宋体" w:cs="宋体" w:hint="eastAsia"/>
        </w:rPr>
        <w:t>本质相同</w:t>
      </w:r>
      <w:r w:rsidRPr="00784AD8">
        <w:rPr>
          <w:rFonts w:ascii="宋体" w:eastAsia="宋体" w:hAnsi="宋体" w:cs="宋体" w:hint="eastAsia"/>
        </w:rPr>
        <w:t>。</w:t>
      </w:r>
      <w:r w:rsidR="007647A7">
        <w:rPr>
          <w:rFonts w:ascii="宋体" w:eastAsia="宋体" w:hAnsi="宋体" w:cs="宋体" w:hint="eastAsia"/>
        </w:rPr>
        <w:t>上文</w:t>
      </w:r>
      <w:r w:rsidRPr="00784AD8">
        <w:rPr>
          <w:rFonts w:ascii="宋体" w:eastAsia="宋体" w:hAnsi="宋体" w:cs="宋体" w:hint="eastAsia"/>
        </w:rPr>
        <w:t>使用的是狭义消费贷的概念。</w:t>
      </w:r>
      <w:r w:rsidR="007647A7">
        <w:rPr>
          <w:rFonts w:ascii="宋体" w:eastAsia="宋体" w:hAnsi="宋体" w:cs="宋体" w:hint="eastAsia"/>
        </w:rPr>
        <w:t>广义来说，</w:t>
      </w:r>
      <w:proofErr w:type="gramStart"/>
      <w:r w:rsidRPr="00784AD8">
        <w:rPr>
          <w:rFonts w:ascii="宋体" w:eastAsia="宋体" w:hAnsi="宋体" w:cs="宋体" w:hint="eastAsia"/>
        </w:rPr>
        <w:t>现金贷是消费</w:t>
      </w:r>
      <w:proofErr w:type="gramEnd"/>
      <w:r w:rsidRPr="00784AD8">
        <w:rPr>
          <w:rFonts w:ascii="宋体" w:eastAsia="宋体" w:hAnsi="宋体" w:cs="宋体" w:hint="eastAsia"/>
        </w:rPr>
        <w:t>贷的一类。</w:t>
      </w:r>
      <w:r w:rsidR="007647A7">
        <w:rPr>
          <w:rFonts w:ascii="宋体" w:eastAsia="宋体" w:hAnsi="宋体" w:cs="宋体" w:hint="eastAsia"/>
        </w:rPr>
        <w:t>二者的</w:t>
      </w:r>
      <w:r w:rsidRPr="00784AD8">
        <w:rPr>
          <w:rFonts w:ascii="宋体" w:eastAsia="宋体" w:hAnsi="宋体" w:cs="宋体" w:hint="eastAsia"/>
        </w:rPr>
        <w:t>本质相同，都是满足不同层次的个人借贷需求。</w:t>
      </w:r>
    </w:p>
    <w:p w:rsidR="00BB3F54" w:rsidRPr="00784AD8" w:rsidRDefault="00550E54" w:rsidP="00BB3F54">
      <w:pPr>
        <w:rPr>
          <w:rFonts w:ascii="宋体" w:eastAsia="宋体" w:hAnsi="宋体" w:cs="Times New Roman"/>
        </w:rPr>
      </w:pPr>
      <w:r>
        <w:rPr>
          <w:rFonts w:ascii="宋体" w:eastAsia="宋体" w:hAnsi="宋体" w:cs="宋体" w:hint="eastAsia"/>
        </w:rPr>
        <w:t>然后</w:t>
      </w:r>
      <w:r w:rsidR="00BB3F54" w:rsidRPr="00784AD8">
        <w:rPr>
          <w:rFonts w:ascii="宋体" w:eastAsia="宋体" w:hAnsi="宋体" w:cs="宋体" w:hint="eastAsia"/>
        </w:rPr>
        <w:t>，二者资金来源相同。包括现金贷在内的广义消费贷，其资金来源无外乎三种：企业自有资金或者银行存款，通过金融机构借款，发行</w:t>
      </w:r>
      <w:r w:rsidR="007647A7">
        <w:rPr>
          <w:rFonts w:ascii="宋体" w:eastAsia="宋体" w:hAnsi="宋体" w:cs="宋体" w:hint="eastAsia"/>
        </w:rPr>
        <w:t>A</w:t>
      </w:r>
      <w:r w:rsidR="007647A7">
        <w:rPr>
          <w:rFonts w:ascii="宋体" w:eastAsia="宋体" w:hAnsi="宋体" w:cs="宋体"/>
        </w:rPr>
        <w:t>BS</w:t>
      </w:r>
      <w:r w:rsidR="00BB3F54" w:rsidRPr="00784AD8">
        <w:rPr>
          <w:rFonts w:ascii="宋体" w:eastAsia="宋体" w:hAnsi="宋体" w:cs="宋体" w:hint="eastAsia"/>
        </w:rPr>
        <w:t>直接融资。</w:t>
      </w:r>
    </w:p>
    <w:p w:rsidR="00BB3F54" w:rsidRPr="00887FCD"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hint="eastAsia"/>
        </w:rPr>
        <w:t>第三，二者的区别。</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首先，资金流向不同。现金贷资金直接支付给实际借款人，借款人拿到资金后具体</w:t>
      </w:r>
      <w:r w:rsidR="00887FCD">
        <w:rPr>
          <w:rFonts w:ascii="宋体" w:eastAsia="宋体" w:hAnsi="宋体" w:cs="宋体" w:hint="eastAsia"/>
        </w:rPr>
        <w:t>做什么</w:t>
      </w:r>
      <w:r w:rsidRPr="00784AD8">
        <w:rPr>
          <w:rFonts w:ascii="宋体" w:eastAsia="宋体" w:hAnsi="宋体" w:cs="宋体" w:hint="eastAsia"/>
        </w:rPr>
        <w:t>无从获知。消费贷资金支付给店铺或者其他消费场所，直接用于支付消费者</w:t>
      </w:r>
      <w:r w:rsidR="00887FCD">
        <w:rPr>
          <w:rFonts w:ascii="宋体" w:eastAsia="宋体" w:hAnsi="宋体" w:cs="宋体" w:hint="eastAsia"/>
        </w:rPr>
        <w:t>的</w:t>
      </w:r>
      <w:r w:rsidRPr="00784AD8">
        <w:rPr>
          <w:rFonts w:ascii="宋体" w:eastAsia="宋体" w:hAnsi="宋体" w:cs="宋体" w:hint="eastAsia"/>
        </w:rPr>
        <w:t>消费所需费用。</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其次，消费场景不同。无论线下还是线上，消费贷都会有一定的场景。但是</w:t>
      </w:r>
      <w:proofErr w:type="gramStart"/>
      <w:r w:rsidRPr="00784AD8">
        <w:rPr>
          <w:rFonts w:ascii="宋体" w:eastAsia="宋体" w:hAnsi="宋体" w:cs="宋体" w:hint="eastAsia"/>
        </w:rPr>
        <w:t>现金贷就没有</w:t>
      </w:r>
      <w:proofErr w:type="gramEnd"/>
      <w:r w:rsidRPr="00784AD8">
        <w:rPr>
          <w:rFonts w:ascii="宋体" w:eastAsia="宋体" w:hAnsi="宋体" w:cs="宋体" w:hint="eastAsia"/>
        </w:rPr>
        <w:t>具体场景的需要。</w:t>
      </w:r>
    </w:p>
    <w:p w:rsidR="00BB3F54" w:rsidRPr="00784AD8" w:rsidRDefault="00BB3F54" w:rsidP="00BB3F54">
      <w:pPr>
        <w:rPr>
          <w:rFonts w:ascii="宋体" w:eastAsia="宋体" w:hAnsi="宋体" w:cs="Times New Roman"/>
        </w:rPr>
      </w:pPr>
      <w:r w:rsidRPr="00784AD8">
        <w:rPr>
          <w:rFonts w:ascii="宋体" w:eastAsia="宋体" w:hAnsi="宋体" w:cs="宋体" w:hint="eastAsia"/>
        </w:rPr>
        <w:t>最后，二者风险等级不同，消费贷的风险要低于现金贷。</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hint="eastAsia"/>
        </w:rPr>
        <w:t>第四，现金</w:t>
      </w:r>
      <w:proofErr w:type="gramStart"/>
      <w:r w:rsidRPr="00784AD8">
        <w:rPr>
          <w:rFonts w:ascii="宋体" w:eastAsia="宋体" w:hAnsi="宋体" w:cs="宋体" w:hint="eastAsia"/>
        </w:rPr>
        <w:t>贷风险</w:t>
      </w:r>
      <w:proofErr w:type="gramEnd"/>
      <w:r w:rsidRPr="00784AD8">
        <w:rPr>
          <w:rFonts w:ascii="宋体" w:eastAsia="宋体" w:hAnsi="宋体" w:cs="宋体" w:hint="eastAsia"/>
        </w:rPr>
        <w:t>高的原因。</w:t>
      </w:r>
    </w:p>
    <w:p w:rsidR="00BB3F54" w:rsidRPr="00784AD8" w:rsidRDefault="00BB3F54" w:rsidP="00BB3F54">
      <w:pPr>
        <w:rPr>
          <w:rFonts w:ascii="宋体" w:eastAsia="宋体" w:hAnsi="宋体" w:cs="Times New Roman"/>
        </w:rPr>
      </w:pPr>
      <w:r w:rsidRPr="00784AD8">
        <w:rPr>
          <w:rFonts w:ascii="宋体" w:eastAsia="宋体" w:hAnsi="宋体" w:cs="宋体"/>
        </w:rPr>
        <w:t>1.</w:t>
      </w:r>
      <w:r w:rsidRPr="00784AD8">
        <w:rPr>
          <w:rFonts w:ascii="宋体" w:eastAsia="宋体" w:hAnsi="宋体" w:cs="宋体"/>
        </w:rPr>
        <w:tab/>
      </w:r>
      <w:r w:rsidRPr="00784AD8">
        <w:rPr>
          <w:rFonts w:ascii="宋体" w:eastAsia="宋体" w:hAnsi="宋体" w:cs="宋体" w:hint="eastAsia"/>
        </w:rPr>
        <w:t>门槛较低。消费贷的门槛较高，其利率具有较强的竞争、市场不太好展开、</w:t>
      </w:r>
      <w:proofErr w:type="gramStart"/>
      <w:r w:rsidRPr="00784AD8">
        <w:rPr>
          <w:rFonts w:ascii="宋体" w:eastAsia="宋体" w:hAnsi="宋体" w:cs="宋体" w:hint="eastAsia"/>
        </w:rPr>
        <w:t>同质化很严重</w:t>
      </w:r>
      <w:proofErr w:type="gramEnd"/>
      <w:r w:rsidRPr="00784AD8">
        <w:rPr>
          <w:rFonts w:ascii="宋体" w:eastAsia="宋体" w:hAnsi="宋体" w:cs="宋体" w:hint="eastAsia"/>
        </w:rPr>
        <w:t>。而现金贷的运营比较好操作，只需要做好风控、额度和定价就可以开展业务了。</w:t>
      </w:r>
    </w:p>
    <w:p w:rsidR="00BB3F54" w:rsidRPr="00784AD8" w:rsidRDefault="002440A1" w:rsidP="00BB3F54">
      <w:pPr>
        <w:rPr>
          <w:rFonts w:ascii="宋体" w:eastAsia="宋体" w:hAnsi="宋体" w:cs="Times New Roman"/>
        </w:rPr>
      </w:pPr>
      <w:r>
        <w:rPr>
          <w:rFonts w:ascii="宋体" w:eastAsia="宋体" w:hAnsi="宋体" w:cs="宋体"/>
        </w:rPr>
        <w:t>2</w:t>
      </w:r>
      <w:r w:rsidR="00BB3F54" w:rsidRPr="00784AD8">
        <w:rPr>
          <w:rFonts w:ascii="宋体" w:eastAsia="宋体" w:hAnsi="宋体" w:cs="宋体"/>
        </w:rPr>
        <w:t>.</w:t>
      </w:r>
      <w:r w:rsidR="00BB3F54" w:rsidRPr="00784AD8">
        <w:rPr>
          <w:rFonts w:ascii="宋体" w:eastAsia="宋体" w:hAnsi="宋体" w:cs="宋体"/>
        </w:rPr>
        <w:tab/>
      </w:r>
      <w:r w:rsidR="00BB3F54" w:rsidRPr="00784AD8">
        <w:rPr>
          <w:rFonts w:ascii="宋体" w:eastAsia="宋体" w:hAnsi="宋体" w:cs="宋体" w:hint="eastAsia"/>
        </w:rPr>
        <w:t>欺诈容易。</w:t>
      </w:r>
      <w:proofErr w:type="gramStart"/>
      <w:r w:rsidR="00BB3F54" w:rsidRPr="00784AD8">
        <w:rPr>
          <w:rFonts w:ascii="宋体" w:eastAsia="宋体" w:hAnsi="宋体" w:cs="宋体" w:hint="eastAsia"/>
        </w:rPr>
        <w:t>消费贷所承担</w:t>
      </w:r>
      <w:proofErr w:type="gramEnd"/>
      <w:r w:rsidR="00BB3F54" w:rsidRPr="00784AD8">
        <w:rPr>
          <w:rFonts w:ascii="宋体" w:eastAsia="宋体" w:hAnsi="宋体" w:cs="宋体" w:hint="eastAsia"/>
        </w:rPr>
        <w:t>的资金基本上支付给店铺或者其他消费场所，流动环节更多，如若试图欺诈则需与商家串通，执行难度高。而现金贷的流通环节相对较少，实施欺诈的可能性更高。</w:t>
      </w:r>
    </w:p>
    <w:p w:rsidR="00BB3F54" w:rsidRPr="00784AD8" w:rsidRDefault="002440A1" w:rsidP="00BB3F54">
      <w:pPr>
        <w:rPr>
          <w:rFonts w:ascii="宋体" w:eastAsia="宋体" w:hAnsi="宋体" w:cs="Times New Roman"/>
        </w:rPr>
      </w:pPr>
      <w:r>
        <w:rPr>
          <w:rFonts w:ascii="宋体" w:eastAsia="宋体" w:hAnsi="宋体" w:cs="宋体"/>
        </w:rPr>
        <w:t>3</w:t>
      </w:r>
      <w:r w:rsidR="00BB3F54" w:rsidRPr="00784AD8">
        <w:rPr>
          <w:rFonts w:ascii="宋体" w:eastAsia="宋体" w:hAnsi="宋体" w:cs="宋体"/>
        </w:rPr>
        <w:t>.</w:t>
      </w:r>
      <w:r w:rsidR="00BB3F54" w:rsidRPr="00784AD8">
        <w:rPr>
          <w:rFonts w:ascii="宋体" w:eastAsia="宋体" w:hAnsi="宋体" w:cs="宋体"/>
        </w:rPr>
        <w:tab/>
      </w:r>
      <w:r w:rsidR="00BB3F54" w:rsidRPr="00784AD8">
        <w:rPr>
          <w:rFonts w:ascii="宋体" w:eastAsia="宋体" w:hAnsi="宋体" w:cs="宋体" w:hint="eastAsia"/>
        </w:rPr>
        <w:t>忽视风控。现金贷中的大部分平台风控体系弱，体现为无征信数据</w:t>
      </w:r>
      <w:r>
        <w:rPr>
          <w:rFonts w:ascii="宋体" w:eastAsia="宋体" w:hAnsi="宋体" w:cs="宋体" w:hint="eastAsia"/>
        </w:rPr>
        <w:t>、</w:t>
      </w:r>
      <w:r w:rsidR="00BB3F54" w:rsidRPr="00784AD8">
        <w:rPr>
          <w:rFonts w:ascii="宋体" w:eastAsia="宋体" w:hAnsi="宋体" w:cs="宋体" w:hint="eastAsia"/>
        </w:rPr>
        <w:t>无消费借贷场景、无担保措施的“三无”产品。因此只能靠高利率来</w:t>
      </w:r>
      <w:proofErr w:type="gramStart"/>
      <w:r w:rsidR="00BB3F54" w:rsidRPr="00784AD8">
        <w:rPr>
          <w:rFonts w:ascii="宋体" w:eastAsia="宋体" w:hAnsi="宋体" w:cs="宋体" w:hint="eastAsia"/>
        </w:rPr>
        <w:t>覆盖高</w:t>
      </w:r>
      <w:proofErr w:type="gramEnd"/>
      <w:r w:rsidR="0078431B">
        <w:rPr>
          <w:rFonts w:ascii="宋体" w:eastAsia="宋体" w:hAnsi="宋体" w:cs="宋体" w:hint="eastAsia"/>
        </w:rPr>
        <w:t>违约</w:t>
      </w:r>
      <w:r w:rsidR="00BB3F54" w:rsidRPr="00784AD8">
        <w:rPr>
          <w:rFonts w:ascii="宋体" w:eastAsia="宋体" w:hAnsi="宋体" w:cs="宋体" w:hint="eastAsia"/>
        </w:rPr>
        <w:t>率。</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p>
    <w:p w:rsidR="00BB3F54" w:rsidRPr="00784AD8" w:rsidRDefault="00BB3F54" w:rsidP="00021213">
      <w:pPr>
        <w:pStyle w:val="aa"/>
        <w:numPr>
          <w:ilvl w:val="0"/>
          <w:numId w:val="17"/>
        </w:numPr>
      </w:pPr>
      <w:r>
        <w:br w:type="page"/>
      </w:r>
      <w:bookmarkStart w:id="13" w:name="_Toc513578363"/>
      <w:r w:rsidRPr="00784AD8">
        <w:rPr>
          <w:rFonts w:hint="eastAsia"/>
        </w:rPr>
        <w:lastRenderedPageBreak/>
        <w:t>互联网消费金融行业参与主体</w:t>
      </w:r>
      <w:bookmarkEnd w:id="13"/>
    </w:p>
    <w:p w:rsidR="00BB3F54" w:rsidRPr="00784AD8" w:rsidRDefault="00BB3F54" w:rsidP="00BB3F54">
      <w:pPr>
        <w:rPr>
          <w:rFonts w:ascii="宋体" w:eastAsia="宋体" w:hAnsi="宋体" w:cs="Times New Roman"/>
        </w:rPr>
      </w:pPr>
      <w:r w:rsidRPr="00784AD8">
        <w:rPr>
          <w:rFonts w:ascii="宋体" w:eastAsia="宋体" w:hAnsi="宋体" w:cs="宋体" w:hint="eastAsia"/>
        </w:rPr>
        <w:t>互联网消费金融行业参与主体主要有银行、消费金融公司、实业公司、互联网公司四类。互联网消费金融机构的发展</w:t>
      </w:r>
      <w:proofErr w:type="gramStart"/>
      <w:r w:rsidRPr="00784AD8">
        <w:rPr>
          <w:rFonts w:ascii="宋体" w:eastAsia="宋体" w:hAnsi="宋体" w:cs="宋体" w:hint="eastAsia"/>
        </w:rPr>
        <w:t>取决于</w:t>
      </w:r>
      <w:r w:rsidRPr="001351C7">
        <w:rPr>
          <w:rFonts w:ascii="宋体" w:eastAsia="宋体" w:hAnsi="宋体" w:cs="宋体" w:hint="eastAsia"/>
          <w:b/>
        </w:rPr>
        <w:t>获客能力</w:t>
      </w:r>
      <w:proofErr w:type="gramEnd"/>
      <w:r w:rsidRPr="001351C7">
        <w:rPr>
          <w:rFonts w:ascii="宋体" w:eastAsia="宋体" w:hAnsi="宋体" w:cs="宋体" w:hint="eastAsia"/>
          <w:b/>
        </w:rPr>
        <w:t>、用户体验、</w:t>
      </w:r>
      <w:proofErr w:type="gramStart"/>
      <w:r w:rsidRPr="001351C7">
        <w:rPr>
          <w:rFonts w:ascii="宋体" w:eastAsia="宋体" w:hAnsi="宋体" w:cs="宋体" w:hint="eastAsia"/>
          <w:b/>
        </w:rPr>
        <w:t>风控能</w:t>
      </w:r>
      <w:proofErr w:type="gramEnd"/>
      <w:r w:rsidRPr="001351C7">
        <w:rPr>
          <w:rFonts w:ascii="宋体" w:eastAsia="宋体" w:hAnsi="宋体" w:cs="宋体" w:hint="eastAsia"/>
          <w:b/>
        </w:rPr>
        <w:t>力、资金获取能力</w:t>
      </w:r>
      <w:r w:rsidRPr="00784AD8">
        <w:rPr>
          <w:rFonts w:ascii="宋体" w:eastAsia="宋体" w:hAnsi="宋体" w:cs="宋体" w:hint="eastAsia"/>
        </w:rPr>
        <w:t>四大能力。</w:t>
      </w:r>
    </w:p>
    <w:p w:rsidR="00BB3F54" w:rsidRPr="00784AD8" w:rsidRDefault="00BB3F54" w:rsidP="00BB3F54">
      <w:pPr>
        <w:rPr>
          <w:rFonts w:ascii="宋体" w:eastAsia="宋体" w:hAnsi="宋体" w:cs="Times New Roman"/>
        </w:rPr>
      </w:pPr>
      <w:r>
        <w:rPr>
          <w:rFonts w:ascii="宋体" w:eastAsia="宋体" w:hAnsi="宋体" w:cs="宋体" w:hint="eastAsia"/>
        </w:rPr>
        <w:t>不</w:t>
      </w:r>
      <w:r w:rsidRPr="00784AD8">
        <w:rPr>
          <w:rFonts w:ascii="宋体" w:eastAsia="宋体" w:hAnsi="宋体" w:cs="宋体" w:hint="eastAsia"/>
        </w:rPr>
        <w:t>同主体的优势和劣势</w:t>
      </w:r>
      <w:r>
        <w:rPr>
          <w:rFonts w:ascii="宋体" w:eastAsia="宋体" w:hAnsi="宋体" w:cs="宋体" w:hint="eastAsia"/>
        </w:rPr>
        <w:t>如下</w:t>
      </w:r>
      <w:r w:rsidRPr="00784AD8">
        <w:rPr>
          <w:rFonts w:ascii="宋体" w:eastAsia="宋体" w:hAnsi="宋体" w:cs="宋体" w:hint="eastAsia"/>
        </w:rPr>
        <w:t>。</w:t>
      </w:r>
    </w:p>
    <w:p w:rsidR="00BB3F54" w:rsidRPr="00784AD8" w:rsidRDefault="00BB3F54" w:rsidP="00BB3F54">
      <w:pPr>
        <w:rPr>
          <w:rFonts w:ascii="宋体" w:eastAsia="宋体" w:hAnsi="宋体" w:cs="Times New Roman"/>
        </w:rPr>
      </w:pPr>
      <w:r w:rsidRPr="00784AD8">
        <w:rPr>
          <w:rFonts w:ascii="宋体" w:eastAsia="宋体" w:hAnsi="宋体" w:cs="宋体"/>
        </w:rPr>
        <w:t>1)</w:t>
      </w:r>
      <w:r w:rsidRPr="00784AD8">
        <w:rPr>
          <w:rFonts w:ascii="宋体" w:eastAsia="宋体" w:hAnsi="宋体" w:cs="宋体"/>
        </w:rPr>
        <w:tab/>
      </w:r>
      <w:r w:rsidRPr="00784AD8">
        <w:rPr>
          <w:rFonts w:ascii="宋体" w:eastAsia="宋体" w:hAnsi="宋体" w:cs="宋体" w:hint="eastAsia"/>
        </w:rPr>
        <w:t>银行：</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优势</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首先，银行的资金获取能力强。银行有超低成本而广泛的资金来源，其主要资金来源为银行存款，资金成本约为</w:t>
      </w:r>
      <w:r w:rsidRPr="00784AD8">
        <w:rPr>
          <w:rFonts w:ascii="宋体" w:eastAsia="宋体" w:hAnsi="宋体" w:cs="宋体"/>
        </w:rPr>
        <w:t>1.5-2%</w:t>
      </w:r>
      <w:r w:rsidRPr="00784AD8">
        <w:rPr>
          <w:rFonts w:ascii="宋体" w:eastAsia="宋体" w:hAnsi="宋体" w:cs="宋体" w:hint="eastAsia"/>
        </w:rPr>
        <w:t>。</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其次，作为传统金融机构的代表，银行具有强大的客户基础和专业成熟</w:t>
      </w:r>
      <w:proofErr w:type="gramStart"/>
      <w:r w:rsidRPr="00784AD8">
        <w:rPr>
          <w:rFonts w:ascii="宋体" w:eastAsia="宋体" w:hAnsi="宋体" w:cs="宋体" w:hint="eastAsia"/>
        </w:rPr>
        <w:t>的风控体系</w:t>
      </w:r>
      <w:proofErr w:type="gramEnd"/>
      <w:r w:rsidRPr="00784AD8">
        <w:rPr>
          <w:rFonts w:ascii="宋体" w:eastAsia="宋体" w:hAnsi="宋体" w:cs="宋体" w:hint="eastAsia"/>
        </w:rPr>
        <w:t>。</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劣势</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首先，银行很难建设用户体验。银行没有具体详细的场景，无法精准把握用户需求，很难主动并且有针对性地提高用户体验。</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其次，银行的</w:t>
      </w:r>
      <w:proofErr w:type="gramStart"/>
      <w:r w:rsidRPr="00784AD8">
        <w:rPr>
          <w:rFonts w:ascii="宋体" w:eastAsia="宋体" w:hAnsi="宋体" w:cs="宋体" w:hint="eastAsia"/>
        </w:rPr>
        <w:t>精准获客能力</w:t>
      </w:r>
      <w:proofErr w:type="gramEnd"/>
      <w:r w:rsidRPr="00784AD8">
        <w:rPr>
          <w:rFonts w:ascii="宋体" w:eastAsia="宋体" w:hAnsi="宋体" w:cs="宋体" w:hint="eastAsia"/>
        </w:rPr>
        <w:t>不强。并不是所有人都有资格去银行贷款，银行的经营方式决定其必须放弃这部分市场。</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rPr>
        <w:t>2)</w:t>
      </w:r>
      <w:r w:rsidRPr="00784AD8">
        <w:rPr>
          <w:rFonts w:ascii="宋体" w:eastAsia="宋体" w:hAnsi="宋体" w:cs="宋体"/>
        </w:rPr>
        <w:tab/>
      </w:r>
      <w:r w:rsidRPr="00784AD8">
        <w:rPr>
          <w:rFonts w:ascii="宋体" w:eastAsia="宋体" w:hAnsi="宋体" w:cs="宋体" w:hint="eastAsia"/>
        </w:rPr>
        <w:t>消费金融公司（这里指的是银行类消费金融公司）：</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优势</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首先是资金来源广、成本低。消费金融公司可以通过接受境内股东的存款、向境内金融机构借款、发行金融债券、同业拆借等方式融入资金，并且融资成本较低。</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其次是经营规模优势。消费金融公司的经营杠杆可以达到</w:t>
      </w:r>
      <w:r w:rsidRPr="00784AD8">
        <w:rPr>
          <w:rFonts w:ascii="宋体" w:eastAsia="宋体" w:hAnsi="宋体" w:cs="宋体"/>
        </w:rPr>
        <w:t>8-9</w:t>
      </w:r>
      <w:r w:rsidRPr="00784AD8">
        <w:rPr>
          <w:rFonts w:ascii="宋体" w:eastAsia="宋体" w:hAnsi="宋体" w:cs="宋体" w:hint="eastAsia"/>
        </w:rPr>
        <w:t>倍，资产端的扩张能力较强。</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劣势</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首先，消费金融公司地域属性强烈，互联网化进度缓慢，因此，所能覆盖到的用户群体少。</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其次，大部分消费金融公司的网页、</w:t>
      </w:r>
      <w:r w:rsidRPr="00784AD8">
        <w:rPr>
          <w:rFonts w:ascii="宋体" w:eastAsia="宋体" w:hAnsi="宋体" w:cs="宋体"/>
        </w:rPr>
        <w:t>APP</w:t>
      </w:r>
      <w:r w:rsidRPr="00784AD8">
        <w:rPr>
          <w:rFonts w:ascii="宋体" w:eastAsia="宋体" w:hAnsi="宋体" w:cs="宋体" w:hint="eastAsia"/>
        </w:rPr>
        <w:t>端页面制作粗糙，用户体验较差。</w:t>
      </w:r>
    </w:p>
    <w:p w:rsidR="00BB3F54" w:rsidRPr="00784AD8" w:rsidRDefault="00BB3F54" w:rsidP="00BB3F54">
      <w:pPr>
        <w:rPr>
          <w:rFonts w:ascii="宋体" w:eastAsia="宋体" w:hAnsi="宋体" w:cs="Times New Roman"/>
        </w:rPr>
      </w:pPr>
      <w:r w:rsidRPr="00784AD8">
        <w:rPr>
          <w:rFonts w:ascii="宋体" w:eastAsia="宋体" w:hAnsi="宋体" w:cs="宋体" w:hint="eastAsia"/>
        </w:rPr>
        <w:t>最后，消费金融公司仍以传统征信方式为主，这导致它们不能对需要消费金融的这部分人群形成较好的覆盖。</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rPr>
        <w:t>3)</w:t>
      </w:r>
      <w:r w:rsidRPr="00784AD8">
        <w:rPr>
          <w:rFonts w:ascii="宋体" w:eastAsia="宋体" w:hAnsi="宋体" w:cs="宋体"/>
        </w:rPr>
        <w:tab/>
      </w:r>
      <w:r w:rsidRPr="00784AD8">
        <w:rPr>
          <w:rFonts w:ascii="宋体" w:eastAsia="宋体" w:hAnsi="宋体" w:cs="宋体" w:hint="eastAsia"/>
        </w:rPr>
        <w:t>实业公司（产品系，如海尔消费金融公司）：</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优势</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首先，实业公司的资金来源广。其资金来源主要是自有资金、</w:t>
      </w:r>
      <w:r w:rsidRPr="00784AD8">
        <w:rPr>
          <w:rFonts w:ascii="宋体" w:eastAsia="宋体" w:hAnsi="宋体" w:cs="宋体"/>
        </w:rPr>
        <w:t>ABS</w:t>
      </w:r>
      <w:r w:rsidRPr="00784AD8">
        <w:rPr>
          <w:rFonts w:ascii="宋体" w:eastAsia="宋体" w:hAnsi="宋体" w:cs="宋体" w:hint="eastAsia"/>
        </w:rPr>
        <w:t>、同业拆借、银行贷款。</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其次，实业公司有针对性的消费场景，可以对特定市场快速反应。</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劣势</w:t>
      </w:r>
    </w:p>
    <w:p w:rsidR="00BB3F54" w:rsidRPr="00784AD8" w:rsidRDefault="00BB3F54" w:rsidP="00BB3F54">
      <w:pPr>
        <w:rPr>
          <w:rFonts w:ascii="宋体" w:eastAsia="宋体" w:hAnsi="宋体" w:cs="Times New Roman"/>
        </w:rPr>
      </w:pPr>
      <w:r w:rsidRPr="00784AD8">
        <w:rPr>
          <w:rFonts w:ascii="宋体" w:eastAsia="宋体" w:hAnsi="宋体" w:cs="宋体" w:hint="eastAsia"/>
        </w:rPr>
        <w:t>实业公司做消费金融多为围绕其主营业务进行的布局，在主营业务之外</w:t>
      </w:r>
      <w:proofErr w:type="gramStart"/>
      <w:r w:rsidRPr="00784AD8">
        <w:rPr>
          <w:rFonts w:ascii="宋体" w:eastAsia="宋体" w:hAnsi="宋体" w:cs="宋体" w:hint="eastAsia"/>
        </w:rPr>
        <w:t>的获客能力</w:t>
      </w:r>
      <w:proofErr w:type="gramEnd"/>
      <w:r w:rsidRPr="00784AD8">
        <w:rPr>
          <w:rFonts w:ascii="宋体" w:eastAsia="宋体" w:hAnsi="宋体" w:cs="宋体" w:hint="eastAsia"/>
        </w:rPr>
        <w:t>较差。</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rPr>
        <w:t>4)</w:t>
      </w:r>
      <w:r w:rsidRPr="00784AD8">
        <w:rPr>
          <w:rFonts w:ascii="宋体" w:eastAsia="宋体" w:hAnsi="宋体" w:cs="宋体"/>
        </w:rPr>
        <w:tab/>
      </w:r>
      <w:r w:rsidRPr="00784AD8">
        <w:rPr>
          <w:rFonts w:ascii="宋体" w:eastAsia="宋体" w:hAnsi="宋体" w:cs="宋体" w:hint="eastAsia"/>
        </w:rPr>
        <w:t>互联网平台公司（电商平台、分期平台、</w:t>
      </w:r>
      <w:r w:rsidRPr="00784AD8">
        <w:rPr>
          <w:rFonts w:ascii="宋体" w:eastAsia="宋体" w:hAnsi="宋体" w:cs="宋体"/>
        </w:rPr>
        <w:t>P2P</w:t>
      </w:r>
      <w:r w:rsidRPr="00784AD8">
        <w:rPr>
          <w:rFonts w:ascii="宋体" w:eastAsia="宋体" w:hAnsi="宋体" w:cs="宋体" w:hint="eastAsia"/>
        </w:rPr>
        <w:t>平台、垂直平台）：</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优势</w:t>
      </w:r>
    </w:p>
    <w:p w:rsidR="00BB3F54" w:rsidRPr="00784AD8" w:rsidRDefault="00BB3F54" w:rsidP="00BB3F54">
      <w:pPr>
        <w:rPr>
          <w:rFonts w:ascii="宋体" w:eastAsia="宋体" w:hAnsi="宋体" w:cs="Times New Roman"/>
        </w:rPr>
      </w:pPr>
      <w:r w:rsidRPr="00784AD8">
        <w:rPr>
          <w:rFonts w:ascii="宋体" w:eastAsia="宋体" w:hAnsi="宋体" w:cs="宋体" w:hint="eastAsia"/>
        </w:rPr>
        <w:t>首先，互联网平台公司大多具有丰富的产品平台和较大的用户流量和数据。</w:t>
      </w:r>
    </w:p>
    <w:p w:rsidR="00BB3F54" w:rsidRPr="00784AD8" w:rsidRDefault="00BB3F54" w:rsidP="00BB3F54">
      <w:pPr>
        <w:rPr>
          <w:rFonts w:ascii="宋体" w:eastAsia="宋体" w:hAnsi="宋体" w:cs="Times New Roman"/>
        </w:rPr>
      </w:pPr>
      <w:r w:rsidRPr="00784AD8">
        <w:rPr>
          <w:rFonts w:ascii="宋体" w:eastAsia="宋体" w:hAnsi="宋体" w:cs="宋体" w:hint="eastAsia"/>
        </w:rPr>
        <w:t>其次，产品和流量相辅相成，互相促进，构成了丰富的线上消费场景和广泛的客户群，</w:t>
      </w:r>
    </w:p>
    <w:p w:rsidR="00BB3F54" w:rsidRPr="00784AD8" w:rsidRDefault="00BB3F54" w:rsidP="00BB3F54">
      <w:pPr>
        <w:rPr>
          <w:rFonts w:ascii="宋体" w:eastAsia="宋体" w:hAnsi="宋体" w:cs="Times New Roman"/>
        </w:rPr>
      </w:pPr>
      <w:r w:rsidRPr="00784AD8">
        <w:rPr>
          <w:rFonts w:ascii="宋体" w:eastAsia="宋体" w:hAnsi="宋体" w:cs="宋体" w:hint="eastAsia"/>
        </w:rPr>
        <w:t>最后，基于场景和用户流量，互联网平台公司可以建立海量的交易数据和社交数据，在客户粘性、客群基数等方面占据绝对优势。</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劣势</w:t>
      </w:r>
    </w:p>
    <w:p w:rsidR="00BB3F54" w:rsidRPr="00784AD8" w:rsidRDefault="00BB3F54" w:rsidP="00BB3F54">
      <w:pPr>
        <w:rPr>
          <w:rFonts w:ascii="宋体" w:eastAsia="宋体" w:hAnsi="宋体" w:cs="Times New Roman"/>
        </w:rPr>
      </w:pPr>
      <w:r w:rsidRPr="00784AD8">
        <w:rPr>
          <w:rFonts w:ascii="宋体" w:eastAsia="宋体" w:hAnsi="宋体" w:cs="宋体" w:hint="eastAsia"/>
        </w:rPr>
        <w:t>互联网公司的资金来源是其薄弱环节。不同于银行和消费金融公司，互联网平台公司的资金来源多为银行借款和</w:t>
      </w:r>
      <w:r w:rsidRPr="00784AD8">
        <w:rPr>
          <w:rFonts w:ascii="宋体" w:eastAsia="宋体" w:hAnsi="宋体" w:cs="宋体"/>
        </w:rPr>
        <w:t>P2P</w:t>
      </w:r>
      <w:r w:rsidRPr="00784AD8">
        <w:rPr>
          <w:rFonts w:ascii="宋体" w:eastAsia="宋体" w:hAnsi="宋体" w:cs="宋体" w:hint="eastAsia"/>
        </w:rPr>
        <w:t>方式，资金成本较高。</w:t>
      </w:r>
    </w:p>
    <w:p w:rsidR="00BB3F54" w:rsidRPr="00784AD8" w:rsidRDefault="00BB3F54" w:rsidP="00021213">
      <w:pPr>
        <w:pStyle w:val="aa"/>
        <w:numPr>
          <w:ilvl w:val="0"/>
          <w:numId w:val="17"/>
        </w:numPr>
      </w:pPr>
      <w:bookmarkStart w:id="14" w:name="_Toc513578364"/>
      <w:r w:rsidRPr="00784AD8">
        <w:rPr>
          <w:rFonts w:hint="eastAsia"/>
        </w:rPr>
        <w:lastRenderedPageBreak/>
        <w:t>互联网理财在解决居民财产性收入比重低</w:t>
      </w:r>
      <w:r>
        <w:rPr>
          <w:rFonts w:hint="eastAsia"/>
        </w:rPr>
        <w:t>问题的作用</w:t>
      </w:r>
      <w:bookmarkEnd w:id="14"/>
    </w:p>
    <w:p w:rsidR="00BB3F54" w:rsidRPr="00784AD8" w:rsidRDefault="00BB3F54" w:rsidP="00BB3F54">
      <w:pPr>
        <w:rPr>
          <w:rFonts w:ascii="宋体" w:eastAsia="宋体" w:hAnsi="宋体" w:cs="Times New Roman"/>
        </w:rPr>
      </w:pPr>
      <w:r w:rsidRPr="00784AD8">
        <w:rPr>
          <w:rFonts w:ascii="宋体" w:eastAsia="宋体" w:hAnsi="宋体" w:cs="宋体" w:hint="eastAsia"/>
        </w:rPr>
        <w:t>第一，我国居民财产性收入比例低。相比美国居民的</w:t>
      </w:r>
      <w:r w:rsidRPr="00784AD8">
        <w:rPr>
          <w:rFonts w:ascii="宋体" w:eastAsia="宋体" w:hAnsi="宋体" w:cs="宋体"/>
        </w:rPr>
        <w:t>15%</w:t>
      </w:r>
      <w:r w:rsidRPr="00784AD8">
        <w:rPr>
          <w:rFonts w:ascii="宋体" w:eastAsia="宋体" w:hAnsi="宋体" w:cs="宋体" w:hint="eastAsia"/>
        </w:rPr>
        <w:t>，我国居民的财产性收入占总收入仅为</w:t>
      </w:r>
      <w:r w:rsidRPr="00784AD8">
        <w:rPr>
          <w:rFonts w:ascii="宋体" w:eastAsia="宋体" w:hAnsi="宋体" w:cs="宋体"/>
        </w:rPr>
        <w:t>3%</w:t>
      </w:r>
      <w:r w:rsidRPr="00784AD8">
        <w:rPr>
          <w:rFonts w:ascii="宋体" w:eastAsia="宋体" w:hAnsi="宋体" w:cs="宋体" w:hint="eastAsia"/>
        </w:rPr>
        <w:t>。其主要原因是，</w:t>
      </w:r>
      <w:r w:rsidRPr="00784AD8">
        <w:rPr>
          <w:rFonts w:ascii="宋体" w:eastAsia="宋体" w:hAnsi="宋体" w:cs="宋体"/>
        </w:rPr>
        <w:t>70%</w:t>
      </w:r>
      <w:r w:rsidRPr="00784AD8">
        <w:rPr>
          <w:rFonts w:ascii="宋体" w:eastAsia="宋体" w:hAnsi="宋体" w:cs="宋体" w:hint="eastAsia"/>
        </w:rPr>
        <w:t>的中国家庭从来不采用存款之外的理财方式。</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hint="eastAsia"/>
        </w:rPr>
        <w:t>第二，我国居民不采用存款以外的理财方式，主要有四个原因</w:t>
      </w:r>
      <w:r w:rsidRPr="00784AD8">
        <w:rPr>
          <w:rFonts w:ascii="宋体" w:eastAsia="宋体" w:hAnsi="宋体" w:cs="宋体"/>
        </w:rPr>
        <w:t>/</w:t>
      </w:r>
      <w:r w:rsidRPr="00784AD8">
        <w:rPr>
          <w:rFonts w:ascii="宋体" w:eastAsia="宋体" w:hAnsi="宋体" w:cs="宋体" w:hint="eastAsia"/>
        </w:rPr>
        <w:t>痛点</w:t>
      </w:r>
    </w:p>
    <w:p w:rsidR="00BB3F54" w:rsidRPr="00784AD8" w:rsidRDefault="00BB3F54" w:rsidP="00BB3F54">
      <w:pPr>
        <w:rPr>
          <w:rFonts w:ascii="宋体" w:eastAsia="宋体" w:hAnsi="宋体" w:cs="Times New Roman"/>
        </w:rPr>
      </w:pPr>
      <w:r w:rsidRPr="00784AD8">
        <w:rPr>
          <w:rFonts w:ascii="宋体" w:eastAsia="宋体" w:hAnsi="宋体" w:cs="宋体"/>
        </w:rPr>
        <w:t>1.</w:t>
      </w:r>
      <w:r w:rsidRPr="00784AD8">
        <w:rPr>
          <w:rFonts w:ascii="宋体" w:eastAsia="宋体" w:hAnsi="宋体" w:cs="宋体"/>
        </w:rPr>
        <w:tab/>
      </w:r>
      <w:r w:rsidRPr="00784AD8">
        <w:rPr>
          <w:rFonts w:ascii="宋体" w:eastAsia="宋体" w:hAnsi="宋体" w:cs="宋体" w:hint="eastAsia"/>
        </w:rPr>
        <w:t>不懂。部分居民的认知中，不知道除了银行存款外还有其他理财方式。</w:t>
      </w:r>
    </w:p>
    <w:p w:rsidR="00BB3F54" w:rsidRPr="00784AD8" w:rsidRDefault="00BB3F54" w:rsidP="00BB3F54">
      <w:pPr>
        <w:rPr>
          <w:rFonts w:ascii="宋体" w:eastAsia="宋体" w:hAnsi="宋体" w:cs="Times New Roman"/>
        </w:rPr>
      </w:pPr>
      <w:r w:rsidRPr="00784AD8">
        <w:rPr>
          <w:rFonts w:ascii="宋体" w:eastAsia="宋体" w:hAnsi="宋体" w:cs="宋体"/>
        </w:rPr>
        <w:t>2.</w:t>
      </w:r>
      <w:r w:rsidRPr="00784AD8">
        <w:rPr>
          <w:rFonts w:ascii="宋体" w:eastAsia="宋体" w:hAnsi="宋体" w:cs="宋体"/>
        </w:rPr>
        <w:tab/>
      </w:r>
      <w:r w:rsidRPr="00784AD8">
        <w:rPr>
          <w:rFonts w:ascii="宋体" w:eastAsia="宋体" w:hAnsi="宋体" w:cs="宋体" w:hint="eastAsia"/>
        </w:rPr>
        <w:t>没有时间。部分居民认为理财是一件耗费大量时间和精力的活动，并以此为借口逃避理财、</w:t>
      </w:r>
    </w:p>
    <w:p w:rsidR="00BB3F54" w:rsidRPr="00784AD8" w:rsidRDefault="00BB3F54" w:rsidP="00BB3F54">
      <w:pPr>
        <w:rPr>
          <w:rFonts w:ascii="宋体" w:eastAsia="宋体" w:hAnsi="宋体" w:cs="Times New Roman"/>
        </w:rPr>
      </w:pPr>
      <w:r w:rsidRPr="00784AD8">
        <w:rPr>
          <w:rFonts w:ascii="宋体" w:eastAsia="宋体" w:hAnsi="宋体" w:cs="宋体"/>
        </w:rPr>
        <w:t>3.</w:t>
      </w:r>
      <w:r w:rsidRPr="00784AD8">
        <w:rPr>
          <w:rFonts w:ascii="宋体" w:eastAsia="宋体" w:hAnsi="宋体" w:cs="宋体"/>
        </w:rPr>
        <w:tab/>
      </w:r>
      <w:r w:rsidRPr="00784AD8">
        <w:rPr>
          <w:rFonts w:ascii="宋体" w:eastAsia="宋体" w:hAnsi="宋体" w:cs="宋体" w:hint="eastAsia"/>
        </w:rPr>
        <w:t>钱少。部分居民认为，“理财是有钱人的事”、“钱少，理财没什么效果”。自己的收入和财富量小，不需要理财。</w:t>
      </w:r>
    </w:p>
    <w:p w:rsidR="00BB3F54" w:rsidRPr="00784AD8" w:rsidRDefault="00BB3F54" w:rsidP="00BB3F54">
      <w:pPr>
        <w:rPr>
          <w:rFonts w:ascii="宋体" w:eastAsia="宋体" w:hAnsi="宋体" w:cs="Times New Roman"/>
        </w:rPr>
      </w:pPr>
      <w:r w:rsidRPr="00784AD8">
        <w:rPr>
          <w:rFonts w:ascii="宋体" w:eastAsia="宋体" w:hAnsi="宋体" w:cs="宋体"/>
        </w:rPr>
        <w:t>4.</w:t>
      </w:r>
      <w:r w:rsidRPr="00784AD8">
        <w:rPr>
          <w:rFonts w:ascii="宋体" w:eastAsia="宋体" w:hAnsi="宋体" w:cs="宋体"/>
        </w:rPr>
        <w:tab/>
      </w:r>
      <w:r w:rsidRPr="00784AD8">
        <w:rPr>
          <w:rFonts w:ascii="宋体" w:eastAsia="宋体" w:hAnsi="宋体" w:cs="宋体" w:hint="eastAsia"/>
        </w:rPr>
        <w:t>不知道什么适合自己。部分居民认为“理财就是买股票买保险”，他们对理财方式的全貌了解不足，不清楚什么理财产品适合自己，因而拒绝理财。</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r w:rsidRPr="00784AD8">
        <w:rPr>
          <w:rFonts w:ascii="宋体" w:eastAsia="宋体" w:hAnsi="宋体" w:cs="宋体" w:hint="eastAsia"/>
        </w:rPr>
        <w:t>第三，互联网理财可以有效解决上述四个痛点，提高居民的财产性收入比重。</w:t>
      </w:r>
    </w:p>
    <w:p w:rsidR="00BB3F54" w:rsidRPr="00784AD8" w:rsidRDefault="00BB3F54" w:rsidP="00BB3F54">
      <w:pPr>
        <w:rPr>
          <w:rFonts w:ascii="宋体" w:eastAsia="宋体" w:hAnsi="宋体" w:cs="Times New Roman"/>
        </w:rPr>
      </w:pPr>
      <w:r w:rsidRPr="00784AD8">
        <w:rPr>
          <w:rFonts w:ascii="宋体" w:eastAsia="宋体" w:hAnsi="宋体" w:cs="宋体" w:hint="eastAsia"/>
        </w:rPr>
        <w:t>互联网理财主要有互联网基金销售、一站式综合理财、场景型理财、智能</w:t>
      </w:r>
      <w:proofErr w:type="gramStart"/>
      <w:r w:rsidRPr="00784AD8">
        <w:rPr>
          <w:rFonts w:ascii="宋体" w:eastAsia="宋体" w:hAnsi="宋体" w:cs="宋体" w:hint="eastAsia"/>
        </w:rPr>
        <w:t>投顾等</w:t>
      </w:r>
      <w:proofErr w:type="gramEnd"/>
      <w:r w:rsidRPr="00784AD8">
        <w:rPr>
          <w:rFonts w:ascii="宋体" w:eastAsia="宋体" w:hAnsi="宋体" w:cs="宋体" w:hint="eastAsia"/>
        </w:rPr>
        <w:t>四种模式。</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针对“不懂”的痛点，推荐一站式综合理财平台。一站式综合理财平台内嵌一部分傻瓜式理财产品，可以帮助对金融、理财了解不多的普通老百姓进行理财。</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针对“没有时间”的痛点，推荐移动互联网背景下场景型理财。一方面在手机终端随时可以接触到理财产品，不用专门耗费时间精力。另一方面场景型理财高度场景化，不需要过多分析，碰到合适的场景即可进行理财，不用耗费精力进行判断。</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针对“钱少”的痛点，推荐具有碎片理财属性的互联网基金产品。典型的产品如余额宝，它是支付宝打造的余额理财服务，专为碎片化理财定制，并且以一元的起步价随时灵活存取。</w:t>
      </w:r>
    </w:p>
    <w:p w:rsidR="00BB3F54" w:rsidRPr="00784AD8" w:rsidRDefault="00BB3F54" w:rsidP="00BB3F54">
      <w:pPr>
        <w:rPr>
          <w:rFonts w:ascii="宋体" w:eastAsia="宋体" w:hAnsi="宋体" w:cs="Times New Roman"/>
        </w:rPr>
      </w:pPr>
      <w:r w:rsidRPr="00784AD8">
        <w:rPr>
          <w:rFonts w:ascii="宋体" w:eastAsia="宋体" w:hAnsi="宋体" w:cs="宋体" w:hint="eastAsia"/>
        </w:rPr>
        <w:t></w:t>
      </w:r>
      <w:r w:rsidRPr="00784AD8">
        <w:rPr>
          <w:rFonts w:ascii="宋体" w:eastAsia="宋体" w:hAnsi="宋体" w:cs="Times New Roman"/>
        </w:rPr>
        <w:tab/>
      </w:r>
      <w:r w:rsidRPr="00784AD8">
        <w:rPr>
          <w:rFonts w:ascii="宋体" w:eastAsia="宋体" w:hAnsi="宋体" w:cs="宋体" w:hint="eastAsia"/>
        </w:rPr>
        <w:t>针对“不知道什么适合自己”的痛点，推荐</w:t>
      </w:r>
      <w:proofErr w:type="gramStart"/>
      <w:r w:rsidRPr="00784AD8">
        <w:rPr>
          <w:rFonts w:ascii="宋体" w:eastAsia="宋体" w:hAnsi="宋体" w:cs="宋体" w:hint="eastAsia"/>
        </w:rPr>
        <w:t>智能投顾产品</w:t>
      </w:r>
      <w:proofErr w:type="gramEnd"/>
      <w:r w:rsidRPr="00784AD8">
        <w:rPr>
          <w:rFonts w:ascii="宋体" w:eastAsia="宋体" w:hAnsi="宋体" w:cs="宋体" w:hint="eastAsia"/>
        </w:rPr>
        <w:t>。随着金融市场不断发展，普通投资者难以跟上市场发展步伐，面对日新月异的金融产品，会“不知道什么适合自己”。而智能</w:t>
      </w:r>
      <w:proofErr w:type="gramStart"/>
      <w:r w:rsidRPr="00784AD8">
        <w:rPr>
          <w:rFonts w:ascii="宋体" w:eastAsia="宋体" w:hAnsi="宋体" w:cs="宋体" w:hint="eastAsia"/>
        </w:rPr>
        <w:t>投顾可以</w:t>
      </w:r>
      <w:proofErr w:type="gramEnd"/>
      <w:r w:rsidRPr="00784AD8">
        <w:rPr>
          <w:rFonts w:ascii="宋体" w:eastAsia="宋体" w:hAnsi="宋体" w:cs="宋体" w:hint="eastAsia"/>
        </w:rPr>
        <w:t>对用户的风险承受水平、收益目标、风格偏好进行个性化的测评，为用户提供自动化资产配置和投资跟踪服务。</w:t>
      </w:r>
    </w:p>
    <w:p w:rsidR="00BB3F54" w:rsidRPr="00784AD8"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rPr>
      </w:pPr>
    </w:p>
    <w:p w:rsidR="003519EF" w:rsidRPr="00784AD8" w:rsidRDefault="00BB3F54" w:rsidP="003519EF">
      <w:pPr>
        <w:pStyle w:val="aa"/>
      </w:pPr>
      <w:r>
        <w:br w:type="page"/>
      </w:r>
    </w:p>
    <w:p w:rsidR="00BB3F54" w:rsidRPr="00784AD8" w:rsidRDefault="00BB3F54" w:rsidP="00021213">
      <w:pPr>
        <w:pStyle w:val="aa"/>
        <w:numPr>
          <w:ilvl w:val="0"/>
          <w:numId w:val="17"/>
        </w:numPr>
      </w:pPr>
      <w:bookmarkStart w:id="15" w:name="_Toc513578365"/>
      <w:r w:rsidRPr="00784AD8">
        <w:rPr>
          <w:rFonts w:hint="eastAsia"/>
        </w:rPr>
        <w:lastRenderedPageBreak/>
        <w:t>为什么余额宝发展这么快</w:t>
      </w:r>
      <w:bookmarkEnd w:id="15"/>
    </w:p>
    <w:p w:rsidR="005C2091" w:rsidRDefault="005C2091" w:rsidP="005C2091">
      <w:pPr>
        <w:rPr>
          <w:rFonts w:ascii="宋体" w:eastAsia="宋体" w:hAnsi="宋体"/>
        </w:rPr>
      </w:pPr>
      <w:r w:rsidRPr="005A0320">
        <w:rPr>
          <w:rFonts w:ascii="宋体" w:eastAsia="宋体" w:hAnsi="宋体"/>
          <w:b/>
        </w:rPr>
        <w:tab/>
      </w:r>
      <w:r w:rsidRPr="005A0320">
        <w:rPr>
          <w:rFonts w:ascii="宋体" w:eastAsia="宋体" w:hAnsi="宋体"/>
        </w:rPr>
        <w:t>余额宝</w:t>
      </w:r>
      <w:r w:rsidR="001351C7">
        <w:rPr>
          <w:rFonts w:ascii="宋体" w:eastAsia="宋体" w:hAnsi="宋体" w:hint="eastAsia"/>
        </w:rPr>
        <w:t>是</w:t>
      </w:r>
      <w:r w:rsidRPr="005A0320">
        <w:rPr>
          <w:rFonts w:ascii="宋体" w:eastAsia="宋体" w:hAnsi="宋体"/>
        </w:rPr>
        <w:t>嵌入了</w:t>
      </w:r>
      <w:proofErr w:type="gramStart"/>
      <w:r w:rsidRPr="005A0320">
        <w:rPr>
          <w:rFonts w:ascii="宋体" w:eastAsia="宋体" w:hAnsi="宋体"/>
        </w:rPr>
        <w:t>天弘基金</w:t>
      </w:r>
      <w:proofErr w:type="gramEnd"/>
      <w:r w:rsidRPr="005A0320">
        <w:rPr>
          <w:rFonts w:ascii="宋体" w:eastAsia="宋体" w:hAnsi="宋体"/>
        </w:rPr>
        <w:t>的货币市场基金，</w:t>
      </w:r>
      <w:r w:rsidR="001351C7">
        <w:rPr>
          <w:rFonts w:ascii="宋体" w:eastAsia="宋体" w:hAnsi="宋体" w:hint="eastAsia"/>
        </w:rPr>
        <w:t>2</w:t>
      </w:r>
      <w:r w:rsidR="001351C7">
        <w:rPr>
          <w:rFonts w:ascii="宋体" w:eastAsia="宋体" w:hAnsi="宋体"/>
        </w:rPr>
        <w:t>013</w:t>
      </w:r>
      <w:r w:rsidR="001351C7">
        <w:rPr>
          <w:rFonts w:ascii="宋体" w:eastAsia="宋体" w:hAnsi="宋体" w:hint="eastAsia"/>
        </w:rPr>
        <w:t>年</w:t>
      </w:r>
      <w:proofErr w:type="gramStart"/>
      <w:r w:rsidR="001351C7">
        <w:rPr>
          <w:rFonts w:ascii="宋体" w:eastAsia="宋体" w:hAnsi="宋体" w:hint="eastAsia"/>
        </w:rPr>
        <w:t>天弘基</w:t>
      </w:r>
      <w:proofErr w:type="gramEnd"/>
      <w:r w:rsidR="001351C7">
        <w:rPr>
          <w:rFonts w:ascii="宋体" w:eastAsia="宋体" w:hAnsi="宋体" w:hint="eastAsia"/>
        </w:rPr>
        <w:t>金还只有1</w:t>
      </w:r>
      <w:r w:rsidR="001351C7">
        <w:rPr>
          <w:rFonts w:ascii="宋体" w:eastAsia="宋体" w:hAnsi="宋体"/>
        </w:rPr>
        <w:t>00</w:t>
      </w:r>
      <w:r w:rsidR="001351C7">
        <w:rPr>
          <w:rFonts w:ascii="宋体" w:eastAsia="宋体" w:hAnsi="宋体" w:hint="eastAsia"/>
        </w:rPr>
        <w:t>多亿规模</w:t>
      </w:r>
      <w:r w:rsidRPr="005A0320">
        <w:rPr>
          <w:rFonts w:ascii="宋体" w:eastAsia="宋体" w:hAnsi="宋体"/>
        </w:rPr>
        <w:t>，</w:t>
      </w:r>
      <w:r w:rsidRPr="00DA2C10">
        <w:rPr>
          <w:rFonts w:ascii="宋体" w:eastAsia="宋体" w:hAnsi="宋体" w:hint="eastAsia"/>
        </w:rPr>
        <w:t>截至</w:t>
      </w:r>
      <w:r w:rsidRPr="00DA2C10">
        <w:rPr>
          <w:rFonts w:ascii="宋体" w:eastAsia="宋体" w:hAnsi="宋体"/>
        </w:rPr>
        <w:t>2014年年末，余额宝一跃成为国内最大单只基金</w:t>
      </w:r>
      <w:r w:rsidR="001351C7">
        <w:rPr>
          <w:rFonts w:ascii="宋体" w:eastAsia="宋体" w:hAnsi="宋体" w:hint="eastAsia"/>
        </w:rPr>
        <w:t>，达数千亿规模</w:t>
      </w:r>
      <w:r>
        <w:rPr>
          <w:rFonts w:ascii="宋体" w:eastAsia="宋体" w:hAnsi="宋体" w:hint="eastAsia"/>
        </w:rPr>
        <w:t>。</w:t>
      </w:r>
      <w:r w:rsidRPr="005A0320">
        <w:rPr>
          <w:rFonts w:ascii="宋体" w:eastAsia="宋体" w:hAnsi="宋体"/>
        </w:rPr>
        <w:t>快速发展的</w:t>
      </w:r>
      <w:r>
        <w:rPr>
          <w:rFonts w:ascii="宋体" w:eastAsia="宋体" w:hAnsi="宋体" w:hint="eastAsia"/>
        </w:rPr>
        <w:t>原因</w:t>
      </w:r>
      <w:r w:rsidRPr="005A0320">
        <w:rPr>
          <w:rFonts w:ascii="宋体" w:eastAsia="宋体" w:hAnsi="宋体"/>
        </w:rPr>
        <w:t>有四：</w:t>
      </w:r>
    </w:p>
    <w:p w:rsidR="005C2091" w:rsidRPr="005A0320" w:rsidRDefault="005C2091" w:rsidP="005C2091">
      <w:pPr>
        <w:rPr>
          <w:rFonts w:ascii="宋体" w:eastAsia="宋体" w:hAnsi="宋体"/>
        </w:rPr>
      </w:pPr>
    </w:p>
    <w:p w:rsidR="005C2091" w:rsidRDefault="005C2091" w:rsidP="005C2091">
      <w:pPr>
        <w:rPr>
          <w:rFonts w:ascii="宋体" w:eastAsia="宋体" w:hAnsi="宋体"/>
        </w:rPr>
      </w:pPr>
      <w:r w:rsidRPr="005A0320">
        <w:rPr>
          <w:rFonts w:ascii="宋体" w:eastAsia="宋体" w:hAnsi="宋体" w:hint="eastAsia"/>
        </w:rPr>
        <w:t>（</w:t>
      </w:r>
      <w:r w:rsidRPr="005A0320">
        <w:rPr>
          <w:rFonts w:ascii="宋体" w:eastAsia="宋体" w:hAnsi="宋体"/>
        </w:rPr>
        <w:t>1）风险低。其实余额</w:t>
      </w:r>
      <w:proofErr w:type="gramStart"/>
      <w:r w:rsidRPr="005A0320">
        <w:rPr>
          <w:rFonts w:ascii="宋体" w:eastAsia="宋体" w:hAnsi="宋体"/>
        </w:rPr>
        <w:t>宝资金</w:t>
      </w:r>
      <w:proofErr w:type="gramEnd"/>
      <w:r w:rsidRPr="005A0320">
        <w:rPr>
          <w:rFonts w:ascii="宋体" w:eastAsia="宋体" w:hAnsi="宋体"/>
        </w:rPr>
        <w:t>的70%—80%都用来投资银行存款，其他的资金也用来投资国债等安全性高、稳定的金融工具，所以余额宝的低风险推动了余额宝的快速发展。</w:t>
      </w:r>
    </w:p>
    <w:p w:rsidR="005C2091" w:rsidRPr="005A0320" w:rsidRDefault="005C2091" w:rsidP="005C2091">
      <w:pPr>
        <w:rPr>
          <w:rFonts w:ascii="宋体" w:eastAsia="宋体" w:hAnsi="宋体"/>
        </w:rPr>
      </w:pPr>
    </w:p>
    <w:p w:rsidR="005C2091" w:rsidRDefault="005C2091" w:rsidP="005C2091">
      <w:pPr>
        <w:rPr>
          <w:rFonts w:ascii="宋体" w:eastAsia="宋体" w:hAnsi="宋体"/>
        </w:rPr>
      </w:pPr>
      <w:r w:rsidRPr="005A0320">
        <w:rPr>
          <w:rFonts w:ascii="宋体" w:eastAsia="宋体" w:hAnsi="宋体" w:hint="eastAsia"/>
        </w:rPr>
        <w:t>（</w:t>
      </w:r>
      <w:r w:rsidRPr="005A0320">
        <w:rPr>
          <w:rFonts w:ascii="宋体" w:eastAsia="宋体" w:hAnsi="宋体"/>
        </w:rPr>
        <w:t>2）收益高。余额</w:t>
      </w:r>
      <w:proofErr w:type="gramStart"/>
      <w:r w:rsidRPr="005A0320">
        <w:rPr>
          <w:rFonts w:ascii="宋体" w:eastAsia="宋体" w:hAnsi="宋体"/>
        </w:rPr>
        <w:t>宝推出</w:t>
      </w:r>
      <w:proofErr w:type="gramEnd"/>
      <w:r w:rsidRPr="005A0320">
        <w:rPr>
          <w:rFonts w:ascii="宋体" w:eastAsia="宋体" w:hAnsi="宋体"/>
        </w:rPr>
        <w:t>之初收益率一度在 6% 以上，这一收益率相比银行</w:t>
      </w:r>
      <w:proofErr w:type="gramStart"/>
      <w:r w:rsidRPr="005A0320">
        <w:rPr>
          <w:rFonts w:ascii="宋体" w:eastAsia="宋体" w:hAnsi="宋体"/>
        </w:rPr>
        <w:t>活期</w:t>
      </w:r>
      <w:proofErr w:type="gramEnd"/>
      <w:r w:rsidRPr="005A0320">
        <w:rPr>
          <w:rFonts w:ascii="宋体" w:eastAsia="宋体" w:hAnsi="宋体"/>
        </w:rPr>
        <w:t>从存款收益率要高出十几倍，即使与一年定期存款相比也要高出接近一倍，如此高的收益率立刻吸引了大量用户。虽然目前余额宝的收益率不断下降，目前依然保持在 4% 以上，这一水平依然要比银行一年定期存款要高，对于用户来看，自然对于收益率更高理财模式青睐有加，持续推动余额宝的发展也就不难理解。</w:t>
      </w:r>
    </w:p>
    <w:p w:rsidR="005C2091" w:rsidRPr="005A0320" w:rsidRDefault="005C2091" w:rsidP="005C2091">
      <w:pPr>
        <w:rPr>
          <w:rFonts w:ascii="宋体" w:eastAsia="宋体" w:hAnsi="宋体"/>
        </w:rPr>
      </w:pPr>
    </w:p>
    <w:p w:rsidR="005C2091" w:rsidRDefault="005C2091" w:rsidP="005C2091">
      <w:pPr>
        <w:rPr>
          <w:rFonts w:ascii="宋体" w:eastAsia="宋体" w:hAnsi="宋体"/>
        </w:rPr>
      </w:pPr>
      <w:r w:rsidRPr="005A0320">
        <w:rPr>
          <w:rFonts w:ascii="宋体" w:eastAsia="宋体" w:hAnsi="宋体" w:hint="eastAsia"/>
        </w:rPr>
        <w:t>（</w:t>
      </w:r>
      <w:r w:rsidRPr="005A0320">
        <w:rPr>
          <w:rFonts w:ascii="宋体" w:eastAsia="宋体" w:hAnsi="宋体"/>
        </w:rPr>
        <w:t>3）流动性强。同时余额宝不仅仅可以随时购买，而且可以随时赎回，也可以随时用于购物、转账、信用卡还款、充话费等，给用户提供了最大的方便，所以余额宝的高流动性也推动了其快速发展。</w:t>
      </w:r>
    </w:p>
    <w:p w:rsidR="005C2091" w:rsidRPr="005A0320" w:rsidRDefault="005C2091" w:rsidP="005C2091">
      <w:pPr>
        <w:rPr>
          <w:rFonts w:ascii="宋体" w:eastAsia="宋体" w:hAnsi="宋体"/>
        </w:rPr>
      </w:pPr>
    </w:p>
    <w:p w:rsidR="005C2091" w:rsidRDefault="005C2091" w:rsidP="005C2091">
      <w:pPr>
        <w:rPr>
          <w:rFonts w:ascii="宋体" w:eastAsia="宋体" w:hAnsi="宋体"/>
        </w:rPr>
      </w:pPr>
      <w:r w:rsidRPr="005A0320">
        <w:rPr>
          <w:rFonts w:ascii="宋体" w:eastAsia="宋体" w:hAnsi="宋体" w:hint="eastAsia"/>
        </w:rPr>
        <w:t>（</w:t>
      </w:r>
      <w:r w:rsidRPr="005A0320">
        <w:rPr>
          <w:rFonts w:ascii="宋体" w:eastAsia="宋体" w:hAnsi="宋体"/>
        </w:rPr>
        <w:t>4）金额门槛低。相对于银行理财产品动辄 10 万、5 万的起步门槛，余额</w:t>
      </w:r>
      <w:proofErr w:type="gramStart"/>
      <w:r w:rsidRPr="005A0320">
        <w:rPr>
          <w:rFonts w:ascii="宋体" w:eastAsia="宋体" w:hAnsi="宋体"/>
        </w:rPr>
        <w:t>宝做到</w:t>
      </w:r>
      <w:proofErr w:type="gramEnd"/>
      <w:r w:rsidRPr="005A0320">
        <w:rPr>
          <w:rFonts w:ascii="宋体" w:eastAsia="宋体" w:hAnsi="宋体"/>
        </w:rPr>
        <w:t>了零门槛，客户可以根据自己的意愿随便购买，哪怕是一元钱都可以购买，大大降低了到理财门槛，用户可以做到小额资金随时购买，这种零门槛的形式吸引到了大量社会闲散资金。</w:t>
      </w:r>
    </w:p>
    <w:p w:rsidR="00BB3F54" w:rsidRPr="005C2091" w:rsidRDefault="00BB3F54" w:rsidP="00BB3F54">
      <w:pPr>
        <w:rPr>
          <w:rFonts w:ascii="宋体" w:eastAsia="宋体" w:hAnsi="宋体" w:cs="Times New Roman"/>
        </w:rPr>
      </w:pPr>
    </w:p>
    <w:p w:rsidR="00BB3F54" w:rsidRPr="00784AD8" w:rsidRDefault="00BB3F54" w:rsidP="00BB3F54">
      <w:pPr>
        <w:rPr>
          <w:rFonts w:ascii="宋体" w:eastAsia="宋体" w:hAnsi="宋体" w:cs="Times New Roman"/>
          <w:b/>
          <w:bCs/>
        </w:rPr>
      </w:pPr>
    </w:p>
    <w:p w:rsidR="00BB3F54" w:rsidRDefault="00BB3F54" w:rsidP="00BB3F54">
      <w:pPr>
        <w:pStyle w:val="aa"/>
      </w:pPr>
      <w:r w:rsidRPr="00784AD8">
        <w:rPr>
          <w:rFonts w:hint="eastAsia"/>
        </w:rPr>
        <w:t xml:space="preserve"> </w:t>
      </w:r>
    </w:p>
    <w:p w:rsidR="00BB3F54" w:rsidRPr="00784AD8" w:rsidRDefault="00BB3F54" w:rsidP="00021213">
      <w:pPr>
        <w:pStyle w:val="aa"/>
        <w:numPr>
          <w:ilvl w:val="0"/>
          <w:numId w:val="17"/>
        </w:numPr>
      </w:pPr>
      <w:r>
        <w:br w:type="page"/>
      </w:r>
      <w:bookmarkStart w:id="16" w:name="_Toc513578366"/>
      <w:r w:rsidRPr="00784AD8">
        <w:rPr>
          <w:rFonts w:hint="eastAsia"/>
        </w:rPr>
        <w:lastRenderedPageBreak/>
        <w:t>“京东白拿”</w:t>
      </w:r>
      <w:proofErr w:type="gramStart"/>
      <w:r w:rsidR="00462D1F">
        <w:rPr>
          <w:rFonts w:hint="eastAsia"/>
        </w:rPr>
        <w:t>案</w:t>
      </w:r>
      <w:r w:rsidRPr="00784AD8">
        <w:rPr>
          <w:rFonts w:hint="eastAsia"/>
        </w:rPr>
        <w:t>违反</w:t>
      </w:r>
      <w:proofErr w:type="gramEnd"/>
      <w:r w:rsidRPr="00784AD8">
        <w:rPr>
          <w:rFonts w:hint="eastAsia"/>
        </w:rPr>
        <w:t>了什么规定</w:t>
      </w:r>
      <w:bookmarkEnd w:id="16"/>
    </w:p>
    <w:p w:rsidR="00BB3F54" w:rsidRPr="00784AD8" w:rsidRDefault="00BB3F54" w:rsidP="00BB3F54">
      <w:pPr>
        <w:rPr>
          <w:rFonts w:ascii="宋体" w:eastAsia="宋体" w:hAnsi="宋体" w:cs="Times New Roman"/>
          <w:b/>
          <w:bCs/>
        </w:rPr>
      </w:pPr>
      <w:r w:rsidRPr="00784AD8">
        <w:rPr>
          <w:rFonts w:ascii="宋体" w:eastAsia="宋体" w:hAnsi="宋体" w:cs="宋体" w:hint="eastAsia"/>
          <w:b/>
          <w:bCs/>
        </w:rPr>
        <w:t>（</w:t>
      </w:r>
      <w:r w:rsidRPr="00784AD8">
        <w:rPr>
          <w:rFonts w:ascii="宋体" w:eastAsia="宋体" w:hAnsi="宋体" w:cs="宋体"/>
          <w:b/>
          <w:bCs/>
        </w:rPr>
        <w:t>1</w:t>
      </w:r>
      <w:r w:rsidRPr="00784AD8">
        <w:rPr>
          <w:rFonts w:ascii="宋体" w:eastAsia="宋体" w:hAnsi="宋体" w:cs="宋体" w:hint="eastAsia"/>
          <w:b/>
          <w:bCs/>
        </w:rPr>
        <w:t>）广</w:t>
      </w:r>
      <w:proofErr w:type="gramStart"/>
      <w:r w:rsidRPr="00784AD8">
        <w:rPr>
          <w:rFonts w:ascii="宋体" w:eastAsia="宋体" w:hAnsi="宋体" w:cs="宋体" w:hint="eastAsia"/>
          <w:b/>
          <w:bCs/>
        </w:rPr>
        <w:t>金中心</w:t>
      </w:r>
      <w:proofErr w:type="gramEnd"/>
      <w:r w:rsidRPr="00784AD8">
        <w:rPr>
          <w:rFonts w:ascii="宋体" w:eastAsia="宋体" w:hAnsi="宋体" w:cs="宋体" w:hint="eastAsia"/>
          <w:b/>
          <w:bCs/>
        </w:rPr>
        <w:t>涉嫌未经核准擅自公开发行证券</w:t>
      </w:r>
    </w:p>
    <w:p w:rsidR="00FD6118" w:rsidRDefault="00BB3F54" w:rsidP="00BB3F54">
      <w:pPr>
        <w:ind w:firstLine="420"/>
        <w:rPr>
          <w:rFonts w:ascii="宋体" w:eastAsia="宋体" w:hAnsi="宋体" w:cs="宋体"/>
        </w:rPr>
      </w:pPr>
      <w:r w:rsidRPr="00784AD8">
        <w:rPr>
          <w:rFonts w:ascii="宋体" w:eastAsia="宋体" w:hAnsi="宋体" w:cs="宋体" w:hint="eastAsia"/>
        </w:rPr>
        <w:t>广</w:t>
      </w:r>
      <w:proofErr w:type="gramStart"/>
      <w:r w:rsidRPr="00784AD8">
        <w:rPr>
          <w:rFonts w:ascii="宋体" w:eastAsia="宋体" w:hAnsi="宋体" w:cs="宋体" w:hint="eastAsia"/>
        </w:rPr>
        <w:t>金中心</w:t>
      </w:r>
      <w:proofErr w:type="gramEnd"/>
      <w:r w:rsidRPr="00784AD8">
        <w:rPr>
          <w:rFonts w:ascii="宋体" w:eastAsia="宋体" w:hAnsi="宋体" w:cs="宋体" w:hint="eastAsia"/>
        </w:rPr>
        <w:t>某产品总规模为</w:t>
      </w:r>
      <w:r w:rsidRPr="00784AD8">
        <w:rPr>
          <w:rFonts w:ascii="宋体" w:eastAsia="宋体" w:hAnsi="宋体" w:cs="宋体"/>
        </w:rPr>
        <w:t>3000</w:t>
      </w:r>
      <w:r w:rsidRPr="00784AD8">
        <w:rPr>
          <w:rFonts w:ascii="宋体" w:eastAsia="宋体" w:hAnsi="宋体" w:cs="宋体" w:hint="eastAsia"/>
        </w:rPr>
        <w:t>万元，分多期发行。初步估算</w:t>
      </w:r>
      <w:r w:rsidR="00FD6118">
        <w:rPr>
          <w:rFonts w:ascii="宋体" w:eastAsia="宋体" w:hAnsi="宋体" w:cs="宋体" w:hint="eastAsia"/>
        </w:rPr>
        <w:t>投资者达</w:t>
      </w:r>
      <w:r w:rsidRPr="00784AD8">
        <w:rPr>
          <w:rFonts w:ascii="宋体" w:eastAsia="宋体" w:hAnsi="宋体" w:cs="宋体"/>
        </w:rPr>
        <w:t>30</w:t>
      </w:r>
      <w:r w:rsidRPr="00784AD8">
        <w:rPr>
          <w:rFonts w:ascii="宋体" w:eastAsia="宋体" w:hAnsi="宋体" w:cs="宋体" w:hint="eastAsia"/>
        </w:rPr>
        <w:t>万</w:t>
      </w:r>
      <w:r w:rsidR="00FD6118">
        <w:rPr>
          <w:rFonts w:ascii="宋体" w:eastAsia="宋体" w:hAnsi="宋体" w:cs="宋体" w:hint="eastAsia"/>
        </w:rPr>
        <w:t>人</w:t>
      </w:r>
      <w:r w:rsidRPr="00784AD8">
        <w:rPr>
          <w:rFonts w:ascii="宋体" w:eastAsia="宋体" w:hAnsi="宋体" w:cs="宋体" w:hint="eastAsia"/>
        </w:rPr>
        <w:t>。</w:t>
      </w:r>
      <w:r w:rsidR="00FD6118">
        <w:rPr>
          <w:rFonts w:ascii="宋体" w:eastAsia="宋体" w:hAnsi="宋体" w:cs="宋体" w:hint="eastAsia"/>
        </w:rPr>
        <w:t>《证券法》规定</w:t>
      </w:r>
      <w:r w:rsidR="00462D1F">
        <w:rPr>
          <w:rFonts w:ascii="宋体" w:eastAsia="宋体" w:hAnsi="宋体" w:cs="宋体" w:hint="eastAsia"/>
        </w:rPr>
        <w:t>，向特定对象发行证券累计超过2</w:t>
      </w:r>
      <w:r w:rsidR="00462D1F">
        <w:rPr>
          <w:rFonts w:ascii="宋体" w:eastAsia="宋体" w:hAnsi="宋体" w:cs="宋体"/>
        </w:rPr>
        <w:t>00</w:t>
      </w:r>
      <w:r w:rsidR="00462D1F">
        <w:rPr>
          <w:rFonts w:ascii="宋体" w:eastAsia="宋体" w:hAnsi="宋体" w:cs="宋体" w:hint="eastAsia"/>
        </w:rPr>
        <w:t>人的为公开发行。</w:t>
      </w:r>
      <w:r w:rsidRPr="00784AD8">
        <w:rPr>
          <w:rFonts w:ascii="宋体" w:eastAsia="宋体" w:hAnsi="宋体" w:cs="宋体" w:hint="eastAsia"/>
        </w:rPr>
        <w:t>广</w:t>
      </w:r>
      <w:proofErr w:type="gramStart"/>
      <w:r w:rsidRPr="00784AD8">
        <w:rPr>
          <w:rFonts w:ascii="宋体" w:eastAsia="宋体" w:hAnsi="宋体" w:cs="宋体" w:hint="eastAsia"/>
        </w:rPr>
        <w:t>金中心</w:t>
      </w:r>
      <w:proofErr w:type="gramEnd"/>
      <w:r w:rsidRPr="00784AD8">
        <w:rPr>
          <w:rFonts w:ascii="宋体" w:eastAsia="宋体" w:hAnsi="宋体" w:cs="宋体" w:hint="eastAsia"/>
        </w:rPr>
        <w:t>上述行为涉嫌未经批准擅自公开发行证券。</w:t>
      </w:r>
    </w:p>
    <w:p w:rsidR="00BB3F54" w:rsidRDefault="00BB3F54" w:rsidP="00BB3F54">
      <w:pPr>
        <w:ind w:firstLine="420"/>
        <w:rPr>
          <w:rFonts w:ascii="宋体" w:eastAsia="宋体" w:hAnsi="宋体" w:cs="宋体"/>
        </w:rPr>
      </w:pPr>
      <w:r w:rsidRPr="00784AD8">
        <w:rPr>
          <w:rFonts w:ascii="宋体" w:eastAsia="宋体" w:hAnsi="宋体" w:cs="宋体" w:hint="eastAsia"/>
        </w:rPr>
        <w:t>此外，</w:t>
      </w:r>
      <w:r w:rsidR="00462D1F">
        <w:rPr>
          <w:rFonts w:ascii="宋体" w:eastAsia="宋体" w:hAnsi="宋体" w:cs="宋体" w:hint="eastAsia"/>
        </w:rPr>
        <w:t>其</w:t>
      </w:r>
      <w:r w:rsidRPr="00784AD8">
        <w:rPr>
          <w:rFonts w:ascii="宋体" w:eastAsia="宋体" w:hAnsi="宋体" w:cs="宋体" w:hint="eastAsia"/>
        </w:rPr>
        <w:t>投资资产未进行披露，涉嫌资金池业务；且未对京东消费者行为进行风险测评。</w:t>
      </w:r>
    </w:p>
    <w:p w:rsidR="00462D1F" w:rsidRPr="00FD6118" w:rsidRDefault="00462D1F" w:rsidP="00BB3F54">
      <w:pPr>
        <w:ind w:firstLine="420"/>
        <w:rPr>
          <w:rFonts w:ascii="宋体" w:eastAsia="宋体" w:hAnsi="宋体" w:cs="Times New Roman"/>
        </w:rPr>
      </w:pPr>
    </w:p>
    <w:p w:rsidR="00BB3F54" w:rsidRPr="00784AD8" w:rsidRDefault="00BB3F54" w:rsidP="00BB3F54">
      <w:pPr>
        <w:rPr>
          <w:rFonts w:ascii="宋体" w:eastAsia="宋体" w:hAnsi="宋体" w:cs="Times New Roman"/>
          <w:b/>
          <w:bCs/>
        </w:rPr>
      </w:pPr>
      <w:r w:rsidRPr="00784AD8">
        <w:rPr>
          <w:rFonts w:ascii="宋体" w:eastAsia="宋体" w:hAnsi="宋体" w:cs="宋体" w:hint="eastAsia"/>
          <w:b/>
          <w:bCs/>
        </w:rPr>
        <w:t>（</w:t>
      </w:r>
      <w:r w:rsidRPr="00784AD8">
        <w:rPr>
          <w:rFonts w:ascii="宋体" w:eastAsia="宋体" w:hAnsi="宋体" w:cs="宋体"/>
          <w:b/>
          <w:bCs/>
        </w:rPr>
        <w:t>2</w:t>
      </w:r>
      <w:r w:rsidRPr="00784AD8">
        <w:rPr>
          <w:rFonts w:ascii="宋体" w:eastAsia="宋体" w:hAnsi="宋体" w:cs="宋体" w:hint="eastAsia"/>
          <w:b/>
          <w:bCs/>
        </w:rPr>
        <w:t>）广</w:t>
      </w:r>
      <w:proofErr w:type="gramStart"/>
      <w:r w:rsidRPr="00784AD8">
        <w:rPr>
          <w:rFonts w:ascii="宋体" w:eastAsia="宋体" w:hAnsi="宋体" w:cs="宋体" w:hint="eastAsia"/>
          <w:b/>
          <w:bCs/>
        </w:rPr>
        <w:t>金中心</w:t>
      </w:r>
      <w:proofErr w:type="gramEnd"/>
      <w:r w:rsidRPr="00784AD8">
        <w:rPr>
          <w:rFonts w:ascii="宋体" w:eastAsia="宋体" w:hAnsi="宋体" w:cs="宋体" w:hint="eastAsia"/>
          <w:b/>
          <w:bCs/>
        </w:rPr>
        <w:t>涉嫌违反</w:t>
      </w:r>
      <w:r w:rsidRPr="00784AD8">
        <w:rPr>
          <w:rFonts w:ascii="宋体" w:eastAsia="宋体" w:hAnsi="宋体" w:cs="宋体"/>
          <w:b/>
          <w:bCs/>
        </w:rPr>
        <w:t>38/37</w:t>
      </w:r>
      <w:r w:rsidRPr="00784AD8">
        <w:rPr>
          <w:rFonts w:ascii="宋体" w:eastAsia="宋体" w:hAnsi="宋体" w:cs="宋体" w:hint="eastAsia"/>
          <w:b/>
          <w:bCs/>
        </w:rPr>
        <w:t>号文有关规定</w:t>
      </w:r>
      <w:r w:rsidR="001351C7">
        <w:rPr>
          <w:rFonts w:ascii="宋体" w:eastAsia="宋体" w:hAnsi="宋体" w:cs="宋体" w:hint="eastAsia"/>
          <w:b/>
          <w:bCs/>
        </w:rPr>
        <w:t>，</w:t>
      </w:r>
      <w:r w:rsidR="001351C7" w:rsidRPr="001351C7">
        <w:rPr>
          <w:rFonts w:ascii="宋体" w:eastAsia="宋体" w:hAnsi="宋体" w:cs="宋体" w:hint="eastAsia"/>
          <w:b/>
          <w:bCs/>
        </w:rPr>
        <w:t>将权益拆分为等份额发行</w:t>
      </w:r>
    </w:p>
    <w:p w:rsidR="00BB3F54" w:rsidRDefault="00BB3F54" w:rsidP="00BB3F54">
      <w:pPr>
        <w:ind w:firstLine="420"/>
        <w:rPr>
          <w:rFonts w:ascii="宋体" w:eastAsia="宋体" w:hAnsi="宋体" w:cs="宋体"/>
        </w:rPr>
      </w:pPr>
      <w:r w:rsidRPr="00784AD8">
        <w:rPr>
          <w:rFonts w:ascii="宋体" w:eastAsia="宋体" w:hAnsi="宋体" w:cs="宋体" w:hint="eastAsia"/>
        </w:rPr>
        <w:t>广</w:t>
      </w:r>
      <w:proofErr w:type="gramStart"/>
      <w:r w:rsidRPr="00784AD8">
        <w:rPr>
          <w:rFonts w:ascii="宋体" w:eastAsia="宋体" w:hAnsi="宋体" w:cs="宋体" w:hint="eastAsia"/>
        </w:rPr>
        <w:t>金中心</w:t>
      </w:r>
      <w:proofErr w:type="gramEnd"/>
      <w:r w:rsidRPr="00784AD8">
        <w:rPr>
          <w:rFonts w:ascii="宋体" w:eastAsia="宋体" w:hAnsi="宋体" w:cs="宋体" w:hint="eastAsia"/>
        </w:rPr>
        <w:t>《产品说明书》中指出产品</w:t>
      </w:r>
      <w:r w:rsidRPr="00784AD8">
        <w:rPr>
          <w:rFonts w:ascii="宋体" w:eastAsia="宋体" w:hAnsi="宋体" w:cs="宋体"/>
        </w:rPr>
        <w:t>1</w:t>
      </w:r>
      <w:r w:rsidRPr="00784AD8">
        <w:rPr>
          <w:rFonts w:ascii="宋体" w:eastAsia="宋体" w:hAnsi="宋体" w:cs="宋体" w:hint="eastAsia"/>
        </w:rPr>
        <w:t>元人民币为</w:t>
      </w:r>
      <w:r w:rsidRPr="00784AD8">
        <w:rPr>
          <w:rFonts w:ascii="宋体" w:eastAsia="宋体" w:hAnsi="宋体" w:cs="宋体"/>
        </w:rPr>
        <w:t>1</w:t>
      </w:r>
      <w:r w:rsidRPr="00784AD8">
        <w:rPr>
          <w:rFonts w:ascii="宋体" w:eastAsia="宋体" w:hAnsi="宋体" w:cs="宋体" w:hint="eastAsia"/>
        </w:rPr>
        <w:t>份。</w:t>
      </w:r>
      <w:r w:rsidR="00FD6118" w:rsidRPr="00FD6118">
        <w:rPr>
          <w:rFonts w:ascii="宋体" w:eastAsia="宋体" w:hAnsi="宋体" w:cs="宋体"/>
        </w:rPr>
        <w:t>38/37号文</w:t>
      </w:r>
      <w:r w:rsidR="00462D1F">
        <w:rPr>
          <w:rFonts w:ascii="宋体" w:eastAsia="宋体" w:hAnsi="宋体" w:cs="宋体" w:hint="eastAsia"/>
        </w:rPr>
        <w:t>规定</w:t>
      </w:r>
      <w:r w:rsidRPr="00784AD8">
        <w:rPr>
          <w:rFonts w:ascii="宋体" w:eastAsia="宋体" w:hAnsi="宋体" w:cs="宋体" w:hint="eastAsia"/>
        </w:rPr>
        <w:t>，除依法设立或获批的</w:t>
      </w:r>
      <w:r w:rsidR="00FD6118">
        <w:rPr>
          <w:rFonts w:ascii="宋体" w:eastAsia="宋体" w:hAnsi="宋体" w:cs="宋体" w:hint="eastAsia"/>
        </w:rPr>
        <w:t>以外</w:t>
      </w:r>
      <w:r w:rsidRPr="00784AD8">
        <w:rPr>
          <w:rFonts w:ascii="宋体" w:eastAsia="宋体" w:hAnsi="宋体" w:cs="宋体" w:hint="eastAsia"/>
        </w:rPr>
        <w:t>，任何交易场所不得将任何权益拆分为等份额发行</w:t>
      </w:r>
      <w:r w:rsidR="00FD6118">
        <w:rPr>
          <w:rFonts w:ascii="宋体" w:eastAsia="宋体" w:hAnsi="宋体" w:cs="宋体" w:hint="eastAsia"/>
        </w:rPr>
        <w:t>。</w:t>
      </w:r>
      <w:r w:rsidRPr="00784AD8">
        <w:rPr>
          <w:rFonts w:ascii="宋体" w:eastAsia="宋体" w:hAnsi="宋体" w:cs="宋体" w:hint="eastAsia"/>
        </w:rPr>
        <w:t>广</w:t>
      </w:r>
      <w:proofErr w:type="gramStart"/>
      <w:r w:rsidRPr="00784AD8">
        <w:rPr>
          <w:rFonts w:ascii="宋体" w:eastAsia="宋体" w:hAnsi="宋体" w:cs="宋体" w:hint="eastAsia"/>
        </w:rPr>
        <w:t>金中心</w:t>
      </w:r>
      <w:proofErr w:type="gramEnd"/>
      <w:r w:rsidRPr="00784AD8">
        <w:rPr>
          <w:rFonts w:ascii="宋体" w:eastAsia="宋体" w:hAnsi="宋体" w:cs="宋体" w:hint="eastAsia"/>
        </w:rPr>
        <w:t>违反了</w:t>
      </w:r>
      <w:r w:rsidR="00FD6118">
        <w:rPr>
          <w:rFonts w:ascii="宋体" w:eastAsia="宋体" w:hAnsi="宋体" w:cs="宋体" w:hint="eastAsia"/>
        </w:rPr>
        <w:t>该</w:t>
      </w:r>
      <w:r w:rsidRPr="00784AD8">
        <w:rPr>
          <w:rFonts w:ascii="宋体" w:eastAsia="宋体" w:hAnsi="宋体" w:cs="宋体" w:hint="eastAsia"/>
        </w:rPr>
        <w:t>规定。</w:t>
      </w:r>
    </w:p>
    <w:p w:rsidR="00BB3F54" w:rsidRDefault="00BB3F54" w:rsidP="00FD6118">
      <w:pPr>
        <w:ind w:firstLine="420"/>
        <w:rPr>
          <w:rFonts w:ascii="宋体" w:eastAsia="宋体" w:hAnsi="宋体" w:cs="宋体"/>
        </w:rPr>
      </w:pPr>
      <w:r w:rsidRPr="00784AD8">
        <w:rPr>
          <w:rFonts w:ascii="宋体" w:eastAsia="宋体" w:hAnsi="宋体" w:cs="宋体" w:hint="eastAsia"/>
        </w:rPr>
        <w:t>广州金融办在复函中同意</w:t>
      </w:r>
      <w:r w:rsidR="00FD6118">
        <w:rPr>
          <w:rFonts w:ascii="宋体" w:eastAsia="宋体" w:hAnsi="宋体" w:cs="宋体" w:hint="eastAsia"/>
        </w:rPr>
        <w:t>广</w:t>
      </w:r>
      <w:proofErr w:type="gramStart"/>
      <w:r w:rsidRPr="00784AD8">
        <w:rPr>
          <w:rFonts w:ascii="宋体" w:eastAsia="宋体" w:hAnsi="宋体" w:cs="宋体" w:hint="eastAsia"/>
        </w:rPr>
        <w:t>金中心</w:t>
      </w:r>
      <w:proofErr w:type="gramEnd"/>
      <w:r w:rsidRPr="00784AD8">
        <w:rPr>
          <w:rFonts w:ascii="宋体" w:eastAsia="宋体" w:hAnsi="宋体" w:cs="宋体" w:hint="eastAsia"/>
        </w:rPr>
        <w:t>开展</w:t>
      </w:r>
      <w:r w:rsidR="00FD6118">
        <w:rPr>
          <w:rFonts w:ascii="宋体" w:eastAsia="宋体" w:hAnsi="宋体" w:cs="宋体" w:hint="eastAsia"/>
        </w:rPr>
        <w:t>相关</w:t>
      </w:r>
      <w:r w:rsidRPr="00784AD8">
        <w:rPr>
          <w:rFonts w:ascii="宋体" w:eastAsia="宋体" w:hAnsi="宋体" w:cs="宋体" w:hint="eastAsia"/>
        </w:rPr>
        <w:t>业务。根据《证券法》规定，</w:t>
      </w:r>
      <w:r w:rsidR="00FD6118">
        <w:rPr>
          <w:rFonts w:ascii="宋体" w:eastAsia="宋体" w:hAnsi="宋体" w:cs="宋体" w:hint="eastAsia"/>
        </w:rPr>
        <w:t>该核准应由国务院证监机构</w:t>
      </w:r>
      <w:r w:rsidR="00FD6118" w:rsidRPr="00784AD8">
        <w:rPr>
          <w:rFonts w:ascii="宋体" w:eastAsia="宋体" w:hAnsi="宋体" w:cs="宋体" w:hint="eastAsia"/>
        </w:rPr>
        <w:t>或者国务院授权</w:t>
      </w:r>
      <w:r w:rsidR="00FD6118">
        <w:rPr>
          <w:rFonts w:ascii="宋体" w:eastAsia="宋体" w:hAnsi="宋体" w:cs="宋体" w:hint="eastAsia"/>
        </w:rPr>
        <w:t>进行，</w:t>
      </w:r>
      <w:r w:rsidRPr="00784AD8">
        <w:rPr>
          <w:rFonts w:ascii="宋体" w:eastAsia="宋体" w:hAnsi="宋体" w:cs="宋体" w:hint="eastAsia"/>
        </w:rPr>
        <w:t>广州金融办履职行为涉嫌超越职权。</w:t>
      </w:r>
    </w:p>
    <w:p w:rsidR="00FD6118" w:rsidRPr="00784AD8" w:rsidRDefault="00FD6118" w:rsidP="00FD6118">
      <w:pPr>
        <w:ind w:firstLine="420"/>
        <w:rPr>
          <w:rFonts w:ascii="宋体" w:eastAsia="宋体" w:hAnsi="宋体" w:cs="Times New Roman"/>
        </w:rPr>
      </w:pPr>
    </w:p>
    <w:p w:rsidR="00BB3F54" w:rsidRPr="00784AD8" w:rsidRDefault="00BB3F54" w:rsidP="00BB3F54">
      <w:pPr>
        <w:rPr>
          <w:rFonts w:ascii="宋体" w:eastAsia="宋体" w:hAnsi="宋体" w:cs="Times New Roman"/>
          <w:b/>
          <w:bCs/>
        </w:rPr>
      </w:pPr>
      <w:r w:rsidRPr="00784AD8">
        <w:rPr>
          <w:rFonts w:ascii="宋体" w:eastAsia="宋体" w:hAnsi="宋体" w:cs="宋体" w:hint="eastAsia"/>
          <w:b/>
          <w:bCs/>
        </w:rPr>
        <w:t>（</w:t>
      </w:r>
      <w:r w:rsidRPr="00784AD8">
        <w:rPr>
          <w:rFonts w:ascii="宋体" w:eastAsia="宋体" w:hAnsi="宋体" w:cs="宋体"/>
          <w:b/>
          <w:bCs/>
        </w:rPr>
        <w:t>3</w:t>
      </w:r>
      <w:r w:rsidRPr="00784AD8">
        <w:rPr>
          <w:rFonts w:ascii="宋体" w:eastAsia="宋体" w:hAnsi="宋体" w:cs="宋体" w:hint="eastAsia"/>
          <w:b/>
          <w:bCs/>
        </w:rPr>
        <w:t>）京东金融涉嫌承销未经核准擅自公开发行证券</w:t>
      </w:r>
    </w:p>
    <w:p w:rsidR="00BB3F54" w:rsidRDefault="00BB3F54" w:rsidP="00BB3F54">
      <w:pPr>
        <w:rPr>
          <w:rFonts w:ascii="宋体" w:eastAsia="宋体" w:hAnsi="宋体" w:cs="宋体"/>
        </w:rPr>
      </w:pPr>
      <w:r w:rsidRPr="00784AD8">
        <w:rPr>
          <w:rFonts w:ascii="宋体" w:eastAsia="宋体" w:hAnsi="宋体" w:cs="Times New Roman"/>
        </w:rPr>
        <w:tab/>
      </w:r>
      <w:r w:rsidRPr="00784AD8">
        <w:rPr>
          <w:rFonts w:ascii="宋体" w:eastAsia="宋体" w:hAnsi="宋体" w:cs="宋体" w:hint="eastAsia"/>
        </w:rPr>
        <w:t>初步判断京东金融承担了理财产品的承销商角色。京东金融涉嫌承销未经核准擅自公开发行证券。此外，京东金融仅要求参与白拿的消费者是平台注册用户，未对其风险承受能力测评，也未揭示理财产品风险。</w:t>
      </w:r>
    </w:p>
    <w:p w:rsidR="00FD6118" w:rsidRPr="00FD6118" w:rsidRDefault="00FD6118" w:rsidP="00BB3F54">
      <w:pPr>
        <w:rPr>
          <w:rFonts w:ascii="宋体" w:eastAsia="宋体" w:hAnsi="宋体" w:cs="Times New Roman"/>
        </w:rPr>
      </w:pPr>
    </w:p>
    <w:p w:rsidR="00BB3F54" w:rsidRPr="00784AD8" w:rsidRDefault="00BB3F54" w:rsidP="00BB3F54">
      <w:pPr>
        <w:rPr>
          <w:rFonts w:ascii="宋体" w:eastAsia="宋体" w:hAnsi="宋体" w:cs="Times New Roman"/>
          <w:b/>
          <w:bCs/>
        </w:rPr>
      </w:pPr>
      <w:r w:rsidRPr="00784AD8">
        <w:rPr>
          <w:rFonts w:ascii="宋体" w:eastAsia="宋体" w:hAnsi="宋体" w:cs="宋体" w:hint="eastAsia"/>
          <w:b/>
          <w:bCs/>
        </w:rPr>
        <w:t>（</w:t>
      </w:r>
      <w:r w:rsidRPr="00784AD8">
        <w:rPr>
          <w:rFonts w:ascii="宋体" w:eastAsia="宋体" w:hAnsi="宋体" w:cs="宋体"/>
          <w:b/>
          <w:bCs/>
        </w:rPr>
        <w:t>4</w:t>
      </w:r>
      <w:r w:rsidRPr="00784AD8">
        <w:rPr>
          <w:rFonts w:ascii="宋体" w:eastAsia="宋体" w:hAnsi="宋体" w:cs="宋体" w:hint="eastAsia"/>
          <w:b/>
          <w:bCs/>
        </w:rPr>
        <w:t>）京东金融在理财产品发行中涉嫌误导欺诈</w:t>
      </w:r>
    </w:p>
    <w:p w:rsidR="00BB3F54" w:rsidRDefault="00BB3F54" w:rsidP="00BB3F54">
      <w:pPr>
        <w:rPr>
          <w:rFonts w:ascii="宋体" w:eastAsia="宋体" w:hAnsi="宋体" w:cs="宋体"/>
        </w:rPr>
      </w:pPr>
      <w:r w:rsidRPr="00784AD8">
        <w:rPr>
          <w:rFonts w:ascii="宋体" w:eastAsia="宋体" w:hAnsi="宋体" w:cs="Times New Roman"/>
        </w:rPr>
        <w:tab/>
      </w:r>
      <w:r w:rsidRPr="00784AD8">
        <w:rPr>
          <w:rFonts w:ascii="宋体" w:eastAsia="宋体" w:hAnsi="宋体" w:cs="宋体" w:hint="eastAsia"/>
        </w:rPr>
        <w:t>京东金融向消费者推荐白拿业务时，主要凸显商品白拿性，淡化了消费者需要购买理财产品并办理信托贷款的复杂交易的行为。消费者可能误认为将资金存放一定时间后可以白拿商品，并不了解白拿业务是投资理财产品且具有风险。</w:t>
      </w:r>
    </w:p>
    <w:p w:rsidR="00FD6118" w:rsidRPr="00FD6118" w:rsidRDefault="00FD6118" w:rsidP="00BB3F54">
      <w:pPr>
        <w:rPr>
          <w:rFonts w:ascii="宋体" w:eastAsia="宋体" w:hAnsi="宋体" w:cs="Times New Roman"/>
        </w:rPr>
      </w:pPr>
    </w:p>
    <w:p w:rsidR="00BB3F54" w:rsidRPr="00784AD8" w:rsidRDefault="00BB3F54" w:rsidP="00BB3F54">
      <w:pPr>
        <w:rPr>
          <w:rFonts w:ascii="宋体" w:eastAsia="宋体" w:hAnsi="宋体" w:cs="Times New Roman"/>
          <w:b/>
          <w:bCs/>
        </w:rPr>
      </w:pPr>
      <w:r w:rsidRPr="00784AD8">
        <w:rPr>
          <w:rFonts w:ascii="宋体" w:eastAsia="宋体" w:hAnsi="宋体" w:cs="宋体" w:hint="eastAsia"/>
          <w:b/>
          <w:bCs/>
        </w:rPr>
        <w:t>（</w:t>
      </w:r>
      <w:r w:rsidRPr="00784AD8">
        <w:rPr>
          <w:rFonts w:ascii="宋体" w:eastAsia="宋体" w:hAnsi="宋体" w:cs="宋体"/>
          <w:b/>
          <w:bCs/>
        </w:rPr>
        <w:t>5</w:t>
      </w:r>
      <w:r w:rsidRPr="00784AD8">
        <w:rPr>
          <w:rFonts w:ascii="宋体" w:eastAsia="宋体" w:hAnsi="宋体" w:cs="宋体" w:hint="eastAsia"/>
          <w:b/>
          <w:bCs/>
        </w:rPr>
        <w:t>）京东商城涉嫌商品交易误导宣传</w:t>
      </w:r>
    </w:p>
    <w:p w:rsidR="00BB3F54" w:rsidRDefault="00BB3F54" w:rsidP="00BB3F54">
      <w:pPr>
        <w:rPr>
          <w:rFonts w:ascii="宋体" w:eastAsia="宋体" w:hAnsi="宋体" w:cs="宋体"/>
        </w:rPr>
      </w:pPr>
      <w:r w:rsidRPr="00784AD8">
        <w:rPr>
          <w:rFonts w:ascii="宋体" w:eastAsia="宋体" w:hAnsi="宋体" w:cs="Times New Roman"/>
        </w:rPr>
        <w:tab/>
      </w:r>
      <w:r w:rsidRPr="00784AD8">
        <w:rPr>
          <w:rFonts w:ascii="宋体" w:eastAsia="宋体" w:hAnsi="宋体" w:cs="宋体" w:hint="eastAsia"/>
        </w:rPr>
        <w:t>参与京东“白拿”的消费者，在理财产品收益未能覆盖信托贷款本息时，需要补足差额，此情况下，消费者实际支付商品的对价就高于商品本身的价值。由此可见，京东商城设置不合理的交易条件，在商品交易中涉嫌误导消费者。</w:t>
      </w:r>
    </w:p>
    <w:p w:rsidR="00FD6118" w:rsidRPr="00784AD8" w:rsidRDefault="00FD6118" w:rsidP="00BB3F54">
      <w:pPr>
        <w:rPr>
          <w:rFonts w:ascii="宋体" w:eastAsia="宋体" w:hAnsi="宋体" w:cs="Times New Roman"/>
        </w:rPr>
      </w:pPr>
    </w:p>
    <w:p w:rsidR="00BB3F54" w:rsidRPr="00784AD8" w:rsidRDefault="00BB3F54" w:rsidP="00BB3F54">
      <w:pPr>
        <w:rPr>
          <w:rFonts w:ascii="宋体" w:eastAsia="宋体" w:hAnsi="宋体" w:cs="Times New Roman"/>
          <w:b/>
          <w:bCs/>
        </w:rPr>
      </w:pPr>
      <w:r w:rsidRPr="00784AD8">
        <w:rPr>
          <w:rFonts w:ascii="宋体" w:eastAsia="宋体" w:hAnsi="宋体" w:cs="宋体" w:hint="eastAsia"/>
          <w:b/>
          <w:bCs/>
        </w:rPr>
        <w:t>（</w:t>
      </w:r>
      <w:r w:rsidRPr="00784AD8">
        <w:rPr>
          <w:rFonts w:ascii="宋体" w:eastAsia="宋体" w:hAnsi="宋体" w:cs="宋体"/>
          <w:b/>
          <w:bCs/>
        </w:rPr>
        <w:t>6</w:t>
      </w:r>
      <w:r w:rsidRPr="00784AD8">
        <w:rPr>
          <w:rFonts w:ascii="宋体" w:eastAsia="宋体" w:hAnsi="宋体" w:cs="宋体" w:hint="eastAsia"/>
          <w:b/>
          <w:bCs/>
        </w:rPr>
        <w:t>）</w:t>
      </w:r>
      <w:proofErr w:type="gramStart"/>
      <w:r w:rsidRPr="00784AD8">
        <w:rPr>
          <w:rFonts w:ascii="宋体" w:eastAsia="宋体" w:hAnsi="宋体" w:cs="宋体" w:hint="eastAsia"/>
          <w:b/>
          <w:bCs/>
        </w:rPr>
        <w:t>中融信托</w:t>
      </w:r>
      <w:proofErr w:type="gramEnd"/>
      <w:r w:rsidRPr="00784AD8">
        <w:rPr>
          <w:rFonts w:ascii="宋体" w:eastAsia="宋体" w:hAnsi="宋体" w:cs="宋体" w:hint="eastAsia"/>
          <w:b/>
          <w:bCs/>
        </w:rPr>
        <w:t>涉嫌违反信托贷款有关规定</w:t>
      </w:r>
    </w:p>
    <w:p w:rsidR="00BB3F54" w:rsidRPr="00784AD8" w:rsidRDefault="00BB3F54" w:rsidP="00FD6118">
      <w:pPr>
        <w:ind w:firstLine="420"/>
        <w:rPr>
          <w:rFonts w:ascii="宋体" w:eastAsia="宋体" w:hAnsi="宋体" w:cs="Times New Roman"/>
        </w:rPr>
      </w:pPr>
      <w:r w:rsidRPr="00784AD8">
        <w:rPr>
          <w:rFonts w:ascii="宋体" w:eastAsia="宋体" w:hAnsi="宋体" w:cs="宋体" w:hint="eastAsia"/>
        </w:rPr>
        <w:t>银监会《个人贷款管理暂行办法》</w:t>
      </w:r>
      <w:r w:rsidR="00FD6118">
        <w:rPr>
          <w:rFonts w:ascii="宋体" w:eastAsia="宋体" w:hAnsi="宋体" w:cs="宋体" w:hint="eastAsia"/>
        </w:rPr>
        <w:t>指出</w:t>
      </w:r>
      <w:r w:rsidRPr="00784AD8">
        <w:rPr>
          <w:rFonts w:ascii="宋体" w:eastAsia="宋体" w:hAnsi="宋体" w:cs="宋体" w:hint="eastAsia"/>
        </w:rPr>
        <w:t>，贷款人应对借款人进行尽职调查，并要求借款人当面签订借款合同。京东“白拿”模式中，由于消费者</w:t>
      </w:r>
      <w:proofErr w:type="gramStart"/>
      <w:r w:rsidRPr="00784AD8">
        <w:rPr>
          <w:rFonts w:ascii="宋体" w:eastAsia="宋体" w:hAnsi="宋体" w:cs="宋体" w:hint="eastAsia"/>
        </w:rPr>
        <w:t>与中融信托</w:t>
      </w:r>
      <w:proofErr w:type="gramEnd"/>
      <w:r w:rsidRPr="00784AD8">
        <w:rPr>
          <w:rFonts w:ascii="宋体" w:eastAsia="宋体" w:hAnsi="宋体" w:cs="宋体" w:hint="eastAsia"/>
        </w:rPr>
        <w:t>签署电子版合同，</w:t>
      </w:r>
      <w:proofErr w:type="gramStart"/>
      <w:r w:rsidRPr="00784AD8">
        <w:rPr>
          <w:rFonts w:ascii="宋体" w:eastAsia="宋体" w:hAnsi="宋体" w:cs="宋体" w:hint="eastAsia"/>
        </w:rPr>
        <w:t>中融信</w:t>
      </w:r>
      <w:proofErr w:type="gramEnd"/>
      <w:r w:rsidRPr="00784AD8">
        <w:rPr>
          <w:rFonts w:ascii="宋体" w:eastAsia="宋体" w:hAnsi="宋体" w:cs="宋体" w:hint="eastAsia"/>
        </w:rPr>
        <w:t>托无法对消费者进行信托贷款发放的资质审核及合同面签。</w:t>
      </w:r>
    </w:p>
    <w:p w:rsidR="00BB3F54" w:rsidRPr="00784AD8" w:rsidRDefault="00BB3F54" w:rsidP="00BB3F54">
      <w:pPr>
        <w:rPr>
          <w:rFonts w:ascii="宋体" w:eastAsia="宋体" w:hAnsi="宋体" w:cs="Times New Roman"/>
          <w:b/>
          <w:bCs/>
        </w:rPr>
      </w:pPr>
    </w:p>
    <w:p w:rsidR="00BB3F54" w:rsidRPr="00784AD8" w:rsidRDefault="00BB3F54" w:rsidP="00BB3F54">
      <w:pPr>
        <w:rPr>
          <w:rFonts w:ascii="宋体" w:eastAsia="宋体" w:hAnsi="宋体" w:cs="Times New Roman"/>
          <w:b/>
          <w:bCs/>
        </w:rPr>
      </w:pPr>
    </w:p>
    <w:p w:rsidR="00BB3F54" w:rsidRDefault="00BB3F54" w:rsidP="00021213">
      <w:pPr>
        <w:pStyle w:val="aa"/>
        <w:numPr>
          <w:ilvl w:val="0"/>
          <w:numId w:val="17"/>
        </w:numPr>
      </w:pPr>
      <w:r>
        <w:br w:type="page"/>
      </w:r>
      <w:bookmarkStart w:id="17" w:name="_Toc513578367"/>
      <w:r>
        <w:rPr>
          <w:rFonts w:hint="eastAsia"/>
        </w:rPr>
        <w:lastRenderedPageBreak/>
        <w:t>新</w:t>
      </w:r>
      <w:r w:rsidRPr="00CD760E">
        <w:rPr>
          <w:rFonts w:hint="eastAsia"/>
        </w:rPr>
        <w:t>技术如何推动保险产业链的变革</w:t>
      </w:r>
      <w:bookmarkEnd w:id="17"/>
    </w:p>
    <w:p w:rsidR="00CB72C7" w:rsidRDefault="00CB72C7" w:rsidP="00CB72C7">
      <w:r>
        <w:rPr>
          <w:rFonts w:hint="eastAsia"/>
        </w:rPr>
        <w:t>互联网保险产业链主要分为：产品设计-定价-销售-保单管理-理赔五个环节。互联网对保险产业链的变革推动主要在流量、场景、数据和平台四个方面。</w:t>
      </w:r>
    </w:p>
    <w:p w:rsidR="00CB72C7" w:rsidRDefault="00CB72C7" w:rsidP="00CB72C7"/>
    <w:p w:rsidR="00CB72C7" w:rsidRDefault="00CB72C7" w:rsidP="00CB72C7">
      <w:r>
        <w:rPr>
          <w:rFonts w:hint="eastAsia"/>
        </w:rPr>
        <w:t>第一，产品设计。互联网助力保险产业</w:t>
      </w:r>
      <w:r w:rsidRPr="00784AD8">
        <w:rPr>
          <w:rFonts w:ascii="宋体" w:eastAsia="宋体" w:hAnsi="宋体" w:cs="宋体" w:hint="eastAsia"/>
        </w:rPr>
        <w:t>进行以客户为导向的产品定制</w:t>
      </w:r>
      <w:r>
        <w:rPr>
          <w:rFonts w:ascii="宋体" w:eastAsia="宋体" w:hAnsi="宋体" w:cs="宋体" w:hint="eastAsia"/>
        </w:rPr>
        <w:t>。</w:t>
      </w:r>
    </w:p>
    <w:p w:rsidR="00CB72C7" w:rsidRDefault="00CB72C7" w:rsidP="00CB72C7">
      <w:pPr>
        <w:rPr>
          <w:rFonts w:ascii="宋体" w:eastAsia="宋体" w:hAnsi="宋体" w:cs="宋体"/>
        </w:rPr>
      </w:pPr>
      <w:r w:rsidRPr="00784AD8">
        <w:rPr>
          <w:rFonts w:ascii="宋体" w:eastAsia="宋体" w:hAnsi="宋体" w:cs="宋体" w:hint="eastAsia"/>
        </w:rPr>
        <w:t>我国目前保险市场的产品多是标准产品，客户可以挑选的范围十分有限</w:t>
      </w:r>
      <w:r>
        <w:rPr>
          <w:rFonts w:ascii="宋体" w:eastAsia="宋体" w:hAnsi="宋体" w:cs="宋体" w:hint="eastAsia"/>
        </w:rPr>
        <w:t>，</w:t>
      </w:r>
      <w:r w:rsidRPr="00784AD8">
        <w:rPr>
          <w:rFonts w:ascii="宋体" w:eastAsia="宋体" w:hAnsi="宋体" w:cs="宋体" w:hint="eastAsia"/>
        </w:rPr>
        <w:t>客户也仅仅根据其不同的风险等级被简单归类</w:t>
      </w:r>
      <w:r>
        <w:rPr>
          <w:rFonts w:ascii="宋体" w:eastAsia="宋体" w:hAnsi="宋体" w:cs="宋体" w:hint="eastAsia"/>
        </w:rPr>
        <w:t>。</w:t>
      </w:r>
    </w:p>
    <w:p w:rsidR="00CB72C7" w:rsidRDefault="00CB72C7" w:rsidP="00CB72C7">
      <w:pPr>
        <w:rPr>
          <w:rFonts w:ascii="宋体" w:eastAsia="宋体" w:hAnsi="宋体" w:cs="Times New Roman"/>
        </w:rPr>
      </w:pPr>
      <w:r w:rsidRPr="00784AD8">
        <w:rPr>
          <w:rFonts w:ascii="宋体" w:eastAsia="宋体" w:hAnsi="宋体" w:cs="宋体" w:hint="eastAsia"/>
        </w:rPr>
        <w:t>通过</w:t>
      </w:r>
      <w:r>
        <w:rPr>
          <w:rFonts w:ascii="宋体" w:eastAsia="宋体" w:hAnsi="宋体" w:cs="宋体" w:hint="eastAsia"/>
        </w:rPr>
        <w:t>大数据等技术</w:t>
      </w:r>
      <w:r w:rsidRPr="00784AD8">
        <w:rPr>
          <w:rFonts w:ascii="宋体" w:eastAsia="宋体" w:hAnsi="宋体" w:cs="宋体" w:hint="eastAsia"/>
        </w:rPr>
        <w:t>的运用，保险公司可以对</w:t>
      </w:r>
      <w:r>
        <w:rPr>
          <w:rFonts w:ascii="宋体" w:eastAsia="宋体" w:hAnsi="宋体" w:cs="宋体" w:hint="eastAsia"/>
        </w:rPr>
        <w:t>用户的</w:t>
      </w:r>
      <w:r w:rsidRPr="00784AD8">
        <w:rPr>
          <w:rFonts w:ascii="宋体" w:eastAsia="宋体" w:hAnsi="宋体" w:cs="宋体" w:hint="eastAsia"/>
        </w:rPr>
        <w:t>保险需求、喜好、收入及其生活方式等方面进行详细的数据分析，</w:t>
      </w:r>
      <w:r>
        <w:rPr>
          <w:rFonts w:ascii="宋体" w:eastAsia="宋体" w:hAnsi="宋体" w:cs="宋体" w:hint="eastAsia"/>
        </w:rPr>
        <w:t>建立用户画像</w:t>
      </w:r>
      <w:r w:rsidRPr="00784AD8">
        <w:rPr>
          <w:rFonts w:ascii="宋体" w:eastAsia="宋体" w:hAnsi="宋体" w:cs="宋体" w:hint="eastAsia"/>
        </w:rPr>
        <w:t>，设计出以客户为导向的保险产品。</w:t>
      </w:r>
      <w:r w:rsidRPr="004234DA">
        <w:rPr>
          <w:rFonts w:ascii="宋体" w:eastAsia="宋体" w:hAnsi="宋体" w:cs="Times New Roman" w:hint="eastAsia"/>
        </w:rPr>
        <w:t>其优点是显而易见的：</w:t>
      </w:r>
    </w:p>
    <w:p w:rsidR="00CB72C7" w:rsidRDefault="00CB72C7" w:rsidP="00CB72C7">
      <w:pPr>
        <w:rPr>
          <w:rFonts w:ascii="宋体" w:eastAsia="宋体" w:hAnsi="宋体" w:cs="Times New Roman"/>
        </w:rPr>
      </w:pPr>
    </w:p>
    <w:p w:rsidR="00CB72C7" w:rsidRDefault="00CB72C7" w:rsidP="00CB72C7">
      <w:pPr>
        <w:rPr>
          <w:rFonts w:ascii="宋体" w:eastAsia="宋体" w:hAnsi="宋体" w:cs="Times New Roman"/>
        </w:rPr>
      </w:pPr>
      <w:r>
        <w:rPr>
          <w:rFonts w:ascii="宋体" w:eastAsia="宋体" w:hAnsi="宋体" w:cs="Times New Roman" w:hint="eastAsia"/>
        </w:rPr>
        <w:t>第二，定价。大数据技术助力保险产业精算定价。</w:t>
      </w:r>
    </w:p>
    <w:p w:rsidR="00CB72C7" w:rsidRDefault="00CB72C7" w:rsidP="00CB72C7">
      <w:pPr>
        <w:rPr>
          <w:rFonts w:ascii="宋体" w:eastAsia="宋体" w:hAnsi="宋体" w:cs="宋体"/>
        </w:rPr>
      </w:pPr>
      <w:r>
        <w:rPr>
          <w:rFonts w:ascii="宋体" w:eastAsia="宋体" w:hAnsi="宋体" w:cs="Times New Roman" w:hint="eastAsia"/>
        </w:rPr>
        <w:t>保险定价</w:t>
      </w:r>
      <w:proofErr w:type="gramStart"/>
      <w:r>
        <w:rPr>
          <w:rFonts w:ascii="宋体" w:eastAsia="宋体" w:hAnsi="宋体" w:cs="Times New Roman" w:hint="eastAsia"/>
        </w:rPr>
        <w:t>如</w:t>
      </w:r>
      <w:r w:rsidRPr="00784AD8">
        <w:rPr>
          <w:rFonts w:ascii="宋体" w:eastAsia="宋体" w:hAnsi="宋体" w:cs="宋体" w:hint="eastAsia"/>
        </w:rPr>
        <w:t>淘宝退货</w:t>
      </w:r>
      <w:proofErr w:type="gramEnd"/>
      <w:r w:rsidRPr="00784AD8">
        <w:rPr>
          <w:rFonts w:ascii="宋体" w:eastAsia="宋体" w:hAnsi="宋体" w:cs="宋体" w:hint="eastAsia"/>
        </w:rPr>
        <w:t>运费险：</w:t>
      </w:r>
      <w:r>
        <w:rPr>
          <w:rFonts w:ascii="宋体" w:eastAsia="宋体" w:hAnsi="宋体" w:cs="宋体" w:hint="eastAsia"/>
        </w:rPr>
        <w:t>可以</w:t>
      </w:r>
      <w:r w:rsidRPr="00784AD8">
        <w:rPr>
          <w:rFonts w:ascii="宋体" w:eastAsia="宋体" w:hAnsi="宋体" w:cs="宋体" w:hint="eastAsia"/>
        </w:rPr>
        <w:t>采用精算定价</w:t>
      </w:r>
      <w:r>
        <w:rPr>
          <w:rFonts w:ascii="宋体" w:eastAsia="宋体" w:hAnsi="宋体" w:cs="宋体" w:hint="eastAsia"/>
        </w:rPr>
        <w:t>，</w:t>
      </w:r>
      <w:r w:rsidRPr="00784AD8">
        <w:rPr>
          <w:rFonts w:ascii="宋体" w:eastAsia="宋体" w:hAnsi="宋体" w:cs="宋体" w:hint="eastAsia"/>
        </w:rPr>
        <w:t>通过监控百万</w:t>
      </w:r>
      <w:r w:rsidRPr="00784AD8">
        <w:rPr>
          <w:rFonts w:ascii="宋体" w:eastAsia="宋体" w:hAnsi="宋体" w:cs="宋体"/>
        </w:rPr>
        <w:t>ID</w:t>
      </w:r>
      <w:r w:rsidRPr="00784AD8">
        <w:rPr>
          <w:rFonts w:ascii="宋体" w:eastAsia="宋体" w:hAnsi="宋体" w:cs="宋体" w:hint="eastAsia"/>
        </w:rPr>
        <w:t>实时特征</w:t>
      </w:r>
      <w:r>
        <w:rPr>
          <w:rFonts w:ascii="宋体" w:eastAsia="宋体" w:hAnsi="宋体" w:cs="宋体" w:hint="eastAsia"/>
        </w:rPr>
        <w:t>，</w:t>
      </w:r>
      <w:r w:rsidRPr="00784AD8">
        <w:rPr>
          <w:rFonts w:ascii="宋体" w:eastAsia="宋体" w:hAnsi="宋体" w:cs="宋体" w:hint="eastAsia"/>
        </w:rPr>
        <w:t>以</w:t>
      </w:r>
      <w:r w:rsidRPr="00784AD8">
        <w:rPr>
          <w:rFonts w:ascii="宋体" w:eastAsia="宋体" w:hAnsi="宋体" w:cs="宋体"/>
        </w:rPr>
        <w:t>30</w:t>
      </w:r>
      <w:r w:rsidRPr="00784AD8">
        <w:rPr>
          <w:rFonts w:ascii="宋体" w:eastAsia="宋体" w:hAnsi="宋体" w:cs="宋体" w:hint="eastAsia"/>
        </w:rPr>
        <w:t>多个因子进行统计建模、预测退货率，结合机器学习方法来进行大数据定价。</w:t>
      </w:r>
    </w:p>
    <w:p w:rsidR="00CB72C7" w:rsidRDefault="00CB72C7" w:rsidP="00CB72C7">
      <w:pPr>
        <w:rPr>
          <w:rFonts w:ascii="宋体" w:eastAsia="宋体" w:hAnsi="宋体" w:cs="Times New Roman"/>
        </w:rPr>
      </w:pPr>
    </w:p>
    <w:p w:rsidR="00CB72C7" w:rsidRDefault="00CB72C7" w:rsidP="00CB72C7">
      <w:pPr>
        <w:rPr>
          <w:rFonts w:ascii="宋体" w:eastAsia="宋体" w:hAnsi="宋体" w:cs="宋体"/>
        </w:rPr>
      </w:pPr>
      <w:r>
        <w:rPr>
          <w:rFonts w:ascii="宋体" w:eastAsia="宋体" w:hAnsi="宋体" w:cs="Times New Roman" w:hint="eastAsia"/>
        </w:rPr>
        <w:t>第三，销售与渠道。互联网</w:t>
      </w:r>
      <w:r w:rsidRPr="003E438A">
        <w:rPr>
          <w:rFonts w:ascii="宋体" w:eastAsia="宋体" w:hAnsi="宋体" w:cs="宋体" w:hint="eastAsia"/>
        </w:rPr>
        <w:t>提供的</w:t>
      </w:r>
      <w:r>
        <w:rPr>
          <w:rFonts w:ascii="宋体" w:eastAsia="宋体" w:hAnsi="宋体" w:cs="宋体" w:hint="eastAsia"/>
        </w:rPr>
        <w:t>入口、</w:t>
      </w:r>
      <w:r w:rsidRPr="003E438A">
        <w:rPr>
          <w:rFonts w:ascii="宋体" w:eastAsia="宋体" w:hAnsi="宋体" w:cs="宋体" w:hint="eastAsia"/>
        </w:rPr>
        <w:t>场景、数据帮助线下难以开展的产品顺利开展。</w:t>
      </w:r>
    </w:p>
    <w:p w:rsidR="00CB72C7" w:rsidRPr="00784AD8" w:rsidRDefault="00CB72C7" w:rsidP="00CB72C7">
      <w:pPr>
        <w:rPr>
          <w:rFonts w:ascii="宋体" w:eastAsia="宋体" w:hAnsi="宋体" w:cs="Times New Roman"/>
        </w:rPr>
      </w:pPr>
      <w:r w:rsidRPr="003E438A">
        <w:rPr>
          <w:rFonts w:ascii="宋体" w:eastAsia="宋体" w:hAnsi="宋体" w:cs="宋体" w:hint="eastAsia"/>
        </w:rPr>
        <w:t>例如：航班延误险和</w:t>
      </w:r>
      <w:proofErr w:type="gramStart"/>
      <w:r w:rsidRPr="003E438A">
        <w:rPr>
          <w:rFonts w:ascii="宋体" w:eastAsia="宋体" w:hAnsi="宋体" w:cs="宋体" w:hint="eastAsia"/>
        </w:rPr>
        <w:t>支付宝扶老人</w:t>
      </w:r>
      <w:proofErr w:type="gramEnd"/>
      <w:r w:rsidRPr="003E438A">
        <w:rPr>
          <w:rFonts w:ascii="宋体" w:eastAsia="宋体" w:hAnsi="宋体" w:cs="宋体" w:hint="eastAsia"/>
        </w:rPr>
        <w:t>险，如果线下销售，排长队</w:t>
      </w:r>
      <w:r>
        <w:rPr>
          <w:rFonts w:ascii="宋体" w:eastAsia="宋体" w:hAnsi="宋体" w:cs="宋体" w:hint="eastAsia"/>
        </w:rPr>
        <w:t>会</w:t>
      </w:r>
      <w:r w:rsidRPr="003E438A">
        <w:rPr>
          <w:rFonts w:ascii="宋体" w:eastAsia="宋体" w:hAnsi="宋体" w:cs="宋体" w:hint="eastAsia"/>
        </w:rPr>
        <w:t>很麻烦，线下理赔也不方便</w:t>
      </w:r>
      <w:r>
        <w:rPr>
          <w:rFonts w:ascii="宋体" w:eastAsia="宋体" w:hAnsi="宋体" w:cs="宋体" w:hint="eastAsia"/>
        </w:rPr>
        <w:t>。</w:t>
      </w:r>
    </w:p>
    <w:p w:rsidR="00CB72C7" w:rsidRDefault="00CB72C7" w:rsidP="00CB72C7">
      <w:pPr>
        <w:rPr>
          <w:rFonts w:ascii="宋体" w:eastAsia="宋体" w:hAnsi="宋体" w:cs="Times New Roman"/>
        </w:rPr>
      </w:pPr>
    </w:p>
    <w:p w:rsidR="00CB72C7" w:rsidRDefault="00CB72C7" w:rsidP="00CB72C7">
      <w:pPr>
        <w:rPr>
          <w:rFonts w:ascii="宋体" w:eastAsia="宋体" w:hAnsi="宋体" w:cs="Times New Roman"/>
        </w:rPr>
      </w:pPr>
      <w:r>
        <w:rPr>
          <w:rFonts w:ascii="宋体" w:eastAsia="宋体" w:hAnsi="宋体" w:cs="Times New Roman" w:hint="eastAsia"/>
        </w:rPr>
        <w:t>第四，保单管理。</w:t>
      </w:r>
    </w:p>
    <w:p w:rsidR="00CB72C7" w:rsidRDefault="00CB72C7" w:rsidP="00CB72C7">
      <w:pPr>
        <w:jc w:val="left"/>
        <w:rPr>
          <w:rFonts w:ascii="宋体" w:eastAsia="宋体" w:hAnsi="宋体" w:cs="宋体"/>
        </w:rPr>
      </w:pPr>
      <w:r w:rsidRPr="00784AD8">
        <w:rPr>
          <w:rFonts w:ascii="宋体" w:eastAsia="宋体" w:hAnsi="宋体" w:cs="宋体" w:hint="eastAsia"/>
        </w:rPr>
        <w:t>保险业一直是一个劳动密集型行业，需要</w:t>
      </w:r>
      <w:proofErr w:type="gramStart"/>
      <w:r w:rsidRPr="00784AD8">
        <w:rPr>
          <w:rFonts w:ascii="宋体" w:eastAsia="宋体" w:hAnsi="宋体" w:cs="宋体" w:hint="eastAsia"/>
        </w:rPr>
        <w:t>通</w:t>
      </w:r>
      <w:r>
        <w:rPr>
          <w:rFonts w:ascii="宋体" w:eastAsia="宋体" w:hAnsi="宋体" w:cs="宋体" w:hint="eastAsia"/>
        </w:rPr>
        <w:t>进行</w:t>
      </w:r>
      <w:proofErr w:type="gramEnd"/>
      <w:r>
        <w:rPr>
          <w:rFonts w:ascii="宋体" w:eastAsia="宋体" w:hAnsi="宋体" w:cs="宋体" w:hint="eastAsia"/>
        </w:rPr>
        <w:t>大</w:t>
      </w:r>
      <w:r w:rsidRPr="00784AD8">
        <w:rPr>
          <w:rFonts w:ascii="宋体" w:eastAsia="宋体" w:hAnsi="宋体" w:cs="宋体" w:hint="eastAsia"/>
        </w:rPr>
        <w:t>量的案头工作。而</w:t>
      </w:r>
      <w:r>
        <w:rPr>
          <w:rFonts w:ascii="宋体" w:eastAsia="宋体" w:hAnsi="宋体" w:cs="宋体" w:hint="eastAsia"/>
        </w:rPr>
        <w:t>云平台等技术的</w:t>
      </w:r>
      <w:r w:rsidRPr="00784AD8">
        <w:rPr>
          <w:rFonts w:ascii="宋体" w:eastAsia="宋体" w:hAnsi="宋体" w:cs="宋体" w:hint="eastAsia"/>
        </w:rPr>
        <w:t>运用，可以减少</w:t>
      </w:r>
      <w:r>
        <w:rPr>
          <w:rFonts w:ascii="宋体" w:eastAsia="宋体" w:hAnsi="宋体" w:cs="宋体" w:hint="eastAsia"/>
        </w:rPr>
        <w:t>保单管理的</w:t>
      </w:r>
      <w:r w:rsidRPr="00784AD8">
        <w:rPr>
          <w:rFonts w:ascii="宋体" w:eastAsia="宋体" w:hAnsi="宋体" w:cs="宋体" w:hint="eastAsia"/>
        </w:rPr>
        <w:t>中间环节，提高保险公司的产能。</w:t>
      </w:r>
    </w:p>
    <w:p w:rsidR="00CB72C7" w:rsidRPr="00CB72C7" w:rsidRDefault="00CB72C7" w:rsidP="00CB72C7">
      <w:pPr>
        <w:rPr>
          <w:rFonts w:ascii="宋体" w:eastAsia="宋体" w:hAnsi="宋体" w:cs="Times New Roman"/>
        </w:rPr>
      </w:pPr>
    </w:p>
    <w:p w:rsidR="00CB72C7" w:rsidRPr="00CB72C7" w:rsidRDefault="00CB72C7" w:rsidP="00CB72C7">
      <w:pPr>
        <w:rPr>
          <w:rFonts w:ascii="宋体" w:eastAsia="宋体" w:hAnsi="宋体" w:cs="Times New Roman"/>
        </w:rPr>
      </w:pPr>
      <w:r>
        <w:rPr>
          <w:rFonts w:ascii="宋体" w:eastAsia="宋体" w:hAnsi="宋体" w:cs="Times New Roman" w:hint="eastAsia"/>
        </w:rPr>
        <w:t>第五，理赔。人工智能助力保险业实现自动化保险理赔。</w:t>
      </w:r>
    </w:p>
    <w:p w:rsidR="00CB72C7" w:rsidRDefault="00CB72C7" w:rsidP="00CB72C7">
      <w:pPr>
        <w:jc w:val="left"/>
        <w:rPr>
          <w:rFonts w:ascii="宋体" w:eastAsia="宋体" w:hAnsi="宋体" w:cs="宋体"/>
        </w:rPr>
      </w:pPr>
      <w:r>
        <w:rPr>
          <w:rFonts w:ascii="宋体" w:eastAsia="宋体" w:hAnsi="宋体" w:cs="宋体" w:hint="eastAsia"/>
        </w:rPr>
        <w:t>例如，</w:t>
      </w:r>
      <w:proofErr w:type="gramStart"/>
      <w:r w:rsidRPr="00784AD8">
        <w:rPr>
          <w:rFonts w:ascii="宋体" w:eastAsia="宋体" w:hAnsi="宋体" w:cs="宋体" w:hint="eastAsia"/>
        </w:rPr>
        <w:t>蚂蚁金服保险</w:t>
      </w:r>
      <w:proofErr w:type="gramEnd"/>
      <w:r w:rsidRPr="00784AD8">
        <w:rPr>
          <w:rFonts w:ascii="宋体" w:eastAsia="宋体" w:hAnsi="宋体" w:cs="宋体" w:hint="eastAsia"/>
        </w:rPr>
        <w:t>平台消费保险的理赔环节，超过九成是依靠后台</w:t>
      </w:r>
      <w:r>
        <w:rPr>
          <w:rFonts w:ascii="宋体" w:eastAsia="宋体" w:hAnsi="宋体" w:cs="宋体" w:hint="eastAsia"/>
        </w:rPr>
        <w:t>人工智能</w:t>
      </w:r>
      <w:r w:rsidRPr="00784AD8">
        <w:rPr>
          <w:rFonts w:ascii="宋体" w:eastAsia="宋体" w:hAnsi="宋体" w:cs="宋体" w:hint="eastAsia"/>
        </w:rPr>
        <w:t>技术，只有一成的案件需要人工干预。其中</w:t>
      </w:r>
      <w:r>
        <w:rPr>
          <w:rFonts w:ascii="宋体" w:eastAsia="宋体" w:hAnsi="宋体" w:cs="宋体" w:hint="eastAsia"/>
        </w:rPr>
        <w:t>模式识别</w:t>
      </w:r>
      <w:r w:rsidRPr="00784AD8">
        <w:rPr>
          <w:rFonts w:ascii="宋体" w:eastAsia="宋体" w:hAnsi="宋体" w:cs="宋体" w:hint="eastAsia"/>
        </w:rPr>
        <w:t>是</w:t>
      </w:r>
      <w:r>
        <w:rPr>
          <w:rFonts w:ascii="宋体" w:eastAsia="宋体" w:hAnsi="宋体" w:cs="宋体" w:hint="eastAsia"/>
        </w:rPr>
        <w:t>人工智能在</w:t>
      </w:r>
      <w:r w:rsidRPr="00784AD8">
        <w:rPr>
          <w:rFonts w:ascii="宋体" w:eastAsia="宋体" w:hAnsi="宋体" w:cs="宋体" w:hint="eastAsia"/>
        </w:rPr>
        <w:t>核赔流程的重要应用之一。</w:t>
      </w:r>
    </w:p>
    <w:p w:rsidR="00CB72C7" w:rsidRPr="00CB72C7" w:rsidRDefault="00CB72C7" w:rsidP="00CB72C7"/>
    <w:p w:rsidR="00864D6C" w:rsidRDefault="00864D6C" w:rsidP="003E438A">
      <w:pPr>
        <w:rPr>
          <w:rFonts w:ascii="宋体" w:eastAsia="宋体" w:hAnsi="宋体" w:cs="Times New Roman"/>
        </w:rPr>
      </w:pPr>
    </w:p>
    <w:p w:rsidR="008E314E" w:rsidRPr="00864D6C" w:rsidRDefault="008E314E" w:rsidP="003E438A">
      <w:pPr>
        <w:rPr>
          <w:rFonts w:ascii="宋体" w:eastAsia="宋体" w:hAnsi="宋体" w:cs="Times New Roman"/>
        </w:rPr>
      </w:pPr>
    </w:p>
    <w:p w:rsidR="008E314E" w:rsidRDefault="008E314E" w:rsidP="003E438A">
      <w:pPr>
        <w:rPr>
          <w:rFonts w:ascii="宋体" w:eastAsia="宋体" w:hAnsi="宋体" w:cs="Times New Roman"/>
        </w:rPr>
      </w:pPr>
    </w:p>
    <w:p w:rsidR="004234DA" w:rsidRDefault="004234DA" w:rsidP="003E438A">
      <w:pPr>
        <w:rPr>
          <w:rFonts w:ascii="宋体" w:eastAsia="宋体" w:hAnsi="宋体" w:cs="宋体"/>
        </w:rPr>
      </w:pPr>
    </w:p>
    <w:p w:rsidR="008E314E" w:rsidRPr="008E314E" w:rsidRDefault="008E314E" w:rsidP="003E438A">
      <w:pPr>
        <w:rPr>
          <w:rFonts w:ascii="宋体" w:eastAsia="宋体" w:hAnsi="宋体" w:cs="宋体"/>
        </w:rPr>
      </w:pPr>
    </w:p>
    <w:p w:rsidR="008E314E" w:rsidRDefault="008E314E" w:rsidP="008E314E">
      <w:pPr>
        <w:jc w:val="left"/>
        <w:rPr>
          <w:rFonts w:ascii="宋体" w:eastAsia="宋体" w:hAnsi="宋体" w:cs="宋体"/>
        </w:rPr>
      </w:pPr>
    </w:p>
    <w:p w:rsidR="008E314E" w:rsidRDefault="008E314E" w:rsidP="008E314E">
      <w:pPr>
        <w:jc w:val="left"/>
        <w:rPr>
          <w:rFonts w:ascii="宋体" w:eastAsia="宋体" w:hAnsi="宋体" w:cs="宋体"/>
        </w:rPr>
      </w:pPr>
    </w:p>
    <w:p w:rsidR="008065CE" w:rsidRDefault="008065CE">
      <w:pPr>
        <w:widowControl/>
        <w:jc w:val="left"/>
        <w:rPr>
          <w:rFonts w:ascii="宋体" w:eastAsia="宋体" w:hAnsi="宋体" w:cs="Times New Roman"/>
          <w:b/>
          <w:bCs/>
        </w:rPr>
      </w:pPr>
      <w:r>
        <w:rPr>
          <w:rFonts w:ascii="宋体" w:eastAsia="宋体" w:hAnsi="宋体" w:cs="Times New Roman"/>
          <w:b/>
          <w:bCs/>
        </w:rPr>
        <w:br w:type="page"/>
      </w:r>
    </w:p>
    <w:p w:rsidR="008065CE" w:rsidRDefault="008065CE" w:rsidP="008065CE">
      <w:pPr>
        <w:pStyle w:val="aa"/>
        <w:numPr>
          <w:ilvl w:val="0"/>
          <w:numId w:val="17"/>
        </w:numPr>
      </w:pPr>
      <w:bookmarkStart w:id="18" w:name="_Toc513578368"/>
      <w:r>
        <w:rPr>
          <w:rFonts w:hint="eastAsia"/>
        </w:rPr>
        <w:lastRenderedPageBreak/>
        <w:t>没看的九大模式</w:t>
      </w:r>
      <w:bookmarkEnd w:id="18"/>
    </w:p>
    <w:p w:rsidR="00BB3F54" w:rsidRPr="008065CE" w:rsidRDefault="00BB3F54" w:rsidP="00BB3F54">
      <w:pPr>
        <w:rPr>
          <w:rFonts w:ascii="宋体" w:eastAsia="宋体" w:hAnsi="宋体" w:cs="Times New Roman"/>
          <w:b/>
          <w:bCs/>
        </w:rPr>
      </w:pPr>
    </w:p>
    <w:p w:rsidR="00BB3F54" w:rsidRPr="00BB3F54" w:rsidRDefault="00BB3F54" w:rsidP="008650FA">
      <w:pPr>
        <w:widowControl/>
        <w:jc w:val="left"/>
      </w:pPr>
    </w:p>
    <w:sectPr w:rsidR="00BB3F54" w:rsidRPr="00BB3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190" w:rsidRDefault="00B70190" w:rsidP="00A52228">
      <w:r>
        <w:separator/>
      </w:r>
    </w:p>
  </w:endnote>
  <w:endnote w:type="continuationSeparator" w:id="0">
    <w:p w:rsidR="00B70190" w:rsidRDefault="00B70190" w:rsidP="00A5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190" w:rsidRDefault="00B70190" w:rsidP="00A52228">
      <w:r>
        <w:separator/>
      </w:r>
    </w:p>
  </w:footnote>
  <w:footnote w:type="continuationSeparator" w:id="0">
    <w:p w:rsidR="00B70190" w:rsidRDefault="00B70190" w:rsidP="00A52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D90"/>
    <w:multiLevelType w:val="hybridMultilevel"/>
    <w:tmpl w:val="609A89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310055"/>
    <w:multiLevelType w:val="hybridMultilevel"/>
    <w:tmpl w:val="C42C59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7A7ED1"/>
    <w:multiLevelType w:val="hybridMultilevel"/>
    <w:tmpl w:val="56F091D8"/>
    <w:lvl w:ilvl="0" w:tplc="7FEAB4D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C2D7D"/>
    <w:multiLevelType w:val="hybridMultilevel"/>
    <w:tmpl w:val="16620736"/>
    <w:lvl w:ilvl="0" w:tplc="02501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0F1846"/>
    <w:multiLevelType w:val="hybridMultilevel"/>
    <w:tmpl w:val="F8DCA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3F35CC"/>
    <w:multiLevelType w:val="hybridMultilevel"/>
    <w:tmpl w:val="307A4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017761"/>
    <w:multiLevelType w:val="hybridMultilevel"/>
    <w:tmpl w:val="E33AB544"/>
    <w:lvl w:ilvl="0" w:tplc="A438860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05F58"/>
    <w:multiLevelType w:val="hybridMultilevel"/>
    <w:tmpl w:val="2EF60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013E16"/>
    <w:multiLevelType w:val="hybridMultilevel"/>
    <w:tmpl w:val="0A64E436"/>
    <w:lvl w:ilvl="0" w:tplc="07CEE12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8573A7"/>
    <w:multiLevelType w:val="hybridMultilevel"/>
    <w:tmpl w:val="E960AA60"/>
    <w:lvl w:ilvl="0" w:tplc="CAD295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EE46A35"/>
    <w:multiLevelType w:val="singleLevel"/>
    <w:tmpl w:val="3EE46A35"/>
    <w:lvl w:ilvl="0">
      <w:start w:val="1"/>
      <w:numFmt w:val="decimal"/>
      <w:suff w:val="nothing"/>
      <w:lvlText w:val="（%1）"/>
      <w:lvlJc w:val="left"/>
    </w:lvl>
  </w:abstractNum>
  <w:abstractNum w:abstractNumId="11" w15:restartNumberingAfterBreak="0">
    <w:nsid w:val="550E3D4E"/>
    <w:multiLevelType w:val="hybridMultilevel"/>
    <w:tmpl w:val="B6522106"/>
    <w:lvl w:ilvl="0" w:tplc="54386D9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A3010E"/>
    <w:multiLevelType w:val="hybridMultilevel"/>
    <w:tmpl w:val="03FADF2C"/>
    <w:lvl w:ilvl="0" w:tplc="E682A32A">
      <w:start w:val="1"/>
      <w:numFmt w:val="japaneseCounting"/>
      <w:lvlText w:val="第%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B97D29"/>
    <w:multiLevelType w:val="hybridMultilevel"/>
    <w:tmpl w:val="717C0DB2"/>
    <w:lvl w:ilvl="0" w:tplc="64929B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5F3E0697"/>
    <w:multiLevelType w:val="hybridMultilevel"/>
    <w:tmpl w:val="2542C212"/>
    <w:lvl w:ilvl="0" w:tplc="37A0495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24349"/>
    <w:multiLevelType w:val="hybridMultilevel"/>
    <w:tmpl w:val="ADA64784"/>
    <w:lvl w:ilvl="0" w:tplc="DB361E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616D77"/>
    <w:multiLevelType w:val="hybridMultilevel"/>
    <w:tmpl w:val="057473DE"/>
    <w:lvl w:ilvl="0" w:tplc="58F8B99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7A3B81"/>
    <w:multiLevelType w:val="hybridMultilevel"/>
    <w:tmpl w:val="F49EF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A017FF1"/>
    <w:multiLevelType w:val="hybridMultilevel"/>
    <w:tmpl w:val="CA920206"/>
    <w:lvl w:ilvl="0" w:tplc="EB48C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CD554A"/>
    <w:multiLevelType w:val="hybridMultilevel"/>
    <w:tmpl w:val="E1EA4C04"/>
    <w:lvl w:ilvl="0" w:tplc="0C127116">
      <w:start w:val="1"/>
      <w:numFmt w:val="japaneseCounting"/>
      <w:lvlText w:val="第%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19"/>
  </w:num>
  <w:num w:numId="3">
    <w:abstractNumId w:val="13"/>
  </w:num>
  <w:num w:numId="4">
    <w:abstractNumId w:val="9"/>
  </w:num>
  <w:num w:numId="5">
    <w:abstractNumId w:val="10"/>
  </w:num>
  <w:num w:numId="6">
    <w:abstractNumId w:val="18"/>
  </w:num>
  <w:num w:numId="7">
    <w:abstractNumId w:val="11"/>
  </w:num>
  <w:num w:numId="8">
    <w:abstractNumId w:val="4"/>
  </w:num>
  <w:num w:numId="9">
    <w:abstractNumId w:val="8"/>
  </w:num>
  <w:num w:numId="10">
    <w:abstractNumId w:val="2"/>
  </w:num>
  <w:num w:numId="11">
    <w:abstractNumId w:val="16"/>
  </w:num>
  <w:num w:numId="12">
    <w:abstractNumId w:val="6"/>
  </w:num>
  <w:num w:numId="13">
    <w:abstractNumId w:val="7"/>
  </w:num>
  <w:num w:numId="14">
    <w:abstractNumId w:val="5"/>
  </w:num>
  <w:num w:numId="15">
    <w:abstractNumId w:val="15"/>
  </w:num>
  <w:num w:numId="16">
    <w:abstractNumId w:val="12"/>
  </w:num>
  <w:num w:numId="17">
    <w:abstractNumId w:val="1"/>
  </w:num>
  <w:num w:numId="18">
    <w:abstractNumId w:val="14"/>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54"/>
    <w:rsid w:val="00004768"/>
    <w:rsid w:val="00021213"/>
    <w:rsid w:val="000C09BC"/>
    <w:rsid w:val="000D5E39"/>
    <w:rsid w:val="001351C7"/>
    <w:rsid w:val="001762D7"/>
    <w:rsid w:val="00177084"/>
    <w:rsid w:val="001A1EBA"/>
    <w:rsid w:val="001D6EF6"/>
    <w:rsid w:val="002440A1"/>
    <w:rsid w:val="002575D9"/>
    <w:rsid w:val="002869DB"/>
    <w:rsid w:val="00297D5D"/>
    <w:rsid w:val="002A37AA"/>
    <w:rsid w:val="002B6CA8"/>
    <w:rsid w:val="002D6BFE"/>
    <w:rsid w:val="003102C2"/>
    <w:rsid w:val="00350BC5"/>
    <w:rsid w:val="003519EF"/>
    <w:rsid w:val="00375892"/>
    <w:rsid w:val="00383616"/>
    <w:rsid w:val="003C6301"/>
    <w:rsid w:val="003D42F6"/>
    <w:rsid w:val="003E438A"/>
    <w:rsid w:val="003F1660"/>
    <w:rsid w:val="004234DA"/>
    <w:rsid w:val="00433171"/>
    <w:rsid w:val="0044390D"/>
    <w:rsid w:val="00462D1F"/>
    <w:rsid w:val="004724F3"/>
    <w:rsid w:val="00473E9E"/>
    <w:rsid w:val="004B43E9"/>
    <w:rsid w:val="00510BE1"/>
    <w:rsid w:val="00550E54"/>
    <w:rsid w:val="00555E39"/>
    <w:rsid w:val="005819C3"/>
    <w:rsid w:val="00587FB2"/>
    <w:rsid w:val="0059084E"/>
    <w:rsid w:val="005A165D"/>
    <w:rsid w:val="005C2091"/>
    <w:rsid w:val="007267BE"/>
    <w:rsid w:val="00741950"/>
    <w:rsid w:val="00754FF5"/>
    <w:rsid w:val="007647A7"/>
    <w:rsid w:val="0078431B"/>
    <w:rsid w:val="007E729B"/>
    <w:rsid w:val="008065CE"/>
    <w:rsid w:val="00835293"/>
    <w:rsid w:val="00856E6B"/>
    <w:rsid w:val="00864D6C"/>
    <w:rsid w:val="008650FA"/>
    <w:rsid w:val="0087357B"/>
    <w:rsid w:val="00887FCD"/>
    <w:rsid w:val="00896723"/>
    <w:rsid w:val="008C76DF"/>
    <w:rsid w:val="008E314E"/>
    <w:rsid w:val="008F4C91"/>
    <w:rsid w:val="00907712"/>
    <w:rsid w:val="0095513D"/>
    <w:rsid w:val="009B5A54"/>
    <w:rsid w:val="009C232A"/>
    <w:rsid w:val="009C781E"/>
    <w:rsid w:val="009F11D8"/>
    <w:rsid w:val="009F5830"/>
    <w:rsid w:val="00A142E6"/>
    <w:rsid w:val="00A52228"/>
    <w:rsid w:val="00A80D75"/>
    <w:rsid w:val="00A83D5A"/>
    <w:rsid w:val="00A95F3B"/>
    <w:rsid w:val="00AF3B1E"/>
    <w:rsid w:val="00B056EE"/>
    <w:rsid w:val="00B336EA"/>
    <w:rsid w:val="00B35F95"/>
    <w:rsid w:val="00B70190"/>
    <w:rsid w:val="00B774CF"/>
    <w:rsid w:val="00BB3F54"/>
    <w:rsid w:val="00BF6E03"/>
    <w:rsid w:val="00C007EB"/>
    <w:rsid w:val="00C00C89"/>
    <w:rsid w:val="00C1292D"/>
    <w:rsid w:val="00CB72C7"/>
    <w:rsid w:val="00D02921"/>
    <w:rsid w:val="00D8103F"/>
    <w:rsid w:val="00DA4374"/>
    <w:rsid w:val="00DD482C"/>
    <w:rsid w:val="00DE02BB"/>
    <w:rsid w:val="00DF1CC3"/>
    <w:rsid w:val="00E339BB"/>
    <w:rsid w:val="00E42788"/>
    <w:rsid w:val="00E46469"/>
    <w:rsid w:val="00ED3AFC"/>
    <w:rsid w:val="00EE1633"/>
    <w:rsid w:val="00F03FC5"/>
    <w:rsid w:val="00F12085"/>
    <w:rsid w:val="00F240C6"/>
    <w:rsid w:val="00F511CB"/>
    <w:rsid w:val="00F6104B"/>
    <w:rsid w:val="00F973EA"/>
    <w:rsid w:val="00FA0907"/>
    <w:rsid w:val="00FB54D9"/>
    <w:rsid w:val="00FD6070"/>
    <w:rsid w:val="00FD6118"/>
    <w:rsid w:val="00FF1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9BAA"/>
  <w15:chartTrackingRefBased/>
  <w15:docId w15:val="{0022C181-A0EF-4B59-B75B-F594BAAD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BB3F54"/>
    <w:pPr>
      <w:keepNext/>
      <w:keepLines/>
      <w:spacing w:before="340" w:after="330" w:line="578" w:lineRule="auto"/>
      <w:outlineLvl w:val="0"/>
    </w:pPr>
    <w:rPr>
      <w:rFonts w:ascii="等线" w:eastAsia="等线" w:hAnsi="等线" w:cs="等线"/>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B3F54"/>
    <w:pPr>
      <w:ind w:firstLineChars="200" w:firstLine="420"/>
    </w:pPr>
  </w:style>
  <w:style w:type="character" w:customStyle="1" w:styleId="10">
    <w:name w:val="标题 1 字符"/>
    <w:basedOn w:val="a0"/>
    <w:link w:val="1"/>
    <w:uiPriority w:val="99"/>
    <w:rsid w:val="00BB3F54"/>
    <w:rPr>
      <w:rFonts w:ascii="等线" w:eastAsia="等线" w:hAnsi="等线" w:cs="等线"/>
      <w:b/>
      <w:bCs/>
      <w:kern w:val="44"/>
      <w:sz w:val="44"/>
      <w:szCs w:val="44"/>
    </w:rPr>
  </w:style>
  <w:style w:type="paragraph" w:styleId="a4">
    <w:name w:val="No Spacing"/>
    <w:uiPriority w:val="99"/>
    <w:qFormat/>
    <w:rsid w:val="00BB3F54"/>
    <w:pPr>
      <w:widowControl w:val="0"/>
      <w:jc w:val="both"/>
    </w:pPr>
    <w:rPr>
      <w:rFonts w:ascii="等线" w:eastAsia="宋体" w:hAnsi="等线" w:cs="等线"/>
      <w:sz w:val="24"/>
      <w:szCs w:val="24"/>
    </w:rPr>
  </w:style>
  <w:style w:type="paragraph" w:styleId="a5">
    <w:name w:val="header"/>
    <w:basedOn w:val="a"/>
    <w:link w:val="a6"/>
    <w:uiPriority w:val="99"/>
    <w:rsid w:val="00BB3F54"/>
    <w:pPr>
      <w:pBdr>
        <w:bottom w:val="single" w:sz="6" w:space="1" w:color="auto"/>
      </w:pBdr>
      <w:tabs>
        <w:tab w:val="center" w:pos="4153"/>
        <w:tab w:val="right" w:pos="8306"/>
      </w:tabs>
      <w:snapToGrid w:val="0"/>
      <w:jc w:val="center"/>
    </w:pPr>
    <w:rPr>
      <w:rFonts w:ascii="等线" w:eastAsia="等线" w:hAnsi="等线" w:cs="等线"/>
      <w:sz w:val="18"/>
      <w:szCs w:val="18"/>
    </w:rPr>
  </w:style>
  <w:style w:type="character" w:customStyle="1" w:styleId="a6">
    <w:name w:val="页眉 字符"/>
    <w:basedOn w:val="a0"/>
    <w:link w:val="a5"/>
    <w:uiPriority w:val="99"/>
    <w:rsid w:val="00BB3F54"/>
    <w:rPr>
      <w:rFonts w:ascii="等线" w:eastAsia="等线" w:hAnsi="等线" w:cs="等线"/>
      <w:sz w:val="18"/>
      <w:szCs w:val="18"/>
    </w:rPr>
  </w:style>
  <w:style w:type="paragraph" w:styleId="a7">
    <w:name w:val="footer"/>
    <w:basedOn w:val="a"/>
    <w:link w:val="a8"/>
    <w:uiPriority w:val="99"/>
    <w:rsid w:val="00BB3F54"/>
    <w:pPr>
      <w:tabs>
        <w:tab w:val="center" w:pos="4153"/>
        <w:tab w:val="right" w:pos="8306"/>
      </w:tabs>
      <w:snapToGrid w:val="0"/>
      <w:jc w:val="left"/>
    </w:pPr>
    <w:rPr>
      <w:rFonts w:ascii="等线" w:eastAsia="等线" w:hAnsi="等线" w:cs="等线"/>
      <w:sz w:val="18"/>
      <w:szCs w:val="18"/>
    </w:rPr>
  </w:style>
  <w:style w:type="character" w:customStyle="1" w:styleId="a8">
    <w:name w:val="页脚 字符"/>
    <w:basedOn w:val="a0"/>
    <w:link w:val="a7"/>
    <w:uiPriority w:val="99"/>
    <w:rsid w:val="00BB3F54"/>
    <w:rPr>
      <w:rFonts w:ascii="等线" w:eastAsia="等线" w:hAnsi="等线" w:cs="等线"/>
      <w:sz w:val="18"/>
      <w:szCs w:val="18"/>
    </w:rPr>
  </w:style>
  <w:style w:type="character" w:styleId="a9">
    <w:name w:val="Hyperlink"/>
    <w:uiPriority w:val="99"/>
    <w:rsid w:val="00BB3F54"/>
    <w:rPr>
      <w:color w:val="0563C1"/>
      <w:u w:val="single"/>
    </w:rPr>
  </w:style>
  <w:style w:type="character" w:customStyle="1" w:styleId="11">
    <w:name w:val="未处理的提及1"/>
    <w:uiPriority w:val="99"/>
    <w:semiHidden/>
    <w:rsid w:val="00BB3F54"/>
    <w:rPr>
      <w:color w:val="808080"/>
      <w:shd w:val="clear" w:color="auto" w:fill="auto"/>
    </w:rPr>
  </w:style>
  <w:style w:type="paragraph" w:styleId="aa">
    <w:name w:val="Subtitle"/>
    <w:basedOn w:val="a"/>
    <w:next w:val="a"/>
    <w:link w:val="ab"/>
    <w:qFormat/>
    <w:rsid w:val="00BB3F54"/>
    <w:pPr>
      <w:spacing w:before="240" w:after="60" w:line="312" w:lineRule="auto"/>
      <w:jc w:val="center"/>
      <w:outlineLvl w:val="1"/>
    </w:pPr>
    <w:rPr>
      <w:rFonts w:ascii="Cambria" w:eastAsia="宋体" w:hAnsi="Cambria" w:cs="Times New Roman"/>
      <w:b/>
      <w:bCs/>
      <w:kern w:val="28"/>
      <w:sz w:val="32"/>
      <w:szCs w:val="32"/>
    </w:rPr>
  </w:style>
  <w:style w:type="character" w:customStyle="1" w:styleId="ab">
    <w:name w:val="副标题 字符"/>
    <w:basedOn w:val="a0"/>
    <w:link w:val="aa"/>
    <w:rsid w:val="00BB3F54"/>
    <w:rPr>
      <w:rFonts w:ascii="Cambria" w:eastAsia="宋体" w:hAnsi="Cambria" w:cs="Times New Roman"/>
      <w:b/>
      <w:bCs/>
      <w:kern w:val="28"/>
      <w:sz w:val="32"/>
      <w:szCs w:val="32"/>
    </w:rPr>
  </w:style>
  <w:style w:type="character" w:styleId="ac">
    <w:name w:val="Strong"/>
    <w:qFormat/>
    <w:rsid w:val="00BB3F54"/>
    <w:rPr>
      <w:b/>
      <w:bCs/>
    </w:rPr>
  </w:style>
  <w:style w:type="paragraph" w:styleId="TOC">
    <w:name w:val="TOC Heading"/>
    <w:basedOn w:val="1"/>
    <w:next w:val="a"/>
    <w:uiPriority w:val="39"/>
    <w:unhideWhenUsed/>
    <w:qFormat/>
    <w:rsid w:val="00BB3F54"/>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styleId="2">
    <w:name w:val="toc 2"/>
    <w:basedOn w:val="a"/>
    <w:next w:val="a"/>
    <w:autoRedefine/>
    <w:uiPriority w:val="39"/>
    <w:rsid w:val="00BB3F54"/>
    <w:pPr>
      <w:ind w:leftChars="200" w:left="420"/>
    </w:pPr>
    <w:rPr>
      <w:rFonts w:ascii="等线" w:eastAsia="等线" w:hAnsi="等线" w:cs="等线"/>
      <w:szCs w:val="21"/>
    </w:rPr>
  </w:style>
  <w:style w:type="paragraph" w:styleId="ad">
    <w:name w:val="footnote text"/>
    <w:basedOn w:val="a"/>
    <w:link w:val="ae"/>
    <w:uiPriority w:val="99"/>
    <w:semiHidden/>
    <w:unhideWhenUsed/>
    <w:rsid w:val="008650FA"/>
    <w:pPr>
      <w:snapToGrid w:val="0"/>
      <w:jc w:val="left"/>
    </w:pPr>
    <w:rPr>
      <w:sz w:val="18"/>
      <w:szCs w:val="18"/>
    </w:rPr>
  </w:style>
  <w:style w:type="character" w:customStyle="1" w:styleId="ae">
    <w:name w:val="脚注文本 字符"/>
    <w:basedOn w:val="a0"/>
    <w:link w:val="ad"/>
    <w:uiPriority w:val="99"/>
    <w:semiHidden/>
    <w:rsid w:val="008650FA"/>
    <w:rPr>
      <w:sz w:val="18"/>
      <w:szCs w:val="18"/>
    </w:rPr>
  </w:style>
  <w:style w:type="character" w:styleId="af">
    <w:name w:val="footnote reference"/>
    <w:basedOn w:val="a0"/>
    <w:uiPriority w:val="99"/>
    <w:semiHidden/>
    <w:unhideWhenUsed/>
    <w:rsid w:val="008650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AEDF2-107B-40E5-B799-EC31472C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17</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51</cp:revision>
  <dcterms:created xsi:type="dcterms:W3CDTF">2018-05-07T11:09:00Z</dcterms:created>
  <dcterms:modified xsi:type="dcterms:W3CDTF">2018-05-08T13:31:00Z</dcterms:modified>
</cp:coreProperties>
</file>