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bin" ContentType="application/vnd.openxmlformats-officedocument.wordprocessingml.printerSettings"/>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A0" w:rsidRPr="00BF5DA0" w:rsidRDefault="00BF5DA0" w:rsidP="00BF5DA0">
      <w:pPr>
        <w:jc w:val="center"/>
        <w:rPr>
          <w:sz w:val="56"/>
        </w:rPr>
      </w:pPr>
      <w:r w:rsidRPr="00BF5DA0">
        <w:rPr>
          <w:sz w:val="56"/>
        </w:rPr>
        <w:t>Genius Project Setup</w:t>
      </w:r>
    </w:p>
    <w:p w:rsidR="00BF5DA0" w:rsidRDefault="00BF5DA0" w:rsidP="00BF5DA0">
      <w:pPr>
        <w:jc w:val="center"/>
      </w:pPr>
      <w:r>
        <w:t>W.Pasman, 5 september 2017</w:t>
      </w:r>
    </w:p>
    <w:p w:rsidR="00BF5DA0" w:rsidRDefault="00BF5DA0" w:rsidP="00BF5DA0"/>
    <w:p w:rsidR="00BF5DA0" w:rsidRDefault="00BF5DA0" w:rsidP="00BF5DA0">
      <w:pPr>
        <w:pStyle w:val="Heading2"/>
      </w:pPr>
      <w:r>
        <w:t>Introduction</w:t>
      </w:r>
    </w:p>
    <w:p w:rsidR="00BF5DA0" w:rsidRDefault="00BF5DA0" w:rsidP="00BF5DA0">
      <w:r>
        <w:t xml:space="preserve">This document describes how to to (re)build the Genius components. The main components are described. </w:t>
      </w:r>
      <w:r w:rsidR="004042BF">
        <w:t xml:space="preserve"> If you do not need to rebuild any components but just want to use Genius or compile agents for Genius, we recommend to use the straight genius jar file as coming with the standard Genius distribution (download from ii.tudelft.nl/genius/releases).</w:t>
      </w:r>
    </w:p>
    <w:p w:rsidR="00BF5DA0" w:rsidRDefault="00BF5DA0" w:rsidP="00BF5DA0">
      <w:pPr>
        <w:pStyle w:val="Heading2"/>
      </w:pPr>
      <w:r>
        <w:t>Components</w:t>
      </w:r>
    </w:p>
    <w:p w:rsidR="00BF5DA0" w:rsidRDefault="00A33FFE" w:rsidP="00BF5DA0">
      <w:r>
        <w:fldChar w:fldCharType="begin"/>
      </w:r>
      <w:r w:rsidR="00BF5DA0">
        <w:instrText xml:space="preserve"> REF _Ref366238900 \h </w:instrText>
      </w:r>
      <w:r>
        <w:fldChar w:fldCharType="separate"/>
      </w:r>
      <w:r w:rsidR="00BF5DA0">
        <w:t xml:space="preserve">Table </w:t>
      </w:r>
      <w:r w:rsidR="00BF5DA0">
        <w:rPr>
          <w:noProof/>
        </w:rPr>
        <w:t>1</w:t>
      </w:r>
      <w:r>
        <w:fldChar w:fldCharType="end"/>
      </w:r>
      <w:r w:rsidR="00BF5DA0">
        <w:t xml:space="preserve"> shows the four components of the Genius system. All components are available through svn: https://ii.tudelft.nl/svn/nego</w:t>
      </w:r>
      <w:r w:rsidR="00F85A8F">
        <w:t>/&lt;project&gt;</w:t>
      </w:r>
      <w:r w:rsidR="00BF5DA0">
        <w:t xml:space="preserve">. </w:t>
      </w:r>
      <w:r w:rsidR="00177889">
        <w:t xml:space="preserve">Check out all needed projects separately. </w:t>
      </w:r>
      <w:r w:rsidR="00BF5DA0">
        <w:t xml:space="preserve">You can also browse the sources, using </w:t>
      </w:r>
      <w:r w:rsidR="00BF5DA0" w:rsidRPr="00BF5DA0">
        <w:t>http://ii.tudelft.nl/trac/negotiation/&lt;project&gt;</w:t>
      </w:r>
      <w:r w:rsidR="00BF5DA0">
        <w:t xml:space="preserve">. </w:t>
      </w:r>
    </w:p>
    <w:p w:rsidR="00BF5DA0" w:rsidRDefault="00BF5DA0" w:rsidP="00BF5DA0">
      <w:pPr>
        <w:pStyle w:val="Caption"/>
      </w:pPr>
      <w:bookmarkStart w:id="0" w:name="_Ref366238900"/>
      <w:r>
        <w:t xml:space="preserve">Table </w:t>
      </w:r>
      <w:fldSimple w:instr=" SEQ Table \* ARABIC ">
        <w:r w:rsidR="00053A23">
          <w:rPr>
            <w:noProof/>
          </w:rPr>
          <w:t>1</w:t>
        </w:r>
      </w:fldSimple>
      <w:bookmarkEnd w:id="0"/>
      <w:r>
        <w:t>. The four compoennts of the Genius system.</w:t>
      </w:r>
    </w:p>
    <w:tbl>
      <w:tblPr>
        <w:tblStyle w:val="TableGrid"/>
        <w:tblW w:w="0" w:type="auto"/>
        <w:tblLook w:val="00BF"/>
      </w:tblPr>
      <w:tblGrid>
        <w:gridCol w:w="1728"/>
        <w:gridCol w:w="7502"/>
      </w:tblGrid>
      <w:tr w:rsidR="00BF5DA0">
        <w:tc>
          <w:tcPr>
            <w:tcW w:w="1728" w:type="dxa"/>
          </w:tcPr>
          <w:p w:rsidR="00BF5DA0" w:rsidRDefault="00BF5DA0" w:rsidP="00BF5DA0">
            <w:r>
              <w:t>component</w:t>
            </w:r>
          </w:p>
        </w:tc>
        <w:tc>
          <w:tcPr>
            <w:tcW w:w="7502" w:type="dxa"/>
          </w:tcPr>
          <w:p w:rsidR="00BF5DA0" w:rsidRDefault="00BF5DA0" w:rsidP="00BF5DA0">
            <w:r>
              <w:t>description</w:t>
            </w:r>
          </w:p>
        </w:tc>
      </w:tr>
      <w:tr w:rsidR="00BF5DA0">
        <w:tc>
          <w:tcPr>
            <w:tcW w:w="1728" w:type="dxa"/>
          </w:tcPr>
          <w:p w:rsidR="00BF5DA0" w:rsidRDefault="00BF5DA0" w:rsidP="00BF5DA0">
            <w:r>
              <w:t>core</w:t>
            </w:r>
          </w:p>
        </w:tc>
        <w:tc>
          <w:tcPr>
            <w:tcW w:w="7502" w:type="dxa"/>
          </w:tcPr>
          <w:p w:rsidR="00BF5DA0" w:rsidRDefault="00BF5DA0" w:rsidP="00BF5DA0">
            <w:r>
              <w:t>actual genius core: classes for bids, profiles, negotiation sessions, etc</w:t>
            </w:r>
          </w:p>
        </w:tc>
      </w:tr>
      <w:tr w:rsidR="00BF5DA0">
        <w:tc>
          <w:tcPr>
            <w:tcW w:w="1728" w:type="dxa"/>
          </w:tcPr>
          <w:p w:rsidR="00BF5DA0" w:rsidRDefault="00BF5DA0" w:rsidP="00BF5DA0">
            <w:r>
              <w:t>agents</w:t>
            </w:r>
          </w:p>
        </w:tc>
        <w:tc>
          <w:tcPr>
            <w:tcW w:w="7502" w:type="dxa"/>
          </w:tcPr>
          <w:p w:rsidR="00BF5DA0" w:rsidRDefault="00BF5DA0" w:rsidP="00BF5DA0">
            <w:r>
              <w:t xml:space="preserve">All agents collected over the years: agents from competitions, assignments, etc. Some of these are included with Genius. </w:t>
            </w:r>
          </w:p>
        </w:tc>
      </w:tr>
      <w:tr w:rsidR="00BF5DA0">
        <w:tc>
          <w:tcPr>
            <w:tcW w:w="1728" w:type="dxa"/>
          </w:tcPr>
          <w:p w:rsidR="00BF5DA0" w:rsidRDefault="00BF5DA0" w:rsidP="00BF5DA0">
            <w:r>
              <w:t>domains</w:t>
            </w:r>
          </w:p>
        </w:tc>
        <w:tc>
          <w:tcPr>
            <w:tcW w:w="7502" w:type="dxa"/>
          </w:tcPr>
          <w:p w:rsidR="00BF5DA0" w:rsidRDefault="00BF5DA0" w:rsidP="00BF5DA0">
            <w:r>
              <w:t xml:space="preserve">Sample domains and utility profiles collected over the years. Some of these are included with Genius. </w:t>
            </w:r>
          </w:p>
        </w:tc>
      </w:tr>
      <w:tr w:rsidR="00BF5DA0">
        <w:tc>
          <w:tcPr>
            <w:tcW w:w="1728" w:type="dxa"/>
          </w:tcPr>
          <w:p w:rsidR="00BF5DA0" w:rsidRPr="00D85230" w:rsidRDefault="00D85230" w:rsidP="00BF5DA0">
            <w:r w:rsidRPr="00D85230">
              <w:t>NegotiatorGUI</w:t>
            </w:r>
          </w:p>
        </w:tc>
        <w:tc>
          <w:tcPr>
            <w:tcW w:w="7502" w:type="dxa"/>
          </w:tcPr>
          <w:p w:rsidR="00BF5DA0" w:rsidRDefault="00BF5DA0" w:rsidP="00BF5DA0">
            <w:r w:rsidRPr="00BF5DA0">
              <w:t>wrap</w:t>
            </w:r>
            <w:r>
              <w:t>s</w:t>
            </w:r>
            <w:r w:rsidRPr="00BF5DA0">
              <w:t xml:space="preserve"> together different components for a</w:t>
            </w:r>
            <w:r>
              <w:t xml:space="preserve"> genius zip file</w:t>
            </w:r>
            <w:r w:rsidRPr="00BF5DA0">
              <w:t xml:space="preserve"> distribution</w:t>
            </w:r>
          </w:p>
        </w:tc>
      </w:tr>
    </w:tbl>
    <w:p w:rsidR="00BF5DA0" w:rsidRDefault="00BF5DA0" w:rsidP="00BF5DA0"/>
    <w:p w:rsidR="00BF5DA0" w:rsidRDefault="00BF5DA0" w:rsidP="00BF5DA0">
      <w:r>
        <w:t>All components are configured to be a separate "eclipse project" in Eclipse.</w:t>
      </w:r>
    </w:p>
    <w:p w:rsidR="00053A23" w:rsidRDefault="00053A23" w:rsidP="00BF5DA0"/>
    <w:p w:rsidR="00053A23" w:rsidRDefault="00FA37CD" w:rsidP="00053A23">
      <w:pPr>
        <w:pStyle w:val="Heading2"/>
      </w:pPr>
      <w:r>
        <w:t>The compilation circus</w:t>
      </w:r>
    </w:p>
    <w:p w:rsidR="00BB7E5E" w:rsidRPr="00BF5DA0" w:rsidRDefault="00BB7E5E" w:rsidP="00BB7E5E">
      <w:pPr>
        <w:jc w:val="both"/>
      </w:pPr>
      <w:r>
        <w:t xml:space="preserve">The various Genius components have dependencies on another, as shown in </w:t>
      </w:r>
      <w:r w:rsidR="00A33FFE">
        <w:fldChar w:fldCharType="begin"/>
      </w:r>
      <w:r w:rsidR="00040BEE">
        <w:instrText xml:space="preserve"> REF _Ref366239482 \h </w:instrText>
      </w:r>
      <w:r w:rsidR="00A33FFE">
        <w:fldChar w:fldCharType="separate"/>
      </w:r>
      <w:r>
        <w:t xml:space="preserve">Figure </w:t>
      </w:r>
      <w:r>
        <w:rPr>
          <w:noProof/>
        </w:rPr>
        <w:t>1</w:t>
      </w:r>
      <w:r w:rsidR="00A33FFE">
        <w:fldChar w:fldCharType="end"/>
      </w:r>
      <w:r>
        <w:t>. This means that if you change a component down the line, all higher layered components need to be updated as well, hence the "compilation circus". Therefore always start building at the bottom of the dependency graph and work upwards.</w:t>
      </w:r>
    </w:p>
    <w:p w:rsidR="00BB7E5E" w:rsidRDefault="005B0712" w:rsidP="00BB7E5E">
      <w:r>
        <w:rPr>
          <w:noProof/>
        </w:rPr>
        <w:drawing>
          <wp:inline distT="0" distB="0" distL="0" distR="0">
            <wp:extent cx="1803400" cy="1734039"/>
            <wp:effectExtent l="25400" t="0" r="0" b="0"/>
            <wp:docPr id="1" name="Picture 1" descr="sierra:Users:wouter:Desktop:dep hierarch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rra:Users:wouter:Desktop:dep hierarchy.pdf"/>
                    <pic:cNvPicPr>
                      <a:picLocks noChangeAspect="1" noChangeArrowheads="1"/>
                    </pic:cNvPicPr>
                  </pic:nvPicPr>
                  <ve:AlternateContent xmlns:ma="http://schemas.microsoft.com/office/mac/drawingml/2008/main">
                    <ve:Choice Requires="ma">
                      <pic:blipFill>
                        <a:blip r:embed="rId5"/>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6"/>
                        <a:srcRect/>
                        <a:stretch>
                          <a:fillRect/>
                        </a:stretch>
                      </pic:blipFill>
                    </ve:Fallback>
                  </ve:AlternateContent>
                  <pic:spPr bwMode="auto">
                    <a:xfrm>
                      <a:off x="0" y="0"/>
                      <a:ext cx="1803400" cy="1734039"/>
                    </a:xfrm>
                    <a:prstGeom prst="rect">
                      <a:avLst/>
                    </a:prstGeom>
                    <a:noFill/>
                    <a:ln w="9525">
                      <a:noFill/>
                      <a:miter lim="800000"/>
                      <a:headEnd/>
                      <a:tailEnd/>
                    </a:ln>
                  </pic:spPr>
                </pic:pic>
              </a:graphicData>
            </a:graphic>
          </wp:inline>
        </w:drawing>
      </w:r>
    </w:p>
    <w:p w:rsidR="00BB7E5E" w:rsidRPr="00BF5DA0" w:rsidRDefault="00BB7E5E" w:rsidP="00BB7E5E">
      <w:pPr>
        <w:pStyle w:val="Caption"/>
      </w:pPr>
      <w:bookmarkStart w:id="1" w:name="_Ref366239482"/>
      <w:r>
        <w:t xml:space="preserve">Figure </w:t>
      </w:r>
      <w:fldSimple w:instr=" SEQ Figure \* ARABIC ">
        <w:r>
          <w:rPr>
            <w:noProof/>
          </w:rPr>
          <w:t>1</w:t>
        </w:r>
      </w:fldSimple>
      <w:bookmarkEnd w:id="1"/>
      <w:r>
        <w:t>. Dependency graph of components.</w:t>
      </w:r>
    </w:p>
    <w:p w:rsidR="00BB7E5E" w:rsidRDefault="000C0434" w:rsidP="005124C9">
      <w:pPr>
        <w:jc w:val="both"/>
      </w:pPr>
      <w:r>
        <w:t>To start the build of a component, right click on the build.xml inside that project and select "Run As/Ant build". This runs a script that updates the files in the target</w:t>
      </w:r>
      <w:r w:rsidR="00D62CE5">
        <w:t>/</w:t>
      </w:r>
      <w:r>
        <w:t xml:space="preserve"> directory of the same project. </w:t>
      </w:r>
    </w:p>
    <w:p w:rsidR="000C0434" w:rsidRDefault="000C0434" w:rsidP="005124C9">
      <w:pPr>
        <w:jc w:val="both"/>
      </w:pPr>
      <w:r w:rsidRPr="000C0434">
        <w:t xml:space="preserve">After </w:t>
      </w:r>
      <w:r w:rsidR="00BB7E5E">
        <w:t>the</w:t>
      </w:r>
      <w:r w:rsidRPr="000C0434">
        <w:t xml:space="preserve"> files have been built, you need to copy the </w:t>
      </w:r>
      <w:r w:rsidR="00D62CE5">
        <w:t>updated</w:t>
      </w:r>
      <w:r w:rsidRPr="000C0434">
        <w:t xml:space="preserve"> files in the</w:t>
      </w:r>
      <w:r w:rsidR="00BB7E5E">
        <w:t xml:space="preserve"> component's</w:t>
      </w:r>
      <w:r w:rsidRPr="000C0434">
        <w:t xml:space="preserve"> target directory to the dep</w:t>
      </w:r>
      <w:r w:rsidR="00D62CE5">
        <w:t>/</w:t>
      </w:r>
      <w:r w:rsidRPr="000C0434">
        <w:t xml:space="preserve"> directory of the dependent projects, as show in</w:t>
      </w:r>
      <w:r>
        <w:t xml:space="preserve"> </w:t>
      </w:r>
      <w:r w:rsidR="00A33FFE">
        <w:fldChar w:fldCharType="begin"/>
      </w:r>
      <w:r>
        <w:instrText xml:space="preserve"> REF _Ref366240101 \h </w:instrText>
      </w:r>
      <w:r w:rsidR="00A33FFE">
        <w:fldChar w:fldCharType="separate"/>
      </w:r>
      <w:r>
        <w:t xml:space="preserve">Table </w:t>
      </w:r>
      <w:r>
        <w:rPr>
          <w:noProof/>
        </w:rPr>
        <w:t>2</w:t>
      </w:r>
      <w:r w:rsidR="00A33FFE">
        <w:fldChar w:fldCharType="end"/>
      </w:r>
      <w:r>
        <w:t xml:space="preserve">. </w:t>
      </w:r>
    </w:p>
    <w:p w:rsidR="00053A23" w:rsidRDefault="00053A23" w:rsidP="00053A23"/>
    <w:p w:rsidR="00D429D2" w:rsidRDefault="00D429D2" w:rsidP="00053A23">
      <w:pPr>
        <w:pStyle w:val="Caption"/>
      </w:pPr>
      <w:bookmarkStart w:id="2" w:name="_Ref366239985"/>
    </w:p>
    <w:p w:rsidR="00053A23" w:rsidRDefault="00053A23" w:rsidP="00053A23">
      <w:pPr>
        <w:pStyle w:val="Caption"/>
      </w:pPr>
      <w:bookmarkStart w:id="3" w:name="_Ref366240101"/>
      <w:r>
        <w:t xml:space="preserve">Table </w:t>
      </w:r>
      <w:fldSimple w:instr=" SEQ Table \* ARABIC ">
        <w:r>
          <w:rPr>
            <w:noProof/>
          </w:rPr>
          <w:t>2</w:t>
        </w:r>
      </w:fldSimple>
      <w:bookmarkEnd w:id="2"/>
      <w:bookmarkEnd w:id="3"/>
      <w:r>
        <w:t>. Delivered files and required copy actions after rebuilding them.</w:t>
      </w:r>
    </w:p>
    <w:tbl>
      <w:tblPr>
        <w:tblStyle w:val="TableGrid"/>
        <w:tblW w:w="0" w:type="auto"/>
        <w:tblLook w:val="00BF"/>
      </w:tblPr>
      <w:tblGrid>
        <w:gridCol w:w="1792"/>
        <w:gridCol w:w="2081"/>
        <w:gridCol w:w="2466"/>
        <w:gridCol w:w="2891"/>
      </w:tblGrid>
      <w:tr w:rsidR="00E20F78" w:rsidTr="00E20F78">
        <w:tc>
          <w:tcPr>
            <w:tcW w:w="1792" w:type="dxa"/>
          </w:tcPr>
          <w:p w:rsidR="00E20F78" w:rsidRPr="00053A23" w:rsidRDefault="00E20F78" w:rsidP="00053A23">
            <w:pPr>
              <w:keepNext/>
              <w:keepLines/>
              <w:rPr>
                <w:b/>
              </w:rPr>
            </w:pPr>
            <w:r w:rsidRPr="00053A23">
              <w:rPr>
                <w:b/>
              </w:rPr>
              <w:t>component</w:t>
            </w:r>
          </w:p>
        </w:tc>
        <w:tc>
          <w:tcPr>
            <w:tcW w:w="2081" w:type="dxa"/>
          </w:tcPr>
          <w:p w:rsidR="00E20F78" w:rsidRPr="00053A23" w:rsidRDefault="00E20F78" w:rsidP="00053A23">
            <w:pPr>
              <w:keepNext/>
              <w:keepLines/>
              <w:rPr>
                <w:b/>
              </w:rPr>
            </w:pPr>
            <w:r>
              <w:rPr>
                <w:b/>
              </w:rPr>
              <w:t>build delivery directory</w:t>
            </w:r>
          </w:p>
        </w:tc>
        <w:tc>
          <w:tcPr>
            <w:tcW w:w="2466" w:type="dxa"/>
          </w:tcPr>
          <w:p w:rsidR="00E20F78" w:rsidRPr="00053A23" w:rsidRDefault="00E20F78" w:rsidP="00053A23">
            <w:pPr>
              <w:keepNext/>
              <w:keepLines/>
              <w:rPr>
                <w:b/>
              </w:rPr>
            </w:pPr>
            <w:r>
              <w:rPr>
                <w:b/>
              </w:rPr>
              <w:t>delivered jars</w:t>
            </w:r>
          </w:p>
        </w:tc>
        <w:tc>
          <w:tcPr>
            <w:tcW w:w="2891" w:type="dxa"/>
          </w:tcPr>
          <w:p w:rsidR="00E20F78" w:rsidRPr="00053A23" w:rsidRDefault="00E20F78" w:rsidP="00053A23">
            <w:pPr>
              <w:keepNext/>
              <w:keepLines/>
              <w:rPr>
                <w:b/>
              </w:rPr>
            </w:pPr>
            <w:r w:rsidRPr="00053A23">
              <w:rPr>
                <w:b/>
              </w:rPr>
              <w:t>copy to</w:t>
            </w:r>
            <w:r>
              <w:rPr>
                <w:b/>
              </w:rPr>
              <w:t>, and then build:</w:t>
            </w:r>
          </w:p>
        </w:tc>
      </w:tr>
      <w:tr w:rsidR="00E20F78" w:rsidTr="00E20F78">
        <w:tc>
          <w:tcPr>
            <w:tcW w:w="1792" w:type="dxa"/>
          </w:tcPr>
          <w:p w:rsidR="00E20F78" w:rsidRDefault="00E20F78" w:rsidP="00053A23">
            <w:pPr>
              <w:keepNext/>
              <w:keepLines/>
            </w:pPr>
            <w:r>
              <w:t>core</w:t>
            </w:r>
          </w:p>
        </w:tc>
        <w:tc>
          <w:tcPr>
            <w:tcW w:w="2081" w:type="dxa"/>
          </w:tcPr>
          <w:p w:rsidR="00E20F78" w:rsidRDefault="00E20F78" w:rsidP="00053A23">
            <w:pPr>
              <w:keepNext/>
              <w:keepLines/>
            </w:pPr>
            <w:r>
              <w:t>/build</w:t>
            </w:r>
          </w:p>
        </w:tc>
        <w:tc>
          <w:tcPr>
            <w:tcW w:w="2466" w:type="dxa"/>
          </w:tcPr>
          <w:p w:rsidR="00E20F78" w:rsidRDefault="00E20F78" w:rsidP="00053A23">
            <w:pPr>
              <w:keepNext/>
              <w:keepLines/>
            </w:pPr>
            <w:r>
              <w:t>GeniusCore-javadoc.jar</w:t>
            </w:r>
          </w:p>
          <w:p w:rsidR="00E20F78" w:rsidRDefault="00E20F78" w:rsidP="00053A23">
            <w:pPr>
              <w:keepNext/>
              <w:keepLines/>
            </w:pPr>
            <w:r>
              <w:t>GeniusCore.jar</w:t>
            </w:r>
          </w:p>
          <w:p w:rsidR="00E20F78" w:rsidRDefault="00E20F78" w:rsidP="00053A23">
            <w:pPr>
              <w:keepNext/>
              <w:keepLines/>
            </w:pPr>
            <w:r>
              <w:t>ProtocolsRepo.jar</w:t>
            </w:r>
          </w:p>
        </w:tc>
        <w:tc>
          <w:tcPr>
            <w:tcW w:w="2891" w:type="dxa"/>
          </w:tcPr>
          <w:p w:rsidR="00E20F78" w:rsidRDefault="00E20F78" w:rsidP="00053A23">
            <w:pPr>
              <w:keepNext/>
              <w:keepLines/>
            </w:pPr>
            <w:r>
              <w:t>agents/dep</w:t>
            </w:r>
          </w:p>
          <w:p w:rsidR="00E20F78" w:rsidRDefault="00E20F78" w:rsidP="00053A23">
            <w:pPr>
              <w:keepNext/>
              <w:keepLines/>
            </w:pPr>
            <w:r w:rsidRPr="00D85230">
              <w:t>NegotiatorGUI</w:t>
            </w:r>
            <w:r>
              <w:t>/dep</w:t>
            </w:r>
          </w:p>
        </w:tc>
      </w:tr>
      <w:tr w:rsidR="00E20F78" w:rsidTr="00E20F78">
        <w:tc>
          <w:tcPr>
            <w:tcW w:w="1792" w:type="dxa"/>
          </w:tcPr>
          <w:p w:rsidR="00E20F78" w:rsidRDefault="00E20F78" w:rsidP="00053A23">
            <w:pPr>
              <w:keepNext/>
              <w:keepLines/>
            </w:pPr>
            <w:r>
              <w:t>agents</w:t>
            </w:r>
          </w:p>
        </w:tc>
        <w:tc>
          <w:tcPr>
            <w:tcW w:w="2081" w:type="dxa"/>
          </w:tcPr>
          <w:p w:rsidR="00E20F78" w:rsidRDefault="00E20F78" w:rsidP="00053A23">
            <w:pPr>
              <w:keepNext/>
              <w:keepLines/>
            </w:pPr>
            <w:r>
              <w:t>/target</w:t>
            </w:r>
          </w:p>
        </w:tc>
        <w:tc>
          <w:tcPr>
            <w:tcW w:w="2466" w:type="dxa"/>
          </w:tcPr>
          <w:p w:rsidR="00E20F78" w:rsidRDefault="00E20F78" w:rsidP="00053A23">
            <w:pPr>
              <w:keepNext/>
              <w:keepLines/>
            </w:pPr>
            <w:r>
              <w:t>AgentRepo.jar</w:t>
            </w:r>
          </w:p>
          <w:p w:rsidR="00E20F78" w:rsidRDefault="00E20F78" w:rsidP="00053A23">
            <w:pPr>
              <w:keepNext/>
              <w:keepLines/>
            </w:pPr>
            <w:r>
              <w:t>Agents.jar</w:t>
            </w:r>
          </w:p>
          <w:p w:rsidR="00E20F78" w:rsidRDefault="00E20F78" w:rsidP="00053A23">
            <w:pPr>
              <w:keepNext/>
              <w:keepLines/>
            </w:pPr>
            <w:r>
              <w:t>BoaRepo.jar</w:t>
            </w:r>
          </w:p>
          <w:p w:rsidR="00E20F78" w:rsidRDefault="00E20F78" w:rsidP="00053A23">
            <w:pPr>
              <w:keepNext/>
              <w:keepLines/>
            </w:pPr>
            <w:r>
              <w:t>PartyRepo.jar</w:t>
            </w:r>
          </w:p>
        </w:tc>
        <w:tc>
          <w:tcPr>
            <w:tcW w:w="2891" w:type="dxa"/>
          </w:tcPr>
          <w:p w:rsidR="00E20F78" w:rsidRDefault="00E20F78" w:rsidP="00053A23">
            <w:pPr>
              <w:keepNext/>
              <w:keepLines/>
            </w:pPr>
            <w:r w:rsidRPr="00D85230">
              <w:t>NegotiatorGUI</w:t>
            </w:r>
            <w:r>
              <w:t>/dep</w:t>
            </w:r>
          </w:p>
        </w:tc>
      </w:tr>
      <w:tr w:rsidR="00E20F78" w:rsidTr="00E20F78">
        <w:tc>
          <w:tcPr>
            <w:tcW w:w="1792" w:type="dxa"/>
          </w:tcPr>
          <w:p w:rsidR="00E20F78" w:rsidRDefault="00E20F78" w:rsidP="00053A23">
            <w:pPr>
              <w:keepNext/>
              <w:keepLines/>
            </w:pPr>
            <w:r>
              <w:t>domains</w:t>
            </w:r>
          </w:p>
        </w:tc>
        <w:tc>
          <w:tcPr>
            <w:tcW w:w="2081" w:type="dxa"/>
          </w:tcPr>
          <w:p w:rsidR="00E20F78" w:rsidRDefault="00E20F78" w:rsidP="00053A23">
            <w:pPr>
              <w:keepNext/>
              <w:keepLines/>
            </w:pPr>
            <w:r>
              <w:t>/target</w:t>
            </w:r>
          </w:p>
        </w:tc>
        <w:tc>
          <w:tcPr>
            <w:tcW w:w="2466" w:type="dxa"/>
          </w:tcPr>
          <w:p w:rsidR="00E20F78" w:rsidRDefault="00E20F78" w:rsidP="00053A23">
            <w:pPr>
              <w:keepNext/>
              <w:keepLines/>
            </w:pPr>
            <w:r>
              <w:t>Domains.jar</w:t>
            </w:r>
          </w:p>
          <w:p w:rsidR="00E20F78" w:rsidRDefault="00E20F78" w:rsidP="00053A23">
            <w:pPr>
              <w:keepNext/>
              <w:keepLines/>
            </w:pPr>
            <w:r>
              <w:t>DomainsRepo.jar</w:t>
            </w:r>
          </w:p>
        </w:tc>
        <w:tc>
          <w:tcPr>
            <w:tcW w:w="2891" w:type="dxa"/>
          </w:tcPr>
          <w:p w:rsidR="00E20F78" w:rsidRDefault="00E20F78" w:rsidP="00053A23">
            <w:pPr>
              <w:keepNext/>
              <w:keepLines/>
            </w:pPr>
            <w:r w:rsidRPr="00D85230">
              <w:t>NegotiatorGUI</w:t>
            </w:r>
            <w:r>
              <w:t>/dep</w:t>
            </w:r>
          </w:p>
        </w:tc>
      </w:tr>
      <w:tr w:rsidR="00E20F78" w:rsidTr="00E20F78">
        <w:tc>
          <w:tcPr>
            <w:tcW w:w="1792" w:type="dxa"/>
          </w:tcPr>
          <w:p w:rsidR="00E20F78" w:rsidRPr="00D85230" w:rsidRDefault="00E20F78" w:rsidP="00053A23">
            <w:pPr>
              <w:keepNext/>
              <w:keepLines/>
            </w:pPr>
            <w:r w:rsidRPr="00D85230">
              <w:t>NegotiatorGUI</w:t>
            </w:r>
          </w:p>
        </w:tc>
        <w:tc>
          <w:tcPr>
            <w:tcW w:w="2081" w:type="dxa"/>
          </w:tcPr>
          <w:p w:rsidR="00E20F78" w:rsidRDefault="00E20F78" w:rsidP="00053A23">
            <w:pPr>
              <w:keepNext/>
              <w:keepLines/>
            </w:pPr>
            <w:r>
              <w:t>/garget</w:t>
            </w:r>
          </w:p>
        </w:tc>
        <w:tc>
          <w:tcPr>
            <w:tcW w:w="2466" w:type="dxa"/>
          </w:tcPr>
          <w:p w:rsidR="00E20F78" w:rsidRDefault="00E20F78" w:rsidP="00053A23">
            <w:pPr>
              <w:keepNext/>
              <w:keepLines/>
            </w:pPr>
            <w:r>
              <w:t>Genius-X.Y.Z.zip</w:t>
            </w:r>
          </w:p>
          <w:p w:rsidR="00E20F78" w:rsidRDefault="00E20F78" w:rsidP="00053A23">
            <w:pPr>
              <w:keepNext/>
              <w:keepLines/>
            </w:pPr>
            <w:r>
              <w:t>also writes to debug/</w:t>
            </w:r>
          </w:p>
        </w:tc>
        <w:tc>
          <w:tcPr>
            <w:tcW w:w="2891" w:type="dxa"/>
          </w:tcPr>
          <w:p w:rsidR="00E20F78" w:rsidRDefault="00E20F78" w:rsidP="00053A23">
            <w:pPr>
              <w:keepNext/>
              <w:keepLines/>
            </w:pPr>
            <w:r>
              <w:t>-</w:t>
            </w:r>
          </w:p>
        </w:tc>
      </w:tr>
    </w:tbl>
    <w:p w:rsidR="00053A23" w:rsidRDefault="00053A23" w:rsidP="00053A23"/>
    <w:p w:rsidR="00053A23" w:rsidRDefault="00FA37CD" w:rsidP="00FA37CD">
      <w:pPr>
        <w:pStyle w:val="Heading2"/>
      </w:pPr>
      <w:r>
        <w:t>Building in Eclipse</w:t>
      </w:r>
    </w:p>
    <w:p w:rsidR="00FA37CD" w:rsidRDefault="00FA37CD" w:rsidP="00BF5DA0">
      <w:r>
        <w:t>Eclipse automatically handle</w:t>
      </w:r>
      <w:r w:rsidR="003055A9">
        <w:t>s</w:t>
      </w:r>
      <w:r>
        <w:t xml:space="preserve"> </w:t>
      </w:r>
      <w:r w:rsidR="003055A9">
        <w:t xml:space="preserve">changes in the dependent </w:t>
      </w:r>
      <w:r>
        <w:t>component</w:t>
      </w:r>
      <w:r w:rsidR="003055A9">
        <w:t>s</w:t>
      </w:r>
      <w:r>
        <w:t xml:space="preserve">. </w:t>
      </w:r>
      <w:r w:rsidR="003055A9">
        <w:t>You</w:t>
      </w:r>
      <w:r>
        <w:t xml:space="preserve"> can test run and debug your code changes without needing to do the whole recompilation circus.</w:t>
      </w:r>
      <w:r w:rsidR="00447099">
        <w:t xml:space="preserve"> </w:t>
      </w:r>
      <w:r w:rsidR="003055A9">
        <w:t>Y</w:t>
      </w:r>
      <w:r w:rsidR="00447099">
        <w:t>ou only need to run the circus when you actually need to generate the jar files (eg, for distribution).</w:t>
      </w:r>
    </w:p>
    <w:p w:rsidR="003A7330" w:rsidRDefault="00447099" w:rsidP="00BF5DA0">
      <w:r>
        <w:t xml:space="preserve">Eclipse can </w:t>
      </w:r>
      <w:r w:rsidR="00480BFB">
        <w:t>not</w:t>
      </w:r>
      <w:r>
        <w:t xml:space="preserve"> handle changes in domains, because these are XML files (not java code). So if you change anything here, you need to do the copy/ build actions anyway.</w:t>
      </w:r>
    </w:p>
    <w:p w:rsidR="00447099" w:rsidRDefault="003A7330" w:rsidP="00BF5DA0">
      <w:r>
        <w:t xml:space="preserve">For quick testing of changes in domains, you can also edit your runtime profiles (typically in </w:t>
      </w:r>
      <w:r w:rsidR="00D85230" w:rsidRPr="00D85230">
        <w:t>NegotiatorGUI</w:t>
      </w:r>
      <w:r>
        <w:t>/debug) manually.</w:t>
      </w:r>
    </w:p>
    <w:p w:rsidR="00D755D0" w:rsidRDefault="00D755D0" w:rsidP="00D755D0">
      <w:pPr>
        <w:pStyle w:val="Heading2"/>
      </w:pPr>
      <w:r>
        <w:t>Run/Debug</w:t>
      </w:r>
      <w:r w:rsidR="00480BFB">
        <w:t xml:space="preserve"> preparation</w:t>
      </w:r>
    </w:p>
    <w:p w:rsidR="00D755D0" w:rsidRDefault="00D755D0" w:rsidP="00BF5DA0">
      <w:r>
        <w:t xml:space="preserve">To run or debug the </w:t>
      </w:r>
      <w:r w:rsidR="00D85230" w:rsidRPr="00D85230">
        <w:t>NegotiatorGUI</w:t>
      </w:r>
      <w:r w:rsidR="00D10F89">
        <w:t xml:space="preserve"> or stand-alone runners</w:t>
      </w:r>
      <w:r>
        <w:t xml:space="preserve">, you need to build a run/debug environment. This </w:t>
      </w:r>
      <w:r w:rsidR="00D10F89">
        <w:t xml:space="preserve">extracts </w:t>
      </w:r>
      <w:r>
        <w:t>a number of prepared files in specific locations</w:t>
      </w:r>
      <w:r w:rsidR="00D10F89">
        <w:t>, which is needed for the core</w:t>
      </w:r>
      <w:r>
        <w:t>.</w:t>
      </w:r>
    </w:p>
    <w:p w:rsidR="00BF5DA0" w:rsidRPr="00BF5DA0" w:rsidRDefault="00BF5DA0" w:rsidP="00BF5DA0"/>
    <w:p w:rsidR="00BF5DA0" w:rsidRPr="00BF5DA0" w:rsidRDefault="00BF5DA0" w:rsidP="00947498">
      <w:pPr>
        <w:pStyle w:val="ListParagraph"/>
        <w:numPr>
          <w:ilvl w:val="0"/>
          <w:numId w:val="3"/>
        </w:numPr>
      </w:pPr>
      <w:r w:rsidRPr="00BF5DA0">
        <w:t>Run build.xml with the target "debug":</w:t>
      </w:r>
    </w:p>
    <w:p w:rsidR="00BF5DA0" w:rsidRPr="00BF5DA0" w:rsidRDefault="00BF5DA0" w:rsidP="00947498">
      <w:pPr>
        <w:pStyle w:val="ListParagraph"/>
        <w:numPr>
          <w:ilvl w:val="1"/>
          <w:numId w:val="3"/>
        </w:numPr>
      </w:pPr>
      <w:r w:rsidRPr="00BF5DA0">
        <w:t>right click on build</w:t>
      </w:r>
    </w:p>
    <w:p w:rsidR="00BF5DA0" w:rsidRPr="00BF5DA0" w:rsidRDefault="00BF5DA0" w:rsidP="00947498">
      <w:pPr>
        <w:pStyle w:val="ListParagraph"/>
        <w:numPr>
          <w:ilvl w:val="1"/>
          <w:numId w:val="3"/>
        </w:numPr>
      </w:pPr>
      <w:r w:rsidRPr="00BF5DA0">
        <w:t>run as/"Ant Build..."</w:t>
      </w:r>
    </w:p>
    <w:p w:rsidR="00BF5DA0" w:rsidRPr="00BF5DA0" w:rsidRDefault="00BF5DA0" w:rsidP="00947498">
      <w:pPr>
        <w:pStyle w:val="ListParagraph"/>
        <w:numPr>
          <w:ilvl w:val="1"/>
          <w:numId w:val="3"/>
        </w:numPr>
      </w:pPr>
      <w:r w:rsidRPr="00BF5DA0">
        <w:t>check only 'debug'</w:t>
      </w:r>
    </w:p>
    <w:p w:rsidR="00BF5DA0" w:rsidRPr="00BF5DA0" w:rsidRDefault="00BF5DA0" w:rsidP="00947498">
      <w:pPr>
        <w:pStyle w:val="ListParagraph"/>
        <w:numPr>
          <w:ilvl w:val="1"/>
          <w:numId w:val="3"/>
        </w:numPr>
      </w:pPr>
      <w:r w:rsidRPr="00BF5DA0">
        <w:t>run the script</w:t>
      </w:r>
    </w:p>
    <w:p w:rsidR="00BF5DA0" w:rsidRPr="00BF5DA0" w:rsidRDefault="00BF5DA0" w:rsidP="00947498">
      <w:pPr>
        <w:pStyle w:val="ListParagraph"/>
        <w:numPr>
          <w:ilvl w:val="0"/>
          <w:numId w:val="3"/>
        </w:numPr>
      </w:pPr>
      <w:r w:rsidRPr="00BF5DA0">
        <w:t>Create run script in Eclipse</w:t>
      </w:r>
    </w:p>
    <w:p w:rsidR="00BF5DA0" w:rsidRPr="00BF5DA0" w:rsidRDefault="00BF5DA0" w:rsidP="00947498">
      <w:pPr>
        <w:pStyle w:val="ListParagraph"/>
        <w:numPr>
          <w:ilvl w:val="1"/>
          <w:numId w:val="3"/>
        </w:numPr>
      </w:pPr>
      <w:r w:rsidRPr="00BF5DA0">
        <w:t xml:space="preserve">select the </w:t>
      </w:r>
      <w:r w:rsidR="00D85230" w:rsidRPr="00D85230">
        <w:t>NegotiatorGUI</w:t>
      </w:r>
      <w:r w:rsidRPr="00BF5DA0">
        <w:t xml:space="preserve"> project in package explorer/navigator</w:t>
      </w:r>
    </w:p>
    <w:p w:rsidR="00BF5DA0" w:rsidRPr="00BF5DA0" w:rsidRDefault="00BF5DA0" w:rsidP="00947498">
      <w:pPr>
        <w:pStyle w:val="ListParagraph"/>
        <w:numPr>
          <w:ilvl w:val="1"/>
          <w:numId w:val="3"/>
        </w:numPr>
      </w:pPr>
      <w:r w:rsidRPr="00BF5DA0">
        <w:t>click on debug icon down arrow to open the options</w:t>
      </w:r>
    </w:p>
    <w:p w:rsidR="00BF5DA0" w:rsidRPr="00BF5DA0" w:rsidRDefault="00BF5DA0" w:rsidP="00947498">
      <w:pPr>
        <w:pStyle w:val="ListParagraph"/>
        <w:numPr>
          <w:ilvl w:val="1"/>
          <w:numId w:val="3"/>
        </w:numPr>
      </w:pPr>
      <w:r w:rsidRPr="00BF5DA0">
        <w:t>click "Debug Configurations..."</w:t>
      </w:r>
    </w:p>
    <w:p w:rsidR="00BF5DA0" w:rsidRPr="00BF5DA0" w:rsidRDefault="00BF5DA0" w:rsidP="00947498">
      <w:pPr>
        <w:pStyle w:val="ListParagraph"/>
        <w:numPr>
          <w:ilvl w:val="1"/>
          <w:numId w:val="3"/>
        </w:numPr>
      </w:pPr>
      <w:r w:rsidRPr="00BF5DA0">
        <w:t>click "new launch configuration" (the icon in top left)</w:t>
      </w:r>
    </w:p>
    <w:p w:rsidR="00BF5DA0" w:rsidRPr="00BF5DA0" w:rsidRDefault="00BF5DA0" w:rsidP="00947498">
      <w:pPr>
        <w:pStyle w:val="ListParagraph"/>
        <w:numPr>
          <w:ilvl w:val="1"/>
          <w:numId w:val="3"/>
        </w:numPr>
      </w:pPr>
      <w:r w:rsidRPr="00BF5DA0">
        <w:t>Switch to Main tab</w:t>
      </w:r>
    </w:p>
    <w:p w:rsidR="00BF5DA0" w:rsidRPr="00BF5DA0" w:rsidRDefault="00BF5DA0" w:rsidP="00947498">
      <w:pPr>
        <w:pStyle w:val="ListParagraph"/>
        <w:numPr>
          <w:ilvl w:val="1"/>
          <w:numId w:val="3"/>
        </w:numPr>
      </w:pPr>
      <w:r w:rsidRPr="00BF5DA0">
        <w:t xml:space="preserve">check the project is </w:t>
      </w:r>
      <w:r w:rsidR="00D85230" w:rsidRPr="00D85230">
        <w:t>NegotiatorGUI</w:t>
      </w:r>
    </w:p>
    <w:p w:rsidR="00BF5DA0" w:rsidRPr="00BF5DA0" w:rsidRDefault="00BF5DA0" w:rsidP="00947498">
      <w:pPr>
        <w:pStyle w:val="ListParagraph"/>
        <w:numPr>
          <w:ilvl w:val="1"/>
          <w:numId w:val="3"/>
        </w:numPr>
      </w:pPr>
      <w:r w:rsidRPr="00BF5DA0">
        <w:t>enter "negotiator.gui.NegoGUIApp" as Main class</w:t>
      </w:r>
    </w:p>
    <w:p w:rsidR="00BF5DA0" w:rsidRPr="00BF5DA0" w:rsidRDefault="00BF5DA0" w:rsidP="00947498">
      <w:pPr>
        <w:pStyle w:val="ListParagraph"/>
        <w:numPr>
          <w:ilvl w:val="1"/>
          <w:numId w:val="3"/>
        </w:numPr>
      </w:pPr>
      <w:r w:rsidRPr="00BF5DA0">
        <w:t>switch to the Arguments tab</w:t>
      </w:r>
    </w:p>
    <w:p w:rsidR="00BF5DA0" w:rsidRPr="00BF5DA0" w:rsidRDefault="00BF5DA0" w:rsidP="00947498">
      <w:pPr>
        <w:pStyle w:val="ListParagraph"/>
        <w:numPr>
          <w:ilvl w:val="1"/>
          <w:numId w:val="3"/>
        </w:numPr>
      </w:pPr>
      <w:r w:rsidRPr="00BF5DA0">
        <w:t xml:space="preserve">in "Working Directory" enter "${workspace_loc:NegotiatorGUI/debug}" </w:t>
      </w:r>
    </w:p>
    <w:p w:rsidR="00BF5DA0" w:rsidRPr="00BF5DA0" w:rsidRDefault="00BF5DA0" w:rsidP="00947498">
      <w:pPr>
        <w:pStyle w:val="ListParagraph"/>
        <w:numPr>
          <w:ilvl w:val="1"/>
          <w:numId w:val="3"/>
        </w:numPr>
      </w:pPr>
      <w:r w:rsidRPr="00BF5DA0">
        <w:t xml:space="preserve">switch to JRE tab and check Java SE 7 is selected  </w:t>
      </w:r>
    </w:p>
    <w:p w:rsidR="00BF5DA0" w:rsidRPr="00BF5DA0" w:rsidRDefault="00947498" w:rsidP="00947498">
      <w:pPr>
        <w:pStyle w:val="ListParagraph"/>
        <w:numPr>
          <w:ilvl w:val="0"/>
          <w:numId w:val="3"/>
        </w:numPr>
      </w:pPr>
      <w:r>
        <w:t>2b. Cr</w:t>
      </w:r>
      <w:r w:rsidR="00BF5DA0" w:rsidRPr="00BF5DA0">
        <w:t>e</w:t>
      </w:r>
      <w:r>
        <w:t>a</w:t>
      </w:r>
      <w:r w:rsidR="00BF5DA0" w:rsidRPr="00BF5DA0">
        <w:t>te run script in IntelliJ</w:t>
      </w:r>
    </w:p>
    <w:p w:rsidR="00BF5DA0" w:rsidRPr="00BF5DA0" w:rsidRDefault="00BF5DA0" w:rsidP="00947498">
      <w:pPr>
        <w:pStyle w:val="ListParagraph"/>
        <w:numPr>
          <w:ilvl w:val="1"/>
          <w:numId w:val="3"/>
        </w:numPr>
      </w:pPr>
      <w:r w:rsidRPr="00BF5DA0">
        <w:t>Run/Edit Configurations...</w:t>
      </w:r>
    </w:p>
    <w:p w:rsidR="00BF5DA0" w:rsidRPr="00BF5DA0" w:rsidRDefault="00BF5DA0" w:rsidP="00947498">
      <w:pPr>
        <w:pStyle w:val="ListParagraph"/>
        <w:numPr>
          <w:ilvl w:val="1"/>
          <w:numId w:val="3"/>
        </w:numPr>
      </w:pPr>
      <w:r w:rsidRPr="00BF5DA0">
        <w:t>+ and select "Application"</w:t>
      </w:r>
    </w:p>
    <w:p w:rsidR="00BF5DA0" w:rsidRPr="00BF5DA0" w:rsidRDefault="00BF5DA0" w:rsidP="00947498">
      <w:pPr>
        <w:pStyle w:val="ListParagraph"/>
        <w:numPr>
          <w:ilvl w:val="1"/>
          <w:numId w:val="3"/>
        </w:numPr>
      </w:pPr>
      <w:r w:rsidRPr="00BF5DA0">
        <w:t>enter "negotiator.gui.NegoGUIApp" as Main class</w:t>
      </w:r>
    </w:p>
    <w:p w:rsidR="00BF5DA0" w:rsidRPr="00BF5DA0" w:rsidRDefault="00BF5DA0" w:rsidP="00947498">
      <w:pPr>
        <w:pStyle w:val="ListParagraph"/>
        <w:numPr>
          <w:ilvl w:val="1"/>
          <w:numId w:val="3"/>
        </w:numPr>
      </w:pPr>
      <w:r w:rsidRPr="00BF5DA0">
        <w:t>in "Working Directory" select the NegotiatorGUI/debug directory</w:t>
      </w:r>
    </w:p>
    <w:p w:rsidR="00BF5DA0" w:rsidRPr="00BF5DA0" w:rsidRDefault="00BF5DA0" w:rsidP="00947498">
      <w:pPr>
        <w:pStyle w:val="ListParagraph"/>
        <w:numPr>
          <w:ilvl w:val="1"/>
          <w:numId w:val="3"/>
        </w:numPr>
      </w:pPr>
      <w:r w:rsidRPr="00BF5DA0">
        <w:t>click "Use classpath of module: and select "NegotiatorGUI voor AAMAS competitie"</w:t>
      </w:r>
    </w:p>
    <w:p w:rsidR="00BF5DA0" w:rsidRPr="00BF5DA0" w:rsidRDefault="00BF5DA0" w:rsidP="00947498">
      <w:pPr>
        <w:pStyle w:val="ListParagraph"/>
        <w:numPr>
          <w:ilvl w:val="1"/>
          <w:numId w:val="3"/>
        </w:numPr>
      </w:pPr>
      <w:r w:rsidRPr="00BF5DA0">
        <w:t>JRE: select "1.7". higher might work ok.</w:t>
      </w:r>
    </w:p>
    <w:p w:rsidR="00BF5DA0" w:rsidRPr="00BF5DA0" w:rsidRDefault="00BF5DA0" w:rsidP="00BF5DA0">
      <w:r w:rsidRPr="00BF5DA0">
        <w:t xml:space="preserve">  </w:t>
      </w:r>
    </w:p>
    <w:p w:rsidR="00BE000E" w:rsidRPr="00BF5DA0" w:rsidRDefault="00BE000E" w:rsidP="00BE000E">
      <w:r w:rsidRPr="00BE000E">
        <w:rPr>
          <w:b/>
        </w:rPr>
        <w:t>NOTICE</w:t>
      </w:r>
      <w:r w:rsidRPr="00BF5DA0">
        <w:t>!</w:t>
      </w:r>
    </w:p>
    <w:p w:rsidR="00BE000E" w:rsidRPr="00BF5DA0" w:rsidRDefault="00BE000E" w:rsidP="00BE000E"/>
    <w:p w:rsidR="00BE000E" w:rsidRPr="00BF5DA0" w:rsidRDefault="00BE000E" w:rsidP="00BE000E">
      <w:r w:rsidRPr="00BF5DA0">
        <w:t xml:space="preserve">The files in the debug folder </w:t>
      </w:r>
      <w:r>
        <w:t xml:space="preserve">that are generated by this preparation </w:t>
      </w:r>
      <w:r w:rsidRPr="00BF5DA0">
        <w:t xml:space="preserve">are ONLY FOR DEBUGGING. Modifying these </w:t>
      </w:r>
      <w:r>
        <w:t xml:space="preserve">affects your testing setup but </w:t>
      </w:r>
      <w:r w:rsidRPr="00BF5DA0">
        <w:t>has no effect on the release version of Genius</w:t>
      </w:r>
      <w:r w:rsidR="003D6A51">
        <w:t>-X.Y.Z.zip</w:t>
      </w:r>
      <w:r>
        <w:t xml:space="preserve"> that is build by the build script</w:t>
      </w:r>
      <w:r w:rsidRPr="00BF5DA0">
        <w:t>.</w:t>
      </w:r>
    </w:p>
    <w:p w:rsidR="00BF5DA0" w:rsidRPr="00BF5DA0" w:rsidRDefault="00BF5DA0" w:rsidP="00BF5DA0"/>
    <w:p w:rsidR="00BF5DA0" w:rsidRPr="00BF5DA0" w:rsidRDefault="00BF5DA0" w:rsidP="00947498">
      <w:pPr>
        <w:pStyle w:val="Heading2"/>
      </w:pPr>
      <w:r w:rsidRPr="00BF5DA0">
        <w:t>Running the junit tests</w:t>
      </w:r>
    </w:p>
    <w:p w:rsidR="00947498" w:rsidRDefault="00947498" w:rsidP="00BF5DA0">
      <w:r>
        <w:t>To run the junit tests fo NegotiatorGUI, you need to prepare the debug/ directory as described above. The other components do not need preparation.</w:t>
      </w:r>
    </w:p>
    <w:p w:rsidR="00947498" w:rsidRDefault="00947498" w:rsidP="00947498">
      <w:r>
        <w:t>Then, you can run the junit tests by right clicking on the eclipse project and selecting Run As/JUnit Test.</w:t>
      </w:r>
    </w:p>
    <w:p w:rsidR="00BF5DA0" w:rsidRPr="00BF5DA0" w:rsidRDefault="00BF5DA0" w:rsidP="00BF5DA0"/>
    <w:p w:rsidR="00BF5DA0" w:rsidRPr="00BF5DA0" w:rsidRDefault="00BF5DA0" w:rsidP="00BF5DA0"/>
    <w:p w:rsidR="00BB7E5E" w:rsidRPr="00BF5DA0" w:rsidRDefault="00BB7E5E" w:rsidP="00BF5DA0"/>
    <w:sectPr w:rsidR="00BB7E5E" w:rsidRPr="00BF5DA0" w:rsidSect="00BF5DA0">
      <w:pgSz w:w="11894" w:h="16834"/>
      <w:pgMar w:top="1800" w:right="1440" w:bottom="1800" w:left="1440" w:gutter="0"/>
      <w:noEndnote/>
      <w:printerSettings r:id="rId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55A7F"/>
    <w:multiLevelType w:val="hybridMultilevel"/>
    <w:tmpl w:val="517A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10294"/>
    <w:multiLevelType w:val="hybridMultilevel"/>
    <w:tmpl w:val="E2683A16"/>
    <w:lvl w:ilvl="0" w:tplc="8918C9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E744F"/>
    <w:multiLevelType w:val="hybridMultilevel"/>
    <w:tmpl w:val="9F6EC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F667E"/>
    <w:multiLevelType w:val="hybridMultilevel"/>
    <w:tmpl w:val="70168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F5DA0"/>
    <w:rsid w:val="00031CAA"/>
    <w:rsid w:val="00040BEE"/>
    <w:rsid w:val="00053A23"/>
    <w:rsid w:val="000C0434"/>
    <w:rsid w:val="00177889"/>
    <w:rsid w:val="003055A9"/>
    <w:rsid w:val="003A7330"/>
    <w:rsid w:val="003D6A51"/>
    <w:rsid w:val="00402FC5"/>
    <w:rsid w:val="004042BF"/>
    <w:rsid w:val="004321F8"/>
    <w:rsid w:val="00447099"/>
    <w:rsid w:val="00480BFB"/>
    <w:rsid w:val="004B39B5"/>
    <w:rsid w:val="005124C9"/>
    <w:rsid w:val="005B0712"/>
    <w:rsid w:val="00947498"/>
    <w:rsid w:val="009F5A0A"/>
    <w:rsid w:val="00A33FFE"/>
    <w:rsid w:val="00AC3E73"/>
    <w:rsid w:val="00BB7E5E"/>
    <w:rsid w:val="00BE000E"/>
    <w:rsid w:val="00BF5DA0"/>
    <w:rsid w:val="00D10F89"/>
    <w:rsid w:val="00D429D2"/>
    <w:rsid w:val="00D62CE5"/>
    <w:rsid w:val="00D755D0"/>
    <w:rsid w:val="00D85230"/>
    <w:rsid w:val="00E20F78"/>
    <w:rsid w:val="00F85A8F"/>
    <w:rsid w:val="00F9152E"/>
    <w:rsid w:val="00FA37C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83C4B"/>
  </w:style>
  <w:style w:type="paragraph" w:styleId="Heading2">
    <w:name w:val="heading 2"/>
    <w:basedOn w:val="Normal"/>
    <w:next w:val="Normal"/>
    <w:link w:val="Heading2Char"/>
    <w:uiPriority w:val="9"/>
    <w:unhideWhenUsed/>
    <w:qFormat/>
    <w:rsid w:val="00BF5D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BF5D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BF5DA0"/>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BF5D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709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df"/><Relationship Id="rId6" Type="http://schemas.openxmlformats.org/officeDocument/2006/relationships/image" Target="media/image2.pn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705</Words>
  <Characters>4024</Characters>
  <Application>Microsoft Macintosh Word</Application>
  <DocSecurity>0</DocSecurity>
  <Lines>33</Lines>
  <Paragraphs>8</Paragraphs>
  <ScaleCrop>false</ScaleCrop>
  <Company>TU Delft</Company>
  <LinksUpToDate>false</LinksUpToDate>
  <CharactersWithSpaces>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pasman</dc:creator>
  <cp:keywords/>
  <cp:lastModifiedBy>w pasman</cp:lastModifiedBy>
  <cp:revision>22</cp:revision>
  <dcterms:created xsi:type="dcterms:W3CDTF">2017-09-05T11:45:00Z</dcterms:created>
  <dcterms:modified xsi:type="dcterms:W3CDTF">2018-01-31T16:15:00Z</dcterms:modified>
</cp:coreProperties>
</file>