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21BE" w:rsidRDefault="00E121BE" w:rsidP="00E121BE">
      <w:pPr>
        <w:rPr>
          <w:b/>
          <w:sz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-571500</wp:posOffset>
            </wp:positionV>
            <wp:extent cx="2171700" cy="749300"/>
            <wp:effectExtent l="0" t="0" r="12700" b="1270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1BE" w:rsidRDefault="00E121BE" w:rsidP="00E121BE">
      <w:pPr>
        <w:rPr>
          <w:b/>
          <w:sz w:val="28"/>
        </w:rPr>
      </w:pPr>
    </w:p>
    <w:p w:rsidR="006B3ED4" w:rsidRDefault="006B3ED4" w:rsidP="006B3ED4">
      <w:pPr>
        <w:rPr>
          <w:rFonts w:cs="Times"/>
          <w:b/>
        </w:rPr>
      </w:pPr>
      <w:bookmarkStart w:id="0" w:name="_GoBack"/>
      <w:bookmarkEnd w:id="0"/>
      <w:r>
        <w:rPr>
          <w:b/>
          <w:sz w:val="28"/>
        </w:rPr>
        <w:t xml:space="preserve">Quick Start Tutorials: </w:t>
      </w:r>
      <w:r w:rsidRPr="00305640">
        <w:rPr>
          <w:rFonts w:cs="Times"/>
          <w:b/>
          <w:sz w:val="28"/>
        </w:rPr>
        <w:t xml:space="preserve">How to </w:t>
      </w:r>
      <w:r w:rsidR="007109AB">
        <w:rPr>
          <w:rFonts w:cs="Times"/>
          <w:b/>
          <w:sz w:val="28"/>
        </w:rPr>
        <w:t>load</w:t>
      </w:r>
      <w:r w:rsidRPr="00305640">
        <w:rPr>
          <w:rFonts w:cs="Times"/>
          <w:b/>
          <w:sz w:val="28"/>
        </w:rPr>
        <w:t xml:space="preserve"> an Agent</w:t>
      </w:r>
    </w:p>
    <w:p w:rsidR="006B3ED4" w:rsidRDefault="006B3ED4" w:rsidP="006B3ED4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:rsidR="0002007B" w:rsidRDefault="007109AB" w:rsidP="0002007B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>
        <w:rPr>
          <w:rFonts w:cs="Times"/>
        </w:rPr>
        <w:t>We assume that you obtained a correctly compiled agent</w:t>
      </w:r>
      <w:r w:rsidR="0002007B">
        <w:rPr>
          <w:rFonts w:cs="Times"/>
        </w:rPr>
        <w:t xml:space="preserve"> (following our tutorial 'how to compile an agent')</w:t>
      </w:r>
      <w:r w:rsidR="00F42F22">
        <w:rPr>
          <w:rFonts w:cs="Times"/>
        </w:rPr>
        <w:t>.</w:t>
      </w:r>
      <w:r>
        <w:rPr>
          <w:rFonts w:cs="Times"/>
        </w:rPr>
        <w:t xml:space="preserve"> </w:t>
      </w:r>
      <w:r w:rsidR="006B3ED4" w:rsidRPr="00AE30DF">
        <w:rPr>
          <w:rFonts w:cs="Times"/>
        </w:rPr>
        <w:t xml:space="preserve">Now </w:t>
      </w:r>
      <w:r w:rsidR="00F42F22">
        <w:rPr>
          <w:rFonts w:cs="Times"/>
        </w:rPr>
        <w:t>you</w:t>
      </w:r>
      <w:r w:rsidR="006B3ED4" w:rsidRPr="00AE30DF">
        <w:rPr>
          <w:rFonts w:cs="Times"/>
        </w:rPr>
        <w:t xml:space="preserve"> can add the agent in one of the following two ways:</w:t>
      </w:r>
      <w:r>
        <w:rPr>
          <w:rFonts w:cs="Times"/>
        </w:rPr>
        <w:t xml:space="preserve"> using the GUI or editing the XML file</w:t>
      </w:r>
      <w:r w:rsidR="0002007B">
        <w:rPr>
          <w:rFonts w:cs="Times"/>
        </w:rPr>
        <w:t>.</w:t>
      </w:r>
    </w:p>
    <w:p w:rsidR="0002007B" w:rsidRPr="0002007B" w:rsidRDefault="0002007B" w:rsidP="0002007B">
      <w:pPr>
        <w:pStyle w:val="Heading2"/>
      </w:pPr>
      <w:r>
        <w:t>Load the agent using the GUI</w:t>
      </w:r>
    </w:p>
    <w:p w:rsidR="007109AB" w:rsidRDefault="006B3ED4" w:rsidP="000200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D611B7">
        <w:rPr>
          <w:rFonts w:cs="Times"/>
        </w:rPr>
        <w:t>An agent can be easily added by going to the “Agents” tab in the “Components Window” (</w:t>
      </w:r>
      <w:r w:rsidR="007B48D3">
        <w:rPr>
          <w:rFonts w:cs="Times"/>
        </w:rPr>
        <w:fldChar w:fldCharType="begin"/>
      </w:r>
      <w:r w:rsidR="0002007B">
        <w:rPr>
          <w:rFonts w:cs="Times"/>
        </w:rPr>
        <w:instrText xml:space="preserve"> REF _Ref253237647 \h </w:instrText>
      </w:r>
      <w:r w:rsidR="00653E32" w:rsidRPr="007B48D3">
        <w:rPr>
          <w:rFonts w:cs="Times"/>
        </w:rPr>
      </w:r>
      <w:r w:rsidR="007B48D3">
        <w:rPr>
          <w:rFonts w:cs="Times"/>
        </w:rPr>
        <w:fldChar w:fldCharType="separate"/>
      </w:r>
      <w:r w:rsidR="00653E32">
        <w:t xml:space="preserve">Figure </w:t>
      </w:r>
      <w:r w:rsidR="00653E32">
        <w:rPr>
          <w:noProof/>
        </w:rPr>
        <w:t>1</w:t>
      </w:r>
      <w:r w:rsidR="007B48D3">
        <w:rPr>
          <w:rFonts w:cs="Times"/>
        </w:rPr>
        <w:fldChar w:fldCharType="end"/>
      </w:r>
      <w:r w:rsidRPr="00D611B7">
        <w:rPr>
          <w:rFonts w:cs="Times"/>
        </w:rPr>
        <w:t>). Next, pressing right click opens a popup with the option to add a new agent. The final step is to select the main class of your agent</w:t>
      </w:r>
      <w:r w:rsidR="0002007B">
        <w:rPr>
          <w:rStyle w:val="FootnoteReference"/>
          <w:rFonts w:cs="Times"/>
        </w:rPr>
        <w:footnoteReference w:id="0"/>
      </w:r>
      <w:r w:rsidRPr="00D611B7">
        <w:rPr>
          <w:rFonts w:cs="Times"/>
        </w:rPr>
        <w:t>.  </w:t>
      </w:r>
    </w:p>
    <w:p w:rsidR="007109AB" w:rsidRDefault="007109AB" w:rsidP="00710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cs="Times"/>
          <w:sz w:val="26"/>
          <w:szCs w:val="26"/>
        </w:rPr>
      </w:pPr>
      <w:r>
        <w:rPr>
          <w:rFonts w:cs="Times"/>
          <w:noProof/>
        </w:rPr>
        <w:drawing>
          <wp:inline distT="0" distB="0" distL="0" distR="0">
            <wp:extent cx="4360333" cy="2988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33" cy="29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AB" w:rsidRDefault="0002007B" w:rsidP="0002007B">
      <w:pPr>
        <w:pStyle w:val="Caption"/>
        <w:rPr>
          <w:rFonts w:cs="Times"/>
          <w:sz w:val="26"/>
          <w:szCs w:val="26"/>
        </w:rPr>
      </w:pPr>
      <w:bookmarkStart w:id="1" w:name="_Ref253237647"/>
      <w:r>
        <w:t xml:space="preserve">Figure </w:t>
      </w:r>
      <w:fldSimple w:instr=" SEQ Figure \* ARABIC ">
        <w:r w:rsidR="00653E32">
          <w:rPr>
            <w:noProof/>
          </w:rPr>
          <w:t>1</w:t>
        </w:r>
      </w:fldSimple>
      <w:bookmarkEnd w:id="1"/>
      <w:r>
        <w:t>. Adding an agent using the GUI.</w:t>
      </w:r>
    </w:p>
    <w:p w:rsidR="00A40AD0" w:rsidRDefault="00A40AD0" w:rsidP="00A40AD0">
      <w:pPr>
        <w:pStyle w:val="Heading2"/>
      </w:pPr>
      <w:r>
        <w:t>Loading the agent using XML</w:t>
      </w:r>
    </w:p>
    <w:p w:rsidR="00A40AD0" w:rsidRPr="00A40AD0" w:rsidRDefault="00A40AD0" w:rsidP="00A40AD0">
      <w:pPr>
        <w:jc w:val="both"/>
      </w:pPr>
      <w:r w:rsidRPr="00A40AD0">
        <w:t>A compiled agent can also be loaded by directly adding the agent to the repository using the agentrepository.xml file. The code below visualizes a repository with a single agent. An agent element consists of several subelements; the first element is the description of the agent which is visualized in the GUI; the second element is the classPath specifying were the compiled agent class is located; the third element specifies the agentName; finally the optional element params specifies the parameters and their values available to the agent. In this case, a parameter “e” with value 2 and a parameter “time” with value 0.95 is specified. Variables can be accessed during the negotiation by using the getStrategyParameters method.</w:t>
      </w:r>
    </w:p>
    <w:p w:rsidR="00A40AD0" w:rsidRDefault="00A40AD0" w:rsidP="00A40AD0">
      <w:pPr>
        <w:rPr>
          <w:rFonts w:ascii="Helvetica" w:hAnsi="Helvetica" w:cs="Helvetica"/>
          <w:color w:val="000000"/>
          <w:sz w:val="17"/>
          <w:szCs w:val="17"/>
        </w:rPr>
      </w:pP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 w:rsidRPr="00A40AD0">
        <w:rPr>
          <w:rFonts w:ascii="Courier New" w:hAnsi="Courier New"/>
          <w:sz w:val="20"/>
        </w:rPr>
        <w:t xml:space="preserve">&lt;?xml version="1.0" encoding="UTF-8" standalone="yes"?&gt; </w:t>
      </w:r>
    </w:p>
    <w:p w:rsidR="00A40AD0" w:rsidRPr="00A40AD0" w:rsidRDefault="00A40AD0" w:rsidP="00A40AD0">
      <w:pPr>
        <w:keepNext/>
        <w:keepLines/>
        <w:rPr>
          <w:rFonts w:ascii="Courier New" w:hAnsi="Courier New"/>
          <w:sz w:val="20"/>
        </w:rPr>
      </w:pPr>
      <w:r w:rsidRPr="00A40AD0">
        <w:rPr>
          <w:rFonts w:ascii="Courier New" w:hAnsi="Courier New"/>
          <w:sz w:val="20"/>
        </w:rPr>
        <w:t>&lt;repository fileName="agentrepository.xml"&gt;</w:t>
      </w: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A40AD0">
        <w:rPr>
          <w:rFonts w:ascii="Courier New" w:hAnsi="Courier New"/>
          <w:sz w:val="20"/>
        </w:rPr>
        <w:t xml:space="preserve">&lt;items &gt; </w:t>
      </w:r>
    </w:p>
    <w:p w:rsidR="00A40AD0" w:rsidRP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 w:rsidRPr="00A40AD0">
        <w:rPr>
          <w:rFonts w:ascii="Courier New" w:hAnsi="Courier New"/>
          <w:sz w:val="20"/>
        </w:rPr>
        <w:t>&lt;agentRepItems &gt;</w:t>
      </w: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Pr="00A40AD0">
        <w:rPr>
          <w:rFonts w:ascii="Courier New" w:hAnsi="Courier New"/>
          <w:sz w:val="20"/>
        </w:rPr>
        <w:t xml:space="preserve">&lt;agentRepItem </w:t>
      </w: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</w:t>
      </w:r>
      <w:r w:rsidRPr="00A40AD0">
        <w:rPr>
          <w:rFonts w:ascii="Courier New" w:hAnsi="Courier New"/>
          <w:sz w:val="20"/>
        </w:rPr>
        <w:t xml:space="preserve">description="Other agents - SimpleAgent" </w:t>
      </w: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</w:t>
      </w:r>
      <w:r w:rsidRPr="00A40AD0">
        <w:rPr>
          <w:rFonts w:ascii="Courier New" w:hAnsi="Courier New"/>
          <w:sz w:val="20"/>
        </w:rPr>
        <w:t xml:space="preserve">classPath="agents.SimpleAgent" </w:t>
      </w: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</w:t>
      </w:r>
      <w:r w:rsidRPr="00A40AD0">
        <w:rPr>
          <w:rFonts w:ascii="Courier New" w:hAnsi="Courier New"/>
          <w:sz w:val="20"/>
        </w:rPr>
        <w:t xml:space="preserve">agentName="SimpleAgent" </w:t>
      </w:r>
    </w:p>
    <w:p w:rsidR="00A40AD0" w:rsidRP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</w:t>
      </w:r>
      <w:r w:rsidRPr="00A40AD0">
        <w:rPr>
          <w:rFonts w:ascii="Courier New" w:hAnsi="Courier New"/>
          <w:sz w:val="20"/>
        </w:rPr>
        <w:t>params="e=2;time=0.95"/&gt;</w:t>
      </w: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r w:rsidRPr="00A40AD0">
        <w:rPr>
          <w:rFonts w:ascii="Courier New" w:hAnsi="Courier New"/>
          <w:sz w:val="20"/>
        </w:rPr>
        <w:t xml:space="preserve">&lt;/agentRepItems &gt; </w:t>
      </w:r>
    </w:p>
    <w:p w:rsidR="00A40AD0" w:rsidRP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A40AD0">
        <w:rPr>
          <w:rFonts w:ascii="Courier New" w:hAnsi="Courier New"/>
          <w:sz w:val="20"/>
        </w:rPr>
        <w:t>&lt;/items&gt;</w:t>
      </w:r>
    </w:p>
    <w:p w:rsidR="00A40AD0" w:rsidRDefault="00A40AD0" w:rsidP="00A40AD0">
      <w:pPr>
        <w:keepNext/>
        <w:keepLines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A40AD0">
        <w:rPr>
          <w:rFonts w:ascii="Courier New" w:hAnsi="Courier New"/>
          <w:sz w:val="20"/>
        </w:rPr>
        <w:t>&lt;filename</w:t>
      </w:r>
      <w:r>
        <w:rPr>
          <w:rFonts w:ascii="Courier New" w:hAnsi="Courier New"/>
          <w:sz w:val="20"/>
        </w:rPr>
        <w:t>&gt;agentrepository.xml&lt;/filename&gt;</w:t>
      </w:r>
    </w:p>
    <w:p w:rsidR="00C71C77" w:rsidRPr="00A40AD0" w:rsidRDefault="00A40AD0" w:rsidP="00A40AD0">
      <w:pPr>
        <w:keepNext/>
        <w:keepLines/>
        <w:rPr>
          <w:rFonts w:ascii="Courier New" w:hAnsi="Courier New"/>
          <w:sz w:val="20"/>
        </w:rPr>
      </w:pPr>
      <w:r w:rsidRPr="00A40AD0">
        <w:rPr>
          <w:rFonts w:ascii="Courier New" w:hAnsi="Courier New"/>
          <w:sz w:val="20"/>
        </w:rPr>
        <w:t>&lt;/repository &gt;</w:t>
      </w:r>
    </w:p>
    <w:sectPr w:rsidR="00C71C77" w:rsidRPr="00A40AD0" w:rsidSect="009F3997">
      <w:pgSz w:w="11906" w:h="16837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02007B" w:rsidRDefault="000200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"/>
        </w:rPr>
        <w:t xml:space="preserve">The main class is the class that extends the Genius </w:t>
      </w:r>
      <w:r w:rsidRPr="00E224BD">
        <w:rPr>
          <w:rFonts w:cs="Times"/>
        </w:rPr>
        <w:t>negotiator.Agent</w:t>
      </w:r>
      <w:r>
        <w:rPr>
          <w:rFonts w:cs="Times"/>
        </w:rPr>
        <w:t xml:space="preserve"> class.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23EEB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32341B"/>
    <w:multiLevelType w:val="hybridMultilevel"/>
    <w:tmpl w:val="37F8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85D16"/>
    <w:multiLevelType w:val="hybridMultilevel"/>
    <w:tmpl w:val="E0CE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A39DA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FB3AF2"/>
    <w:rsid w:val="000105DC"/>
    <w:rsid w:val="0002007B"/>
    <w:rsid w:val="000A3E7C"/>
    <w:rsid w:val="000C1E12"/>
    <w:rsid w:val="000C2552"/>
    <w:rsid w:val="00121D6B"/>
    <w:rsid w:val="00184335"/>
    <w:rsid w:val="00197F0C"/>
    <w:rsid w:val="001C1F23"/>
    <w:rsid w:val="001F7B17"/>
    <w:rsid w:val="0026548E"/>
    <w:rsid w:val="0027151E"/>
    <w:rsid w:val="002912EB"/>
    <w:rsid w:val="002A28FA"/>
    <w:rsid w:val="002B042D"/>
    <w:rsid w:val="00305640"/>
    <w:rsid w:val="00321519"/>
    <w:rsid w:val="00322334"/>
    <w:rsid w:val="003267D6"/>
    <w:rsid w:val="0033416F"/>
    <w:rsid w:val="00393F63"/>
    <w:rsid w:val="003B10EB"/>
    <w:rsid w:val="003E5F0C"/>
    <w:rsid w:val="00414EE5"/>
    <w:rsid w:val="004C620D"/>
    <w:rsid w:val="004F0D34"/>
    <w:rsid w:val="004F7712"/>
    <w:rsid w:val="005521E6"/>
    <w:rsid w:val="005534FF"/>
    <w:rsid w:val="00561E93"/>
    <w:rsid w:val="005950F4"/>
    <w:rsid w:val="005D5B1C"/>
    <w:rsid w:val="005E73E8"/>
    <w:rsid w:val="005F5749"/>
    <w:rsid w:val="006450E2"/>
    <w:rsid w:val="00653E32"/>
    <w:rsid w:val="0066563B"/>
    <w:rsid w:val="0067190C"/>
    <w:rsid w:val="00693262"/>
    <w:rsid w:val="006B3ED4"/>
    <w:rsid w:val="006F5C5F"/>
    <w:rsid w:val="007109AB"/>
    <w:rsid w:val="00733AFC"/>
    <w:rsid w:val="007B279A"/>
    <w:rsid w:val="007B48D3"/>
    <w:rsid w:val="007F1D29"/>
    <w:rsid w:val="008465B9"/>
    <w:rsid w:val="00877FCB"/>
    <w:rsid w:val="008D6BFA"/>
    <w:rsid w:val="00924AFF"/>
    <w:rsid w:val="009278C9"/>
    <w:rsid w:val="00941928"/>
    <w:rsid w:val="00986B12"/>
    <w:rsid w:val="009A4C25"/>
    <w:rsid w:val="009E6ABB"/>
    <w:rsid w:val="009F3997"/>
    <w:rsid w:val="009F657E"/>
    <w:rsid w:val="00A33C7A"/>
    <w:rsid w:val="00A40AD0"/>
    <w:rsid w:val="00A565C2"/>
    <w:rsid w:val="00AA5472"/>
    <w:rsid w:val="00AB5B38"/>
    <w:rsid w:val="00AC4EBF"/>
    <w:rsid w:val="00AE30DF"/>
    <w:rsid w:val="00B017BC"/>
    <w:rsid w:val="00B07316"/>
    <w:rsid w:val="00B31031"/>
    <w:rsid w:val="00B762AA"/>
    <w:rsid w:val="00BB14F4"/>
    <w:rsid w:val="00BB6976"/>
    <w:rsid w:val="00BE03B7"/>
    <w:rsid w:val="00BE25C7"/>
    <w:rsid w:val="00C1322C"/>
    <w:rsid w:val="00C13F07"/>
    <w:rsid w:val="00C67423"/>
    <w:rsid w:val="00C71C77"/>
    <w:rsid w:val="00C77866"/>
    <w:rsid w:val="00CB60AE"/>
    <w:rsid w:val="00CB7AA9"/>
    <w:rsid w:val="00CE04C8"/>
    <w:rsid w:val="00CE4E05"/>
    <w:rsid w:val="00D061D3"/>
    <w:rsid w:val="00D50CB9"/>
    <w:rsid w:val="00D60CC2"/>
    <w:rsid w:val="00D611B7"/>
    <w:rsid w:val="00D647EA"/>
    <w:rsid w:val="00D950F2"/>
    <w:rsid w:val="00DB45DA"/>
    <w:rsid w:val="00DD0451"/>
    <w:rsid w:val="00DF3103"/>
    <w:rsid w:val="00DF517F"/>
    <w:rsid w:val="00E00024"/>
    <w:rsid w:val="00E103BB"/>
    <w:rsid w:val="00E121BE"/>
    <w:rsid w:val="00E224BD"/>
    <w:rsid w:val="00E352EB"/>
    <w:rsid w:val="00E45979"/>
    <w:rsid w:val="00E57B0F"/>
    <w:rsid w:val="00E60A84"/>
    <w:rsid w:val="00E971D1"/>
    <w:rsid w:val="00EA2457"/>
    <w:rsid w:val="00ED4D7B"/>
    <w:rsid w:val="00EE0475"/>
    <w:rsid w:val="00F37CA5"/>
    <w:rsid w:val="00F42F22"/>
    <w:rsid w:val="00F51893"/>
    <w:rsid w:val="00F718C0"/>
    <w:rsid w:val="00F762EE"/>
    <w:rsid w:val="00FA1351"/>
    <w:rsid w:val="00FA389D"/>
    <w:rsid w:val="00FB3AF2"/>
    <w:rsid w:val="00FC3F21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0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0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2007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00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007B"/>
  </w:style>
  <w:style w:type="character" w:styleId="FootnoteReference">
    <w:name w:val="footnote reference"/>
    <w:basedOn w:val="DefaultParagraphFont"/>
    <w:uiPriority w:val="99"/>
    <w:semiHidden/>
    <w:unhideWhenUsed/>
    <w:rsid w:val="0002007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254</Words>
  <Characters>1448</Characters>
  <Application>Microsoft Word 12.0.0</Application>
  <DocSecurity>0</DocSecurity>
  <Lines>12</Lines>
  <Paragraphs>2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Wouter Pasman</cp:lastModifiedBy>
  <cp:revision>22</cp:revision>
  <cp:lastPrinted>2014-02-06T08:53:00Z</cp:lastPrinted>
  <dcterms:created xsi:type="dcterms:W3CDTF">2014-01-06T17:35:00Z</dcterms:created>
  <dcterms:modified xsi:type="dcterms:W3CDTF">2014-02-06T08:53:00Z</dcterms:modified>
</cp:coreProperties>
</file>