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995" w:rsidRDefault="008721EA" w:rsidP="007A5DCB">
      <w:pPr>
        <w:jc w:val="center"/>
        <w:rPr>
          <w:b/>
          <w:i/>
          <w:color w:val="C00000"/>
          <w:sz w:val="28"/>
          <w:szCs w:val="28"/>
        </w:rPr>
      </w:pPr>
      <w:r>
        <w:rPr>
          <w:b/>
          <w:i/>
          <w:color w:val="C00000"/>
          <w:sz w:val="28"/>
          <w:szCs w:val="28"/>
          <w:u w:val="single"/>
        </w:rPr>
        <w:t xml:space="preserve">CURSO </w:t>
      </w:r>
      <w:r w:rsidR="007A5DCB" w:rsidRPr="007A5DCB">
        <w:rPr>
          <w:b/>
          <w:i/>
          <w:color w:val="C00000"/>
          <w:sz w:val="28"/>
          <w:szCs w:val="28"/>
          <w:u w:val="single"/>
        </w:rPr>
        <w:t>SQL Y NOSQL</w:t>
      </w:r>
      <w:r w:rsidR="007A5DCB" w:rsidRPr="007A5DCB">
        <w:rPr>
          <w:b/>
          <w:i/>
          <w:color w:val="C00000"/>
          <w:sz w:val="28"/>
          <w:szCs w:val="28"/>
        </w:rPr>
        <w:t>:</w:t>
      </w:r>
    </w:p>
    <w:p w:rsidR="00DE6C1D" w:rsidRPr="006311D3" w:rsidRDefault="00DE6C1D" w:rsidP="00DE6C1D">
      <w:pPr>
        <w:rPr>
          <w:b/>
          <w:color w:val="C00000"/>
          <w:sz w:val="24"/>
          <w:szCs w:val="28"/>
          <w:u w:val="single"/>
        </w:rPr>
      </w:pPr>
      <w:r w:rsidRPr="006311D3">
        <w:rPr>
          <w:b/>
          <w:color w:val="C00000"/>
          <w:sz w:val="24"/>
          <w:szCs w:val="28"/>
          <w:u w:val="single"/>
        </w:rPr>
        <w:t>FUNDAMENTOS SQL:</w:t>
      </w:r>
    </w:p>
    <w:p w:rsidR="00DB2995" w:rsidRPr="006311D3" w:rsidRDefault="007A5DCB" w:rsidP="00DE6C1D">
      <w:pPr>
        <w:spacing w:after="0"/>
        <w:ind w:left="142"/>
        <w:rPr>
          <w:b/>
          <w:color w:val="4472C4" w:themeColor="accent5"/>
          <w:szCs w:val="24"/>
        </w:rPr>
      </w:pPr>
      <w:r w:rsidRPr="006311D3">
        <w:rPr>
          <w:b/>
          <w:color w:val="4472C4" w:themeColor="accent5"/>
          <w:szCs w:val="24"/>
          <w:u w:val="single"/>
        </w:rPr>
        <w:t>INTRODUCCIÓN A SQL</w:t>
      </w:r>
      <w:r w:rsidRPr="006311D3">
        <w:rPr>
          <w:b/>
          <w:color w:val="4472C4" w:themeColor="accent5"/>
          <w:szCs w:val="24"/>
        </w:rPr>
        <w:t>:</w:t>
      </w:r>
    </w:p>
    <w:p w:rsidR="00F028BC" w:rsidRPr="006311D3" w:rsidRDefault="00DB2995" w:rsidP="00DE6C1D">
      <w:pPr>
        <w:spacing w:after="0"/>
        <w:ind w:left="284"/>
        <w:rPr>
          <w:b/>
        </w:rPr>
      </w:pPr>
      <w:r w:rsidRPr="006311D3">
        <w:rPr>
          <w:b/>
        </w:rPr>
        <w:t>¿</w:t>
      </w:r>
      <w:r w:rsidR="00EC5779" w:rsidRPr="006311D3">
        <w:rPr>
          <w:b/>
        </w:rPr>
        <w:t>Qué es</w:t>
      </w:r>
      <w:r w:rsidR="00AB1F88" w:rsidRPr="006311D3">
        <w:rPr>
          <w:b/>
        </w:rPr>
        <w:t xml:space="preserve"> SQL?</w:t>
      </w:r>
    </w:p>
    <w:p w:rsidR="00AB1F88" w:rsidRPr="006311D3" w:rsidRDefault="00AB1F88" w:rsidP="00DE6C1D">
      <w:pPr>
        <w:spacing w:after="0"/>
        <w:ind w:left="284"/>
      </w:pPr>
      <w:r w:rsidRPr="006311D3">
        <w:t>Es un lenguaje de consultas estructuradas</w:t>
      </w:r>
    </w:p>
    <w:p w:rsidR="00AB1F88" w:rsidRPr="006311D3" w:rsidRDefault="00080BDB" w:rsidP="00DE6C1D">
      <w:pPr>
        <w:spacing w:after="0"/>
        <w:ind w:left="284"/>
        <w:rPr>
          <w:b/>
        </w:rPr>
      </w:pPr>
      <w:r w:rsidRPr="006311D3">
        <w:rPr>
          <w:b/>
        </w:rPr>
        <w:t>¿</w:t>
      </w:r>
      <w:r w:rsidR="00AB1F88" w:rsidRPr="006311D3">
        <w:rPr>
          <w:b/>
        </w:rPr>
        <w:t xml:space="preserve">Relacionales? </w:t>
      </w:r>
    </w:p>
    <w:p w:rsidR="00AB1F88" w:rsidRPr="006311D3" w:rsidRDefault="00AB1F88" w:rsidP="00DE6C1D">
      <w:pPr>
        <w:spacing w:after="0"/>
        <w:ind w:left="284"/>
        <w:rPr>
          <w:lang w:val="es-PE"/>
        </w:rPr>
      </w:pPr>
      <w:r w:rsidRPr="006311D3">
        <w:t xml:space="preserve">Quiere decir que hay tablas que se relacionan para tener un buen control de la </w:t>
      </w:r>
      <w:r w:rsidR="00DB2995" w:rsidRPr="006311D3">
        <w:t>información</w:t>
      </w:r>
      <w:r w:rsidRPr="006311D3">
        <w:rPr>
          <w:lang w:val="es-PE"/>
        </w:rPr>
        <w:t>.</w:t>
      </w:r>
    </w:p>
    <w:p w:rsidR="00DB2995" w:rsidRPr="006311D3" w:rsidRDefault="007A5DCB" w:rsidP="00DE6C1D">
      <w:pPr>
        <w:spacing w:after="0"/>
        <w:ind w:left="142"/>
        <w:rPr>
          <w:b/>
          <w:color w:val="4472C4" w:themeColor="accent5"/>
          <w:szCs w:val="24"/>
          <w:u w:val="single"/>
          <w:lang w:val="es-PE"/>
        </w:rPr>
      </w:pPr>
      <w:r w:rsidRPr="006311D3">
        <w:rPr>
          <w:b/>
          <w:color w:val="4472C4" w:themeColor="accent5"/>
          <w:szCs w:val="24"/>
          <w:u w:val="single"/>
          <w:lang w:val="es-PE"/>
        </w:rPr>
        <w:t>DDL LENGUAJE DE DEFINICIÓN DE DATOS:</w:t>
      </w:r>
    </w:p>
    <w:p w:rsidR="00AB1F88" w:rsidRPr="006311D3" w:rsidRDefault="00DB2995" w:rsidP="00DE6C1D">
      <w:pPr>
        <w:spacing w:after="0"/>
        <w:ind w:left="284"/>
        <w:rPr>
          <w:b/>
          <w:lang w:val="es-PE"/>
        </w:rPr>
      </w:pPr>
      <w:r w:rsidRPr="006311D3">
        <w:rPr>
          <w:b/>
          <w:lang w:val="es-PE"/>
        </w:rPr>
        <w:t xml:space="preserve">¿Qué es </w:t>
      </w:r>
      <w:r w:rsidR="00AB1F88" w:rsidRPr="006311D3">
        <w:rPr>
          <w:b/>
          <w:lang w:val="es-PE"/>
        </w:rPr>
        <w:t>DDL?</w:t>
      </w:r>
    </w:p>
    <w:p w:rsidR="00AB1F88" w:rsidRPr="006311D3" w:rsidRDefault="00AB1F88" w:rsidP="00DE6C1D">
      <w:pPr>
        <w:spacing w:after="0"/>
        <w:ind w:left="284"/>
        <w:rPr>
          <w:lang w:val="es-PE"/>
        </w:rPr>
      </w:pPr>
      <w:r w:rsidRPr="006311D3">
        <w:rPr>
          <w:lang w:val="es-PE"/>
        </w:rPr>
        <w:t>Es Lenguaje de definición de datos.</w:t>
      </w:r>
    </w:p>
    <w:p w:rsidR="007A5DCB" w:rsidRPr="006311D3" w:rsidRDefault="007A5DCB" w:rsidP="00DE6C1D">
      <w:pPr>
        <w:spacing w:after="0"/>
        <w:ind w:left="284"/>
        <w:rPr>
          <w:b/>
          <w:lang w:val="es-PE"/>
        </w:rPr>
      </w:pPr>
    </w:p>
    <w:p w:rsidR="00AB1F88" w:rsidRPr="006311D3" w:rsidRDefault="00AB1F88" w:rsidP="00DE6C1D">
      <w:pPr>
        <w:spacing w:after="0"/>
        <w:ind w:left="284"/>
        <w:rPr>
          <w:lang w:val="en-US"/>
        </w:rPr>
      </w:pPr>
      <w:r w:rsidRPr="006311D3">
        <w:rPr>
          <w:b/>
          <w:lang w:val="en-US"/>
        </w:rPr>
        <w:t>Operaciones</w:t>
      </w:r>
      <w:r w:rsidRPr="006311D3">
        <w:rPr>
          <w:lang w:val="en-US"/>
        </w:rPr>
        <w:t xml:space="preserve">: </w:t>
      </w:r>
      <w:r w:rsidR="00DB2995" w:rsidRPr="006311D3">
        <w:rPr>
          <w:lang w:val="en-US"/>
        </w:rPr>
        <w:t xml:space="preserve">create, select, insert, delete, update, drop, alter, truncate. </w:t>
      </w:r>
    </w:p>
    <w:p w:rsidR="007A5DCB" w:rsidRPr="006311D3" w:rsidRDefault="00AB1F88" w:rsidP="00DE6C1D">
      <w:pPr>
        <w:spacing w:after="0"/>
        <w:ind w:left="284"/>
      </w:pPr>
      <w:r w:rsidRPr="006311D3">
        <w:rPr>
          <w:b/>
        </w:rPr>
        <w:t>Constraint</w:t>
      </w:r>
      <w:r w:rsidRPr="006311D3">
        <w:t>: Restricciones a la base de datos.</w:t>
      </w:r>
    </w:p>
    <w:p w:rsidR="00AB1F88" w:rsidRPr="006311D3" w:rsidRDefault="00AB1F88" w:rsidP="00DE6C1D">
      <w:pPr>
        <w:spacing w:after="0"/>
        <w:ind w:left="284"/>
      </w:pPr>
      <w:r w:rsidRPr="006311D3">
        <w:rPr>
          <w:b/>
        </w:rPr>
        <w:t>Alter</w:t>
      </w:r>
      <w:r w:rsidRPr="006311D3">
        <w:t xml:space="preserve">: Alterar la tabla, ya sea para agregar columnas, realizar </w:t>
      </w:r>
      <w:r w:rsidR="00DB2995" w:rsidRPr="006311D3">
        <w:t>Constraint.</w:t>
      </w:r>
    </w:p>
    <w:p w:rsidR="008721EA" w:rsidRPr="006311D3" w:rsidRDefault="00AB1F88" w:rsidP="00DE6C1D">
      <w:pPr>
        <w:spacing w:after="0"/>
        <w:ind w:left="284"/>
      </w:pPr>
      <w:r w:rsidRPr="006311D3">
        <w:rPr>
          <w:b/>
          <w:u w:val="single"/>
        </w:rPr>
        <w:t>Nota</w:t>
      </w:r>
      <w:r w:rsidR="007A5DCB" w:rsidRPr="006311D3">
        <w:rPr>
          <w:b/>
          <w:u w:val="single"/>
        </w:rPr>
        <w:t>s</w:t>
      </w:r>
      <w:r w:rsidRPr="006311D3">
        <w:t xml:space="preserve">: </w:t>
      </w:r>
    </w:p>
    <w:p w:rsidR="00AB1F88" w:rsidRPr="006311D3" w:rsidRDefault="00AB1F88" w:rsidP="00DE6C1D">
      <w:pPr>
        <w:spacing w:after="0"/>
        <w:ind w:left="426"/>
      </w:pPr>
      <w:r w:rsidRPr="006311D3">
        <w:t>Si agrego una nueva columna a una tabla es obligatorio llenarlo ya sea con Null, cero, números, etc.</w:t>
      </w:r>
    </w:p>
    <w:p w:rsidR="00DB2995" w:rsidRPr="006311D3" w:rsidRDefault="007A5DCB" w:rsidP="00DE6C1D">
      <w:pPr>
        <w:spacing w:after="0"/>
        <w:ind w:left="426"/>
      </w:pPr>
      <w:r w:rsidRPr="006311D3">
        <w:t>A</w:t>
      </w:r>
      <w:r w:rsidR="00DB2995" w:rsidRPr="006311D3">
        <w:t>ntes de usar una operación dudosa es mejor sacar un backup</w:t>
      </w:r>
      <w:r w:rsidRPr="006311D3">
        <w:t>.</w:t>
      </w:r>
    </w:p>
    <w:p w:rsidR="00E36F29" w:rsidRPr="006311D3" w:rsidRDefault="00E36F29" w:rsidP="00DE6C1D">
      <w:pPr>
        <w:spacing w:after="0"/>
        <w:ind w:left="426"/>
      </w:pPr>
      <w:r w:rsidRPr="006311D3">
        <w:t xml:space="preserve">La integridad referencial de un motor de base de datos es importante ya que si eliminas un registro que se relaciona con otro el otro registro se borra, </w:t>
      </w:r>
      <w:r w:rsidR="007A5DCB" w:rsidRPr="006311D3">
        <w:t>así</w:t>
      </w:r>
      <w:r w:rsidRPr="006311D3">
        <w:t xml:space="preserve"> como borrar en cascada en Oracle o Postgres.</w:t>
      </w:r>
    </w:p>
    <w:p w:rsidR="00E36F29" w:rsidRPr="006311D3" w:rsidRDefault="007A5DCB" w:rsidP="00DE6C1D">
      <w:pPr>
        <w:spacing w:after="0"/>
        <w:ind w:left="142"/>
        <w:rPr>
          <w:b/>
          <w:color w:val="4472C4" w:themeColor="accent5"/>
          <w:szCs w:val="24"/>
          <w:u w:val="single"/>
        </w:rPr>
      </w:pPr>
      <w:r w:rsidRPr="006311D3">
        <w:rPr>
          <w:b/>
          <w:color w:val="4472C4" w:themeColor="accent5"/>
          <w:szCs w:val="24"/>
          <w:u w:val="single"/>
        </w:rPr>
        <w:t>VENTAJAS Y DESVENTAJAS:</w:t>
      </w:r>
    </w:p>
    <w:p w:rsidR="00B0317B" w:rsidRPr="006311D3" w:rsidRDefault="00B0317B" w:rsidP="00DE6C1D">
      <w:pPr>
        <w:spacing w:after="0"/>
        <w:ind w:left="284"/>
        <w:rPr>
          <w:b/>
          <w:u w:val="single"/>
        </w:rPr>
      </w:pPr>
      <w:r w:rsidRPr="006311D3">
        <w:rPr>
          <w:b/>
          <w:u w:val="single"/>
        </w:rPr>
        <w:t>Ventajas:</w:t>
      </w:r>
    </w:p>
    <w:p w:rsidR="00E36F29" w:rsidRPr="006311D3" w:rsidRDefault="00E36F29" w:rsidP="00DE6C1D">
      <w:pPr>
        <w:pStyle w:val="Prrafodelista"/>
        <w:numPr>
          <w:ilvl w:val="0"/>
          <w:numId w:val="1"/>
        </w:numPr>
        <w:spacing w:after="0"/>
        <w:ind w:left="568" w:hanging="219"/>
      </w:pPr>
      <w:r w:rsidRPr="006311D3">
        <w:t xml:space="preserve">Son transaccionales que es un conjunto de </w:t>
      </w:r>
      <w:r w:rsidR="00B0317B" w:rsidRPr="006311D3">
        <w:t>operaciones que se ejecutan en un solo paso, rollback, Commit.</w:t>
      </w:r>
    </w:p>
    <w:p w:rsidR="00EC5779" w:rsidRPr="006311D3" w:rsidRDefault="00CA4B62" w:rsidP="00DE6C1D">
      <w:pPr>
        <w:pStyle w:val="Prrafodelista"/>
        <w:numPr>
          <w:ilvl w:val="0"/>
          <w:numId w:val="1"/>
        </w:numPr>
        <w:spacing w:after="0"/>
        <w:ind w:left="568" w:hanging="207"/>
      </w:pPr>
      <w:r w:rsidRPr="006311D3">
        <w:t xml:space="preserve">Procedimientos almacenados </w:t>
      </w:r>
      <w:r w:rsidR="00EC5779" w:rsidRPr="006311D3">
        <w:t>que es</w:t>
      </w:r>
      <w:r w:rsidRPr="006311D3">
        <w:t xml:space="preserve"> un minilenguaje por ejemplo Postgres soporta Rui, Python, JavaScript.</w:t>
      </w:r>
    </w:p>
    <w:p w:rsidR="00B0317B" w:rsidRPr="006311D3" w:rsidRDefault="00B0317B" w:rsidP="00DE6C1D">
      <w:pPr>
        <w:spacing w:after="0"/>
        <w:ind w:left="284"/>
        <w:rPr>
          <w:b/>
          <w:u w:val="single"/>
        </w:rPr>
      </w:pPr>
      <w:r w:rsidRPr="006311D3">
        <w:rPr>
          <w:b/>
          <w:u w:val="single"/>
        </w:rPr>
        <w:t>Desventajas:</w:t>
      </w:r>
    </w:p>
    <w:p w:rsidR="00B0317B" w:rsidRPr="006311D3" w:rsidRDefault="00B0317B" w:rsidP="00DE6C1D">
      <w:pPr>
        <w:pStyle w:val="Prrafodelista"/>
        <w:numPr>
          <w:ilvl w:val="0"/>
          <w:numId w:val="2"/>
        </w:numPr>
        <w:spacing w:after="0"/>
        <w:ind w:left="568" w:hanging="207"/>
      </w:pPr>
      <w:r w:rsidRPr="006311D3">
        <w:t>Realizar cambios a una tabla muy grande es un dolor de cabeza.</w:t>
      </w:r>
    </w:p>
    <w:p w:rsidR="00B0317B" w:rsidRPr="006311D3" w:rsidRDefault="00B0317B" w:rsidP="00DE6C1D">
      <w:pPr>
        <w:pStyle w:val="Prrafodelista"/>
        <w:numPr>
          <w:ilvl w:val="0"/>
          <w:numId w:val="2"/>
        </w:numPr>
        <w:spacing w:after="0"/>
        <w:ind w:left="568" w:hanging="207"/>
      </w:pPr>
      <w:r w:rsidRPr="006311D3">
        <w:t>No todas tienen integridad referencial.</w:t>
      </w:r>
    </w:p>
    <w:p w:rsidR="00B0317B" w:rsidRPr="006311D3" w:rsidRDefault="00B0317B" w:rsidP="00DE6C1D">
      <w:pPr>
        <w:pStyle w:val="Prrafodelista"/>
        <w:numPr>
          <w:ilvl w:val="0"/>
          <w:numId w:val="2"/>
        </w:numPr>
        <w:spacing w:after="0"/>
        <w:ind w:left="568" w:hanging="207"/>
      </w:pPr>
      <w:r w:rsidRPr="006311D3">
        <w:t>No son compatibles entre DB</w:t>
      </w:r>
      <w:r w:rsidR="008721EA" w:rsidRPr="006311D3">
        <w:t>’s</w:t>
      </w:r>
      <w:r w:rsidRPr="006311D3">
        <w:t xml:space="preserve">, si tengo una base de datos en Oracle y quiero pasarlo a Mysql se puede </w:t>
      </w:r>
      <w:r w:rsidR="00EC5779" w:rsidRPr="006311D3">
        <w:t>hacer,</w:t>
      </w:r>
      <w:r w:rsidRPr="006311D3">
        <w:t xml:space="preserve"> pero es muy complicado.</w:t>
      </w:r>
    </w:p>
    <w:p w:rsidR="008721EA" w:rsidRPr="006311D3" w:rsidRDefault="008721EA" w:rsidP="008721EA">
      <w:pPr>
        <w:pStyle w:val="Prrafodelista"/>
        <w:spacing w:after="0"/>
        <w:ind w:left="426"/>
      </w:pPr>
    </w:p>
    <w:p w:rsidR="008721EA" w:rsidRPr="006311D3" w:rsidRDefault="00DE6C1D" w:rsidP="008721EA">
      <w:pPr>
        <w:spacing w:after="0"/>
        <w:rPr>
          <w:b/>
          <w:color w:val="C00000"/>
          <w:sz w:val="24"/>
          <w:szCs w:val="40"/>
          <w:u w:val="single"/>
        </w:rPr>
      </w:pPr>
      <w:r w:rsidRPr="006311D3">
        <w:rPr>
          <w:b/>
          <w:color w:val="C00000"/>
          <w:sz w:val="24"/>
          <w:szCs w:val="40"/>
          <w:u w:val="single"/>
        </w:rPr>
        <w:t>FUNDAMENTOS NOSQL:</w:t>
      </w:r>
    </w:p>
    <w:p w:rsidR="008721EA" w:rsidRPr="006311D3" w:rsidRDefault="008721EA" w:rsidP="00DE6C1D">
      <w:pPr>
        <w:spacing w:after="0"/>
        <w:ind w:left="142"/>
      </w:pPr>
      <w:r w:rsidRPr="006311D3">
        <w:t>Entidades que son objetos.</w:t>
      </w:r>
    </w:p>
    <w:p w:rsidR="008721EA" w:rsidRPr="006311D3" w:rsidRDefault="008721EA" w:rsidP="00DE6C1D">
      <w:pPr>
        <w:spacing w:after="0"/>
        <w:ind w:left="142"/>
        <w:rPr>
          <w:b/>
        </w:rPr>
      </w:pPr>
      <w:r w:rsidRPr="006311D3">
        <w:rPr>
          <w:b/>
        </w:rPr>
        <w:t>¿Dónde está lo interesante de estas DBS?</w:t>
      </w:r>
    </w:p>
    <w:p w:rsidR="008721EA" w:rsidRPr="006311D3" w:rsidRDefault="008721EA" w:rsidP="00DE6C1D">
      <w:pPr>
        <w:spacing w:after="0"/>
        <w:ind w:left="284"/>
      </w:pPr>
      <w:r w:rsidRPr="006311D3">
        <w:t>Relación de objeto con objeto lo que sale o genera de esa relación son atributos.</w:t>
      </w:r>
    </w:p>
    <w:p w:rsidR="008721EA" w:rsidRPr="006311D3" w:rsidRDefault="008721EA" w:rsidP="00DE6C1D">
      <w:pPr>
        <w:spacing w:after="0"/>
        <w:ind w:left="284"/>
      </w:pPr>
      <w:r w:rsidRPr="006311D3">
        <w:rPr>
          <w:b/>
          <w:u w:val="single"/>
        </w:rPr>
        <w:t>Nota:</w:t>
      </w:r>
      <w:r w:rsidRPr="006311D3">
        <w:t xml:space="preserve"> Cambiar el paradigma todo lo llevamos a tablas, a veces es muy difícil llevar una relación interpersonal a tablas lo ideal es a Entidades utilizando DBS No relacionales.</w:t>
      </w:r>
    </w:p>
    <w:p w:rsidR="008721EA" w:rsidRPr="006311D3" w:rsidRDefault="008721EA" w:rsidP="00DE6C1D">
      <w:pPr>
        <w:spacing w:after="0"/>
        <w:ind w:left="142"/>
      </w:pPr>
    </w:p>
    <w:p w:rsidR="008721EA" w:rsidRDefault="008721EA" w:rsidP="008721EA">
      <w:pPr>
        <w:pStyle w:val="Prrafodelista"/>
        <w:spacing w:after="0"/>
        <w:ind w:left="426"/>
      </w:pPr>
      <w:bookmarkStart w:id="0" w:name="_GoBack"/>
      <w:bookmarkEnd w:id="0"/>
    </w:p>
    <w:p w:rsidR="00CA4B62" w:rsidRDefault="00CA4B62" w:rsidP="007A5DCB">
      <w:pPr>
        <w:spacing w:after="0"/>
      </w:pPr>
    </w:p>
    <w:p w:rsidR="00DE6C1D" w:rsidRDefault="00DE6C1D" w:rsidP="007A5DCB">
      <w:pPr>
        <w:spacing w:after="0"/>
        <w:rPr>
          <w:b/>
          <w:sz w:val="28"/>
          <w:szCs w:val="28"/>
          <w:u w:val="single"/>
        </w:rPr>
      </w:pPr>
    </w:p>
    <w:p w:rsidR="00DE6C1D" w:rsidRDefault="00DE6C1D" w:rsidP="007A5DCB">
      <w:pPr>
        <w:spacing w:after="0"/>
        <w:rPr>
          <w:b/>
          <w:sz w:val="28"/>
          <w:szCs w:val="28"/>
          <w:u w:val="single"/>
        </w:rPr>
      </w:pPr>
    </w:p>
    <w:p w:rsidR="0038181E" w:rsidRPr="003C28FE" w:rsidRDefault="0038181E"/>
    <w:sectPr w:rsidR="0038181E" w:rsidRPr="003C2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BB0" w:rsidRDefault="00F32BB0" w:rsidP="00DB2995">
      <w:pPr>
        <w:spacing w:after="0" w:line="240" w:lineRule="auto"/>
      </w:pPr>
      <w:r>
        <w:separator/>
      </w:r>
    </w:p>
  </w:endnote>
  <w:endnote w:type="continuationSeparator" w:id="0">
    <w:p w:rsidR="00F32BB0" w:rsidRDefault="00F32BB0" w:rsidP="00DB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BB0" w:rsidRDefault="00F32BB0" w:rsidP="00DB2995">
      <w:pPr>
        <w:spacing w:after="0" w:line="240" w:lineRule="auto"/>
      </w:pPr>
      <w:r>
        <w:separator/>
      </w:r>
    </w:p>
  </w:footnote>
  <w:footnote w:type="continuationSeparator" w:id="0">
    <w:p w:rsidR="00F32BB0" w:rsidRDefault="00F32BB0" w:rsidP="00DB2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1B94"/>
    <w:multiLevelType w:val="hybridMultilevel"/>
    <w:tmpl w:val="17B854EC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3FC0F98"/>
    <w:multiLevelType w:val="hybridMultilevel"/>
    <w:tmpl w:val="C930E904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4A"/>
    <w:rsid w:val="00001053"/>
    <w:rsid w:val="00007F25"/>
    <w:rsid w:val="00071159"/>
    <w:rsid w:val="00080BDB"/>
    <w:rsid w:val="00090A0D"/>
    <w:rsid w:val="0012673C"/>
    <w:rsid w:val="001950C5"/>
    <w:rsid w:val="00195F51"/>
    <w:rsid w:val="00207E97"/>
    <w:rsid w:val="00291EFD"/>
    <w:rsid w:val="0038181E"/>
    <w:rsid w:val="003C28FE"/>
    <w:rsid w:val="00425A48"/>
    <w:rsid w:val="00464CF0"/>
    <w:rsid w:val="00481037"/>
    <w:rsid w:val="00481500"/>
    <w:rsid w:val="004B23EF"/>
    <w:rsid w:val="004B5AC5"/>
    <w:rsid w:val="0051089B"/>
    <w:rsid w:val="00536100"/>
    <w:rsid w:val="00554DE6"/>
    <w:rsid w:val="00576A66"/>
    <w:rsid w:val="006311D3"/>
    <w:rsid w:val="00687F4A"/>
    <w:rsid w:val="00693275"/>
    <w:rsid w:val="006976FA"/>
    <w:rsid w:val="006E6B0F"/>
    <w:rsid w:val="00720AAF"/>
    <w:rsid w:val="007639B7"/>
    <w:rsid w:val="007A5DCB"/>
    <w:rsid w:val="007E00C2"/>
    <w:rsid w:val="008721EA"/>
    <w:rsid w:val="008939CE"/>
    <w:rsid w:val="008A36B8"/>
    <w:rsid w:val="008B738A"/>
    <w:rsid w:val="009000BA"/>
    <w:rsid w:val="009232AE"/>
    <w:rsid w:val="00975B55"/>
    <w:rsid w:val="009769F1"/>
    <w:rsid w:val="009F23A4"/>
    <w:rsid w:val="009F4BFD"/>
    <w:rsid w:val="00A24673"/>
    <w:rsid w:val="00AB1F88"/>
    <w:rsid w:val="00B0317B"/>
    <w:rsid w:val="00B4624C"/>
    <w:rsid w:val="00B83F4C"/>
    <w:rsid w:val="00BA03A7"/>
    <w:rsid w:val="00BE1190"/>
    <w:rsid w:val="00C13DD2"/>
    <w:rsid w:val="00CA4B62"/>
    <w:rsid w:val="00D578AC"/>
    <w:rsid w:val="00D6117B"/>
    <w:rsid w:val="00D84029"/>
    <w:rsid w:val="00DB2995"/>
    <w:rsid w:val="00DB3133"/>
    <w:rsid w:val="00DC466E"/>
    <w:rsid w:val="00DE1CEE"/>
    <w:rsid w:val="00DE6C1D"/>
    <w:rsid w:val="00E36F29"/>
    <w:rsid w:val="00E92D6E"/>
    <w:rsid w:val="00EC5779"/>
    <w:rsid w:val="00F028BC"/>
    <w:rsid w:val="00F32BB0"/>
    <w:rsid w:val="00FC58C2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853063-6609-4F01-9814-6F1906FF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995"/>
  </w:style>
  <w:style w:type="paragraph" w:styleId="Piedepgina">
    <w:name w:val="footer"/>
    <w:basedOn w:val="Normal"/>
    <w:link w:val="PiedepginaCar"/>
    <w:uiPriority w:val="99"/>
    <w:unhideWhenUsed/>
    <w:rsid w:val="00DB2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5"/>
  </w:style>
  <w:style w:type="table" w:styleId="Tablaconcuadrcula">
    <w:name w:val="Table Grid"/>
    <w:basedOn w:val="Tablanormal"/>
    <w:uiPriority w:val="39"/>
    <w:rsid w:val="00FD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1C53-C7AE-4805-BECF-E0FDDB44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42</cp:revision>
  <dcterms:created xsi:type="dcterms:W3CDTF">2017-04-01T16:23:00Z</dcterms:created>
  <dcterms:modified xsi:type="dcterms:W3CDTF">2019-04-14T21:46:00Z</dcterms:modified>
</cp:coreProperties>
</file>