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Departamento de Ciencias de la Computación (DCCO)</w:t>
      </w:r>
    </w:p>
    <w:p w14:paraId="00000002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Software</w:t>
      </w:r>
    </w:p>
    <w:p w14:paraId="00000003" w14:textId="77777777" w:rsidR="002A403E" w:rsidRDefault="002A403E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00000004" w14:textId="77777777" w:rsidR="002A403E" w:rsidRDefault="002A403E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00000005" w14:textId="77777777" w:rsidR="002A403E" w:rsidRDefault="00032FD7">
      <w:pPr>
        <w:ind w:left="1320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6FC0"/>
          <w:sz w:val="44"/>
          <w:szCs w:val="44"/>
        </w:rPr>
        <w:t xml:space="preserve">A&amp;D </w:t>
      </w:r>
      <w:proofErr w:type="spellStart"/>
      <w:r>
        <w:rPr>
          <w:rFonts w:ascii="Arial" w:eastAsia="Arial" w:hAnsi="Arial" w:cs="Arial"/>
          <w:b/>
          <w:color w:val="006FC0"/>
          <w:sz w:val="44"/>
          <w:szCs w:val="44"/>
        </w:rPr>
        <w:t>Sw</w:t>
      </w:r>
      <w:proofErr w:type="spellEnd"/>
    </w:p>
    <w:p w14:paraId="00000006" w14:textId="77777777" w:rsidR="002A403E" w:rsidRDefault="002A403E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8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9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A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B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C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D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0E" w14:textId="77777777" w:rsidR="002A403E" w:rsidRDefault="00032F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0000000F" w14:textId="77777777" w:rsidR="002A403E" w:rsidRDefault="00032F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Presentado por: Escobar Rivadeneira Isaac, Mortensen Franco Eduardo, Ponce Arguello Diego (Grupo 3)</w:t>
      </w:r>
    </w:p>
    <w:p w14:paraId="00000010" w14:textId="77777777" w:rsidR="002A403E" w:rsidRDefault="00032F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 académico: Ing. Jenny A Ruiz R</w:t>
      </w:r>
    </w:p>
    <w:p w14:paraId="00000011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12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0000013" w14:textId="77777777" w:rsidR="002A403E" w:rsidRDefault="00032F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Ciudad: Quito</w:t>
      </w:r>
    </w:p>
    <w:p w14:paraId="00000014" w14:textId="77777777" w:rsidR="002A403E" w:rsidRDefault="00032F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Fecha: 10/05/2025</w:t>
      </w:r>
    </w:p>
    <w:p w14:paraId="00000015" w14:textId="3926CEA3" w:rsidR="002A403E" w:rsidRDefault="00350272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7899E6" wp14:editId="7DD48D62">
                <wp:simplePos x="0" y="0"/>
                <wp:positionH relativeFrom="column">
                  <wp:posOffset>1295400</wp:posOffset>
                </wp:positionH>
                <wp:positionV relativeFrom="paragraph">
                  <wp:posOffset>266700</wp:posOffset>
                </wp:positionV>
                <wp:extent cx="3762375" cy="45719"/>
                <wp:effectExtent l="57150" t="38100" r="6667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7623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50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94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2pt;margin-top:21pt;width:296.25pt;height:3.6pt;rotation:18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" strokecolor="#9fb8cd" strokeweight="3pt">
                <v:stroke startarrowwidth="narrow" startarrowlength="short" endarrowwidth="narrow" endarrowlength="short"/>
                <v:shadow on="t" color="black" opacity="22615f" origin=",.5" offset="0,.63889mm"/>
              </v:shape>
            </w:pict>
          </mc:Fallback>
        </mc:AlternateContent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</w:r>
      <w:r w:rsidR="00032FD7"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 w:rsidR="00032FD7">
        <w:rPr>
          <w:rFonts w:ascii="Arial" w:eastAsia="Arial" w:hAnsi="Arial" w:cs="Arial"/>
          <w:b/>
          <w:color w:val="0070C0"/>
          <w:sz w:val="24"/>
          <w:szCs w:val="24"/>
        </w:rPr>
        <w:t>Pág.</w:t>
      </w:r>
    </w:p>
    <w:p w14:paraId="00000016" w14:textId="77777777" w:rsidR="002A403E" w:rsidRDefault="002A403E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77777777" w:rsidR="002A403E" w:rsidRDefault="00032FD7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PERFIL DE PROYECTO</w:t>
      </w:r>
    </w:p>
    <w:p w14:paraId="00000018" w14:textId="77777777" w:rsidR="002A403E" w:rsidRDefault="002A403E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</w:p>
    <w:sdt>
      <w:sdtPr>
        <w:rPr>
          <w:lang w:val="es-ES"/>
        </w:rPr>
        <w:id w:val="-9207214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8A5E613" w14:textId="0F37A3B2" w:rsidR="00350272" w:rsidRDefault="00350272">
          <w:pPr>
            <w:pStyle w:val="TtuloTDC"/>
          </w:pPr>
          <w:r>
            <w:rPr>
              <w:lang w:val="es-ES"/>
            </w:rPr>
            <w:t>Contenido</w:t>
          </w:r>
        </w:p>
        <w:p w14:paraId="20DCC1B9" w14:textId="36BFF0A8" w:rsidR="007F64DC" w:rsidRDefault="0035027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5337" w:history="1">
            <w:r w:rsidR="007F64DC" w:rsidRPr="00651340">
              <w:rPr>
                <w:rStyle w:val="Hipervnculo"/>
                <w:b/>
                <w:bCs/>
                <w:noProof/>
              </w:rPr>
              <w:t>Introducción</w:t>
            </w:r>
            <w:r w:rsidR="007F64DC">
              <w:rPr>
                <w:noProof/>
                <w:webHidden/>
              </w:rPr>
              <w:tab/>
            </w:r>
            <w:r w:rsidR="007F64DC">
              <w:rPr>
                <w:noProof/>
                <w:webHidden/>
              </w:rPr>
              <w:fldChar w:fldCharType="begin"/>
            </w:r>
            <w:r w:rsidR="007F64DC">
              <w:rPr>
                <w:noProof/>
                <w:webHidden/>
              </w:rPr>
              <w:instrText xml:space="preserve"> PAGEREF _Toc198015337 \h </w:instrText>
            </w:r>
            <w:r w:rsidR="007F64DC">
              <w:rPr>
                <w:noProof/>
                <w:webHidden/>
              </w:rPr>
            </w:r>
            <w:r w:rsidR="007F64DC"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6</w:t>
            </w:r>
            <w:r w:rsidR="007F64DC">
              <w:rPr>
                <w:noProof/>
                <w:webHidden/>
              </w:rPr>
              <w:fldChar w:fldCharType="end"/>
            </w:r>
          </w:hyperlink>
        </w:p>
        <w:p w14:paraId="50008A82" w14:textId="632C42D7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38" w:history="1">
            <w:r w:rsidRPr="00651340">
              <w:rPr>
                <w:rStyle w:val="Hipervnculo"/>
                <w:noProof/>
              </w:rPr>
              <w:t>2. 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6ED3" w14:textId="73E090F6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39" w:history="1">
            <w:r w:rsidRPr="00651340">
              <w:rPr>
                <w:rStyle w:val="Hipervnculo"/>
                <w:noProof/>
              </w:rPr>
              <w:t>2.1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712" w14:textId="18924D15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0" w:history="1">
            <w:r w:rsidRPr="00651340">
              <w:rPr>
                <w:rStyle w:val="Hipervnculo"/>
                <w:noProof/>
              </w:rPr>
              <w:t>2.2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1640" w14:textId="0C277751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1" w:history="1">
            <w:r w:rsidRPr="00651340">
              <w:rPr>
                <w:rStyle w:val="Hipervnculo"/>
                <w:noProof/>
              </w:rPr>
              <w:t>3.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60B3" w14:textId="1D09977A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2" w:history="1">
            <w:r w:rsidRPr="00651340">
              <w:rPr>
                <w:rStyle w:val="Hipervnculo"/>
                <w:noProof/>
              </w:rPr>
              <w:t>3.1.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AFDB" w14:textId="1999F74F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3" w:history="1">
            <w:r w:rsidRPr="00651340">
              <w:rPr>
                <w:rStyle w:val="Hipervnculo"/>
                <w:noProof/>
              </w:rPr>
              <w:t>3.2. Objetivos Específicos 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55ED" w14:textId="275E2E03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4" w:history="1">
            <w:r w:rsidRPr="00651340">
              <w:rPr>
                <w:rStyle w:val="Hipervnculo"/>
                <w:noProof/>
              </w:rPr>
              <w:t>3.2.1. Implementar un módulo de autenticación y control de acceso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3832" w14:textId="2697CB4A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5" w:history="1">
            <w:r w:rsidRPr="00651340">
              <w:rPr>
                <w:rStyle w:val="Hipervnculo"/>
                <w:noProof/>
              </w:rPr>
              <w:t>3.2.2. Desarrollar el módulo de registro y gestión de calificaciones con parámetros personalizables: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9A7F" w14:textId="4E9476E9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6" w:history="1">
            <w:r w:rsidRPr="00651340">
              <w:rPr>
                <w:rStyle w:val="Hipervnculo"/>
                <w:noProof/>
              </w:rPr>
              <w:t>3.2.3. Generar un sistema de reportes académicos en tiempo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ED26" w14:textId="6C5408CB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7" w:history="1">
            <w:r w:rsidRPr="00651340">
              <w:rPr>
                <w:rStyle w:val="Hipervnculo"/>
                <w:noProof/>
              </w:rPr>
              <w:t>4.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C40A" w14:textId="76A53DAE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8" w:history="1">
            <w:r w:rsidRPr="00651340">
              <w:rPr>
                <w:rStyle w:val="Hipervnculo"/>
                <w:noProof/>
              </w:rPr>
              <w:t>4.1.1. Gestión de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8993" w14:textId="6DFD7F38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49" w:history="1">
            <w:r w:rsidRPr="00651340">
              <w:rPr>
                <w:rStyle w:val="Hipervnculo"/>
                <w:noProof/>
              </w:rPr>
              <w:t>4.1.2. Registro y actualización de calificaciones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B35B" w14:textId="5E942555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0" w:history="1">
            <w:r w:rsidRPr="00651340">
              <w:rPr>
                <w:rStyle w:val="Hipervnculo"/>
                <w:noProof/>
              </w:rPr>
              <w:t>4.1.3. Consulta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7390" w14:textId="7DE97D89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1" w:history="1">
            <w:r w:rsidRPr="00651340">
              <w:rPr>
                <w:rStyle w:val="Hipervnculo"/>
                <w:noProof/>
              </w:rPr>
              <w:t>4.1.4. Interfaz 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3C6B" w14:textId="715C8E52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2" w:history="1">
            <w:r w:rsidRPr="00651340">
              <w:rPr>
                <w:rStyle w:val="Hipervnculo"/>
                <w:noProof/>
              </w:rPr>
              <w:t>4.2. Límites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BE4C" w14:textId="7C6C53F9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3" w:history="1">
            <w:r w:rsidRPr="00651340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32E4" w14:textId="0AD54941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4" w:history="1">
            <w:r w:rsidRPr="00651340">
              <w:rPr>
                <w:rStyle w:val="Hipervnculo"/>
                <w:b/>
                <w:noProof/>
              </w:rPr>
              <w:t>IDEs y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2108" w14:textId="34225B81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5" w:history="1">
            <w:r w:rsidRPr="00651340">
              <w:rPr>
                <w:rStyle w:val="Hipervnculo"/>
                <w:b/>
                <w:noProof/>
              </w:rPr>
              <w:t>REQ001: Autenticación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FF55" w14:textId="6EB24A1A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6" w:history="1">
            <w:r w:rsidRPr="00651340">
              <w:rPr>
                <w:rStyle w:val="Hipervnculo"/>
                <w:b/>
                <w:noProof/>
              </w:rPr>
              <w:t>REQ002: Visualización de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280A" w14:textId="31442FE1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7" w:history="1">
            <w:r w:rsidRPr="00651340">
              <w:rPr>
                <w:rStyle w:val="Hipervnculo"/>
                <w:b/>
                <w:noProof/>
              </w:rPr>
              <w:t>REQ003: Registro de Calificaciones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B809" w14:textId="7A653838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8" w:history="1">
            <w:r w:rsidRPr="00651340">
              <w:rPr>
                <w:rStyle w:val="Hipervnculo"/>
                <w:b/>
                <w:noProof/>
              </w:rPr>
              <w:t>REQ004: Memoria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1825" w14:textId="3A597AFD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59" w:history="1">
            <w:r w:rsidRPr="00651340">
              <w:rPr>
                <w:rStyle w:val="Hipervnculo"/>
                <w:b/>
                <w:noProof/>
              </w:rPr>
              <w:t>REQ005: Registro de 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2C57" w14:textId="6B0A567B" w:rsidR="007F64DC" w:rsidRDefault="007F64DC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0" w:history="1">
            <w:r w:rsidRPr="00651340">
              <w:rPr>
                <w:rStyle w:val="Hipervnculo"/>
                <w:b/>
                <w:noProof/>
              </w:rPr>
              <w:t>REQ006: Control de acceso por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EAD6" w14:textId="72F45B64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1" w:history="1">
            <w:r w:rsidRPr="00651340">
              <w:rPr>
                <w:rStyle w:val="Hipervnculo"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D66E" w14:textId="25770381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2" w:history="1">
            <w:r w:rsidRPr="00651340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06C4" w14:textId="3D302BC9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3" w:history="1">
            <w:r w:rsidRPr="00651340">
              <w:rPr>
                <w:rStyle w:val="Hipervnculo"/>
                <w:noProof/>
              </w:rPr>
              <w:t>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47A5" w14:textId="08059D4C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4" w:history="1">
            <w:r w:rsidRPr="00651340">
              <w:rPr>
                <w:rStyle w:val="Hipervnculo"/>
                <w:noProof/>
              </w:rPr>
              <w:t>8.1 Viabilidad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78DB" w14:textId="1D771C0B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5" w:history="1">
            <w:r w:rsidRPr="00651340">
              <w:rPr>
                <w:rStyle w:val="Hipervnculo"/>
                <w:noProof/>
              </w:rPr>
              <w:t>8.1.1 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4366" w14:textId="071280C1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6" w:history="1">
            <w:r w:rsidRPr="00651340">
              <w:rPr>
                <w:rStyle w:val="Hipervnculo"/>
                <w:noProof/>
              </w:rPr>
              <w:t>8.1.2 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71B9" w14:textId="5B89C50C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7" w:history="1">
            <w:r w:rsidRPr="00651340">
              <w:rPr>
                <w:rStyle w:val="Hipervnculo"/>
                <w:noProof/>
              </w:rPr>
              <w:t>8.1.3.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C5F6" w14:textId="2BFAF8F6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8" w:history="1">
            <w:r w:rsidRPr="00651340">
              <w:rPr>
                <w:rStyle w:val="Hipervnculo"/>
                <w:noProof/>
              </w:rPr>
              <w:t>8.2 Viabilidad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3CAB" w14:textId="33315B6E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69" w:history="1">
            <w:r w:rsidRPr="00651340">
              <w:rPr>
                <w:rStyle w:val="Hipervnculo"/>
                <w:noProof/>
              </w:rPr>
              <w:t>8.2.1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3ED8" w14:textId="572FD4D5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70" w:history="1">
            <w:r w:rsidRPr="00651340">
              <w:rPr>
                <w:rStyle w:val="Hipervnculo"/>
                <w:noProof/>
              </w:rPr>
              <w:t>8.2.2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AC54" w14:textId="111DEA35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71" w:history="1">
            <w:r w:rsidRPr="00651340">
              <w:rPr>
                <w:rStyle w:val="Hipervnculo"/>
                <w:b/>
                <w:noProof/>
              </w:rPr>
              <w:t>9.1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CD6A" w14:textId="1E61A40E" w:rsidR="007F64DC" w:rsidRDefault="007F64D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72" w:history="1">
            <w:r w:rsidRPr="00651340">
              <w:rPr>
                <w:rStyle w:val="Hipervnculo"/>
                <w:b/>
                <w:noProof/>
              </w:rPr>
              <w:t>9.2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0625" w14:textId="728D57AF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73" w:history="1">
            <w:r w:rsidRPr="00651340">
              <w:rPr>
                <w:rStyle w:val="Hipervnculo"/>
                <w:noProof/>
              </w:rPr>
              <w:t>Planificación para el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7A7B" w14:textId="7B62C713" w:rsidR="007F64DC" w:rsidRDefault="007F64D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98015374" w:history="1">
            <w:r w:rsidRPr="0065134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8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1F65" w14:textId="02E08DA4" w:rsidR="00350272" w:rsidRDefault="00350272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29" w14:textId="77777777" w:rsidR="002A403E" w:rsidRDefault="002A403E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0000002A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0000002B" w14:textId="77777777" w:rsidR="002A403E" w:rsidRPr="00350272" w:rsidRDefault="00032FD7" w:rsidP="00350272">
      <w:pPr>
        <w:pStyle w:val="Ttulo1"/>
        <w:rPr>
          <w:b/>
          <w:bCs/>
          <w:color w:val="0070C0"/>
        </w:rPr>
      </w:pPr>
      <w:bookmarkStart w:id="0" w:name="_heading=h.gjdgxs" w:colFirst="0" w:colLast="0"/>
      <w:bookmarkStart w:id="1" w:name="_Toc198015337"/>
      <w:bookmarkEnd w:id="0"/>
      <w:r w:rsidRPr="00350272">
        <w:rPr>
          <w:b/>
          <w:bCs/>
          <w:color w:val="0070C0"/>
        </w:rPr>
        <w:lastRenderedPageBreak/>
        <w:t>Introducción</w:t>
      </w:r>
      <w:bookmarkEnd w:id="1"/>
    </w:p>
    <w:p w14:paraId="0000002C" w14:textId="77777777" w:rsidR="002A403E" w:rsidRDefault="00032FD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actualidad, la gestión de las notas en las instituciones educativas enfrenta varios desafíos, especialmente en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. A pesar de contar con una plataforma de calificación, no está totalmente adaptada a las constantes actualizac</w:t>
      </w:r>
      <w:r>
        <w:rPr>
          <w:rFonts w:ascii="Arial" w:eastAsia="Arial" w:hAnsi="Arial" w:cs="Arial"/>
          <w:sz w:val="24"/>
          <w:szCs w:val="24"/>
        </w:rPr>
        <w:t>iones de las guías educativas y a las necesidades de personalización de la institución. Esta situación dificulta el seguimiento académico en tiempo real y complica la administración eficiente de las calificaciones. Este documento de especificación de requi</w:t>
      </w:r>
      <w:r>
        <w:rPr>
          <w:rFonts w:ascii="Arial" w:eastAsia="Arial" w:hAnsi="Arial" w:cs="Arial"/>
          <w:sz w:val="24"/>
          <w:szCs w:val="24"/>
        </w:rPr>
        <w:t xml:space="preserve">sitos de software detalla el desarrollo de un sistema de gestión de calificaciones diseñado específicamente para satisfacer las necesidades de la Unidad Educativa de </w:t>
      </w:r>
      <w:proofErr w:type="spellStart"/>
      <w:r>
        <w:rPr>
          <w:rFonts w:ascii="Arial" w:eastAsia="Arial" w:hAnsi="Arial" w:cs="Arial"/>
          <w:sz w:val="24"/>
          <w:szCs w:val="24"/>
        </w:rPr>
        <w:t>Mahanaim</w:t>
      </w:r>
      <w:proofErr w:type="spellEnd"/>
      <w:r>
        <w:rPr>
          <w:rFonts w:ascii="Arial" w:eastAsia="Arial" w:hAnsi="Arial" w:cs="Arial"/>
          <w:sz w:val="24"/>
          <w:szCs w:val="24"/>
        </w:rPr>
        <w:t>. El objetivo del sistema es permitir el registro, actualización y consulta de las</w:t>
      </w:r>
      <w:r>
        <w:rPr>
          <w:rFonts w:ascii="Arial" w:eastAsia="Arial" w:hAnsi="Arial" w:cs="Arial"/>
          <w:sz w:val="24"/>
          <w:szCs w:val="24"/>
        </w:rPr>
        <w:t xml:space="preserve"> calificaciones, asegurando la integridad de la información y facilitando el acceso a profesores, alumnos y padres de familia. A través de este sistema, buscamos optimizar la organización académica de la institución, adaptándonos a los lineamientos ministe</w:t>
      </w:r>
      <w:r>
        <w:rPr>
          <w:rFonts w:ascii="Arial" w:eastAsia="Arial" w:hAnsi="Arial" w:cs="Arial"/>
          <w:sz w:val="24"/>
          <w:szCs w:val="24"/>
        </w:rPr>
        <w:t>riales y ofreciendo una herramienta segura y flexible para mejorar el proceso de calificación y reporte.</w:t>
      </w:r>
    </w:p>
    <w:p w14:paraId="0000002D" w14:textId="325B7691" w:rsidR="002A403E" w:rsidRPr="00350272" w:rsidRDefault="00350272" w:rsidP="00350272">
      <w:pPr>
        <w:pStyle w:val="Ttulo1"/>
        <w:rPr>
          <w:color w:val="0070C0"/>
          <w:sz w:val="36"/>
          <w:szCs w:val="36"/>
        </w:rPr>
      </w:pPr>
      <w:bookmarkStart w:id="2" w:name="_heading=h.30j0zll" w:colFirst="0" w:colLast="0"/>
      <w:bookmarkStart w:id="3" w:name="_Toc198015338"/>
      <w:bookmarkEnd w:id="2"/>
      <w:r w:rsidRPr="00350272">
        <w:rPr>
          <w:color w:val="0070C0"/>
          <w:sz w:val="36"/>
          <w:szCs w:val="36"/>
        </w:rPr>
        <w:t xml:space="preserve">2. </w:t>
      </w:r>
      <w:r w:rsidR="00032FD7" w:rsidRPr="00350272">
        <w:rPr>
          <w:color w:val="0070C0"/>
          <w:sz w:val="36"/>
          <w:szCs w:val="36"/>
        </w:rPr>
        <w:t>Planteamiento del trabajo</w:t>
      </w:r>
      <w:bookmarkEnd w:id="3"/>
    </w:p>
    <w:p w14:paraId="0000002E" w14:textId="77777777" w:rsidR="002A403E" w:rsidRDefault="00032FD7" w:rsidP="00350272">
      <w:pPr>
        <w:pStyle w:val="Ttulo2"/>
      </w:pPr>
      <w:bookmarkStart w:id="4" w:name="_heading=h.1fob9te" w:colFirst="0" w:colLast="0"/>
      <w:bookmarkStart w:id="5" w:name="_Toc198015339"/>
      <w:bookmarkEnd w:id="4"/>
      <w:r>
        <w:t>2.1 Formulación del problema</w:t>
      </w:r>
      <w:bookmarkEnd w:id="5"/>
      <w:r>
        <w:t xml:space="preserve"> </w:t>
      </w:r>
    </w:p>
    <w:p w14:paraId="0000002F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actualmente utiliza una plataforma de calificaciones que cumple co</w:t>
      </w:r>
      <w:r>
        <w:rPr>
          <w:rFonts w:ascii="Arial" w:eastAsia="Arial" w:hAnsi="Arial" w:cs="Arial"/>
          <w:sz w:val="24"/>
          <w:szCs w:val="24"/>
        </w:rPr>
        <w:t>n los requerimientos establecidos por el Ministerio de Educación. Sin embargo, esta herramienta no permite una adaptación suficiente a los procesos internos, criterios personalizados y objetivos específicos de la institución. Esta situación limita la auton</w:t>
      </w:r>
      <w:r>
        <w:rPr>
          <w:rFonts w:ascii="Arial" w:eastAsia="Arial" w:hAnsi="Arial" w:cs="Arial"/>
          <w:sz w:val="24"/>
          <w:szCs w:val="24"/>
        </w:rPr>
        <w:t>omía en la gestión académica, impide una personalización adecuada del seguimiento estudiantil y restringe el desarrollo de funcionalidades propias que optimicen la experiencia tanto para el personal docente como para los estudiantes y sus familias.</w:t>
      </w:r>
    </w:p>
    <w:p w14:paraId="00000030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 es</w:t>
      </w:r>
      <w:r>
        <w:rPr>
          <w:rFonts w:ascii="Arial" w:eastAsia="Arial" w:hAnsi="Arial" w:cs="Arial"/>
          <w:sz w:val="24"/>
          <w:szCs w:val="24"/>
        </w:rPr>
        <w:t xml:space="preserve">ta necesidad, se plantea el desarrollo de un sistema de gestión de calificaciones propio, diseñado a medida de la realidad institucional de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. Este sistema permitirá mayor flexibilidad, control y autonomía en el manejo de calificaciones, manteniendo</w:t>
      </w:r>
      <w:r>
        <w:rPr>
          <w:rFonts w:ascii="Arial" w:eastAsia="Arial" w:hAnsi="Arial" w:cs="Arial"/>
          <w:sz w:val="24"/>
          <w:szCs w:val="24"/>
        </w:rPr>
        <w:t xml:space="preserve"> el cumplimiento de los lineamientos ministeriales, pero al mismo tiempo fortaleciendo los procesos educativos internos con una herramienta más cercana, adaptable y eficiente.</w:t>
      </w:r>
    </w:p>
    <w:p w14:paraId="00000031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</w:p>
    <w:p w14:paraId="00000032" w14:textId="77777777" w:rsidR="002A403E" w:rsidRDefault="00032FD7" w:rsidP="00350272">
      <w:pPr>
        <w:pStyle w:val="Ttulo2"/>
      </w:pPr>
      <w:bookmarkStart w:id="6" w:name="_heading=h.3znysh7" w:colFirst="0" w:colLast="0"/>
      <w:bookmarkStart w:id="7" w:name="_Toc198015340"/>
      <w:bookmarkEnd w:id="6"/>
      <w:r>
        <w:t>2.2 Justificación</w:t>
      </w:r>
      <w:bookmarkEnd w:id="7"/>
    </w:p>
    <w:p w14:paraId="00000033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presente propuesta surge de la necesidad institucional de </w:t>
      </w:r>
      <w:r>
        <w:rPr>
          <w:rFonts w:ascii="Arial" w:eastAsia="Arial" w:hAnsi="Arial" w:cs="Arial"/>
          <w:sz w:val="24"/>
          <w:szCs w:val="24"/>
        </w:rPr>
        <w:t xml:space="preserve">contar con una herramienta tecnológica que se ajuste específicamente a los procesos, objetivos y estructura organizativa de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. Si bien la plataforma actualmente utilizada cumple con los lineamientos establecidos por el Ministerio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lastRenderedPageBreak/>
        <w:t>Educación, su carácter general y limitado no permite implementar criterios de evaluación propios, personalizar reportes académicos, ni integrar funcionalidades adicionales que respondan a las dinámicas particulares del plantel.</w:t>
      </w:r>
    </w:p>
    <w:p w14:paraId="00000034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un sistema d</w:t>
      </w:r>
      <w:r>
        <w:rPr>
          <w:rFonts w:ascii="Arial" w:eastAsia="Arial" w:hAnsi="Arial" w:cs="Arial"/>
          <w:sz w:val="24"/>
          <w:szCs w:val="24"/>
        </w:rPr>
        <w:t>e gestión de calificaciones propio permitirá a la institución ejercer un mayor control sobre el manejo académico, optimizar la organización interna, facilitar la toma de decisiones pedagógicas basadas en datos precisos y actualizados, y mejorar la experien</w:t>
      </w:r>
      <w:r>
        <w:rPr>
          <w:rFonts w:ascii="Arial" w:eastAsia="Arial" w:hAnsi="Arial" w:cs="Arial"/>
          <w:sz w:val="24"/>
          <w:szCs w:val="24"/>
        </w:rPr>
        <w:t>cia de los usuarios directos, como docentes, estudiantes y representantes. Además, este sistema contribuirá a una mayor eficiencia en el seguimiento académico y a la generación de reportes adaptados a las necesidades reales de la institución, fortaleciendo</w:t>
      </w:r>
      <w:r>
        <w:rPr>
          <w:rFonts w:ascii="Arial" w:eastAsia="Arial" w:hAnsi="Arial" w:cs="Arial"/>
          <w:sz w:val="24"/>
          <w:szCs w:val="24"/>
        </w:rPr>
        <w:t xml:space="preserve"> así la calidad educativa ofrecida.</w:t>
      </w:r>
    </w:p>
    <w:p w14:paraId="00000035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sentido, el proyecto responde a una necesidad concreta de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representa una inversión estratégica en tecnología educativa alineada con sus prioridades institucionales.</w:t>
      </w:r>
    </w:p>
    <w:p w14:paraId="00000036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</w:p>
    <w:p w14:paraId="00000037" w14:textId="76E2BAF7" w:rsidR="002A403E" w:rsidRPr="00350272" w:rsidRDefault="00350272" w:rsidP="00350272">
      <w:pPr>
        <w:pStyle w:val="Ttulo1"/>
        <w:rPr>
          <w:color w:val="0070C0"/>
        </w:rPr>
      </w:pPr>
      <w:bookmarkStart w:id="8" w:name="_heading=h.2et92p0" w:colFirst="0" w:colLast="0"/>
      <w:bookmarkStart w:id="9" w:name="_Toc198015341"/>
      <w:bookmarkEnd w:id="8"/>
      <w:r w:rsidRPr="00350272">
        <w:rPr>
          <w:color w:val="0070C0"/>
        </w:rPr>
        <w:t xml:space="preserve">3. </w:t>
      </w:r>
      <w:r w:rsidR="00032FD7" w:rsidRPr="00350272">
        <w:rPr>
          <w:color w:val="0070C0"/>
        </w:rPr>
        <w:t>Sistema de Obje</w:t>
      </w:r>
      <w:r w:rsidR="00032FD7" w:rsidRPr="00350272">
        <w:rPr>
          <w:color w:val="0070C0"/>
        </w:rPr>
        <w:t>tivos</w:t>
      </w:r>
      <w:bookmarkEnd w:id="9"/>
      <w:r w:rsidR="00032FD7" w:rsidRPr="00350272">
        <w:rPr>
          <w:color w:val="0070C0"/>
        </w:rPr>
        <w:t xml:space="preserve"> </w:t>
      </w:r>
    </w:p>
    <w:p w14:paraId="00000038" w14:textId="77777777" w:rsidR="002A403E" w:rsidRDefault="00032FD7" w:rsidP="00350272">
      <w:pPr>
        <w:pStyle w:val="Ttulo2"/>
      </w:pPr>
      <w:bookmarkStart w:id="10" w:name="_heading=h.tyjcwt" w:colFirst="0" w:colLast="0"/>
      <w:bookmarkStart w:id="11" w:name="_Toc198015342"/>
      <w:bookmarkEnd w:id="10"/>
      <w:r>
        <w:t>3.1. Objetivo General</w:t>
      </w:r>
      <w:bookmarkEnd w:id="11"/>
    </w:p>
    <w:bookmarkStart w:id="12" w:name="_heading=h.popevte2m6kw" w:colFirst="0" w:colLast="0"/>
    <w:bookmarkEnd w:id="12"/>
    <w:p w14:paraId="00000039" w14:textId="77777777" w:rsidR="002A403E" w:rsidRDefault="00032FD7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1820227115"/>
        </w:sdtPr>
        <w:sdtEndPr/>
        <w:sdtContent>
          <w:commentRangeStart w:id="13"/>
        </w:sdtContent>
      </w:sdt>
      <w:r>
        <w:rPr>
          <w:rFonts w:ascii="Arial" w:eastAsia="Arial" w:hAnsi="Arial" w:cs="Arial"/>
          <w:sz w:val="24"/>
          <w:szCs w:val="24"/>
        </w:rPr>
        <w:t xml:space="preserve">Desarrollar un sistema propio de gestión de calificaciones para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, mediante una plataforma web segura y personalizable, que permita el registro, actualización y consulta en tiempo real de los result</w:t>
      </w:r>
      <w:r>
        <w:rPr>
          <w:rFonts w:ascii="Arial" w:eastAsia="Arial" w:hAnsi="Arial" w:cs="Arial"/>
          <w:sz w:val="24"/>
          <w:szCs w:val="24"/>
        </w:rPr>
        <w:t>ados académicos de los estudiantes, garantizando la integridad de la información, el cumplimiento de las directrices ministeriales y facilitando la toma de decisiones pedagógicas.</w:t>
      </w:r>
      <w:commentRangeEnd w:id="13"/>
      <w:r>
        <w:commentReference w:id="13"/>
      </w:r>
    </w:p>
    <w:p w14:paraId="0000003A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</w:p>
    <w:p w14:paraId="0000003B" w14:textId="77777777" w:rsidR="002A403E" w:rsidRDefault="00032FD7" w:rsidP="00350272">
      <w:pPr>
        <w:pStyle w:val="Ttulo2"/>
      </w:pPr>
      <w:bookmarkStart w:id="14" w:name="_heading=h.3dy6vkm" w:colFirst="0" w:colLast="0"/>
      <w:bookmarkStart w:id="15" w:name="_Toc198015343"/>
      <w:bookmarkEnd w:id="14"/>
      <w:r>
        <w:t>3.2. Objetivos Específicos (03)</w:t>
      </w:r>
      <w:bookmarkEnd w:id="15"/>
    </w:p>
    <w:p w14:paraId="0000003C" w14:textId="77777777" w:rsidR="002A403E" w:rsidRDefault="00032FD7" w:rsidP="00350272">
      <w:pPr>
        <w:pStyle w:val="Ttulo3"/>
      </w:pPr>
      <w:bookmarkStart w:id="16" w:name="_Toc198015344"/>
      <w:r>
        <w:t>3.2.1. Implementar un módulo de autenticación y control de acceso personalizado:</w:t>
      </w:r>
      <w:bookmarkEnd w:id="16"/>
    </w:p>
    <w:p w14:paraId="0000003D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Implantar el módulo de autenticación y control de acceso personalizado mediante un sistema de roles y permisos granulares configurables en la plataforma web para garantizar la</w:t>
      </w:r>
      <w:r>
        <w:rPr>
          <w:rFonts w:ascii="Arial" w:eastAsia="Arial" w:hAnsi="Arial" w:cs="Arial"/>
          <w:sz w:val="24"/>
          <w:szCs w:val="24"/>
        </w:rPr>
        <w:t xml:space="preserve"> seguridad de los datos académicos y restringir funcionalmente el acceso de docentes, estudiantes, padres y administradores según sus necesidades.</w:t>
      </w:r>
    </w:p>
    <w:p w14:paraId="0000003E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Paquetes de trabajo:</w:t>
      </w:r>
    </w:p>
    <w:p w14:paraId="0000003F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Análisis de roles y permisos (tutor académico, profesor, estudiante, padre de familia).</w:t>
      </w:r>
    </w:p>
    <w:p w14:paraId="00000040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Diseño de la base de datos de usuarios y perfiles.</w:t>
      </w:r>
    </w:p>
    <w:p w14:paraId="00000041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Desarrollo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(API de autenticación, </w:t>
      </w:r>
      <w:proofErr w:type="spellStart"/>
      <w:r>
        <w:rPr>
          <w:rFonts w:ascii="Arial" w:eastAsia="Arial" w:hAnsi="Arial" w:cs="Arial"/>
          <w:sz w:val="24"/>
          <w:szCs w:val="24"/>
        </w:rPr>
        <w:t>hashing</w:t>
      </w:r>
      <w:proofErr w:type="spellEnd"/>
      <w:r>
        <w:rPr>
          <w:rFonts w:ascii="Arial" w:eastAsia="Arial" w:hAnsi="Arial" w:cs="Arial"/>
          <w:sz w:val="24"/>
          <w:szCs w:val="24"/>
        </w:rPr>
        <w:t>, gestión de sesiones).</w:t>
      </w:r>
    </w:p>
    <w:p w14:paraId="00000042" w14:textId="77777777" w:rsidR="002A403E" w:rsidRDefault="00032FD7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Desarrollo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(formularios de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>, p</w:t>
      </w:r>
      <w:r>
        <w:rPr>
          <w:rFonts w:ascii="Arial" w:eastAsia="Arial" w:hAnsi="Arial" w:cs="Arial"/>
          <w:sz w:val="24"/>
          <w:szCs w:val="24"/>
        </w:rPr>
        <w:t>anel de administración de usuarios).</w:t>
      </w:r>
    </w:p>
    <w:p w14:paraId="00000043" w14:textId="77777777" w:rsidR="002A403E" w:rsidRDefault="00032FD7" w:rsidP="00350272">
      <w:pPr>
        <w:pStyle w:val="Ttulo3"/>
      </w:pPr>
      <w:bookmarkStart w:id="17" w:name="_Toc198015345"/>
      <w:r>
        <w:t>3.2.2. Desarrollar el módulo de registro y gestión de calificaciones con parámetros personalizables:</w:t>
      </w:r>
      <w:bookmarkEnd w:id="17"/>
    </w:p>
    <w:p w14:paraId="00000044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Desarrollar el repositorio de registro y gestión de calificaciones con parámetros de evaluación personalizables emple</w:t>
      </w:r>
      <w:r>
        <w:rPr>
          <w:rFonts w:ascii="Arial" w:eastAsia="Arial" w:hAnsi="Arial" w:cs="Arial"/>
          <w:sz w:val="24"/>
          <w:szCs w:val="24"/>
        </w:rPr>
        <w:t xml:space="preserve">ando formularios dinámicos y lógica de negocio configurable en el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facilitar la entrada, modificación y cálculo automático de notas conforme a las políticas internas y ministeriales.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45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Paquetes de trabajo:</w:t>
      </w:r>
    </w:p>
    <w:p w14:paraId="00000046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Definición de tipologías de evaluación </w:t>
      </w:r>
      <w:r>
        <w:rPr>
          <w:rFonts w:ascii="Arial" w:eastAsia="Arial" w:hAnsi="Arial" w:cs="Arial"/>
          <w:sz w:val="24"/>
          <w:szCs w:val="24"/>
        </w:rPr>
        <w:t>y configuración de porcentajes.</w:t>
      </w:r>
    </w:p>
    <w:p w14:paraId="00000047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Modelado de datos académicos (entidades: estudiante, asignatura, evaluación).</w:t>
      </w:r>
    </w:p>
    <w:p w14:paraId="00000048" w14:textId="77777777" w:rsidR="002A403E" w:rsidRDefault="00032FD7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Implementación de interfaces para ingreso y edición de notas.</w:t>
      </w:r>
    </w:p>
    <w:p w14:paraId="00000049" w14:textId="77777777" w:rsidR="002A403E" w:rsidRDefault="00032FD7" w:rsidP="00350272">
      <w:pPr>
        <w:pStyle w:val="Ttulo3"/>
      </w:pPr>
      <w:bookmarkStart w:id="18" w:name="_Toc198015346"/>
      <w:r>
        <w:t>3.2.3. Generar un sistema de reportes académicos en tiempo real:</w:t>
      </w:r>
      <w:bookmarkEnd w:id="18"/>
    </w:p>
    <w:p w14:paraId="0000004A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Generar el sistema </w:t>
      </w:r>
      <w:r>
        <w:rPr>
          <w:rFonts w:ascii="Arial" w:eastAsia="Arial" w:hAnsi="Arial" w:cs="Arial"/>
          <w:sz w:val="24"/>
          <w:szCs w:val="24"/>
        </w:rPr>
        <w:t xml:space="preserve">de informes académicos en tiempo real utilizando librerías de exportación a PDF y Excel integradas en el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proporcionar a docentes, directivos y familias reportes claros, actualizados y descargables que apoyen la toma de decisiones pedagógicas </w:t>
      </w:r>
      <w:r>
        <w:rPr>
          <w:rFonts w:ascii="Arial" w:eastAsia="Arial" w:hAnsi="Arial" w:cs="Arial"/>
          <w:sz w:val="24"/>
          <w:szCs w:val="24"/>
        </w:rPr>
        <w:t>y administrativas.</w:t>
      </w:r>
    </w:p>
    <w:p w14:paraId="0000004B" w14:textId="77777777" w:rsidR="002A403E" w:rsidRDefault="00032FD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Paquetes de trabajo:</w:t>
      </w:r>
    </w:p>
    <w:p w14:paraId="0000004C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Especificar campos obligatorios, encabezados, pies de página y estilos corporativos.</w:t>
      </w:r>
    </w:p>
    <w:p w14:paraId="0000004D" w14:textId="77777777" w:rsidR="002A403E" w:rsidRDefault="00032FD7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</w:t>
      </w:r>
      <w:proofErr w:type="spellStart"/>
      <w:r>
        <w:rPr>
          <w:rFonts w:ascii="Arial" w:eastAsia="Arial" w:hAnsi="Arial" w:cs="Arial"/>
          <w:sz w:val="24"/>
          <w:szCs w:val="24"/>
        </w:rPr>
        <w:t>endpoints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consulta de calificaciones y métricas </w:t>
      </w:r>
      <w:proofErr w:type="gramStart"/>
      <w:r>
        <w:rPr>
          <w:rFonts w:ascii="Arial" w:eastAsia="Arial" w:hAnsi="Arial" w:cs="Arial"/>
          <w:sz w:val="24"/>
          <w:szCs w:val="24"/>
        </w:rPr>
        <w:t>académicas..</w:t>
      </w:r>
      <w:proofErr w:type="gramEnd"/>
    </w:p>
    <w:p w14:paraId="0000004E" w14:textId="77777777" w:rsidR="002A403E" w:rsidRDefault="00032FD7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Optimizar consultas SQL o </w:t>
      </w:r>
      <w:proofErr w:type="spellStart"/>
      <w:r>
        <w:rPr>
          <w:rFonts w:ascii="Arial" w:eastAsia="Arial" w:hAnsi="Arial" w:cs="Arial"/>
          <w:sz w:val="24"/>
          <w:szCs w:val="24"/>
        </w:rPr>
        <w:t>Eloquent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agrup</w:t>
      </w:r>
      <w:r>
        <w:rPr>
          <w:rFonts w:ascii="Arial" w:eastAsia="Arial" w:hAnsi="Arial" w:cs="Arial"/>
          <w:sz w:val="24"/>
          <w:szCs w:val="24"/>
        </w:rPr>
        <w:t>ar y filtrar datos según curso, periodo y rol (docente, familia, directivo).</w:t>
      </w:r>
    </w:p>
    <w:p w14:paraId="0000004F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</w:p>
    <w:p w14:paraId="00000050" w14:textId="0F53D307" w:rsidR="002A403E" w:rsidRPr="00350272" w:rsidRDefault="00350272" w:rsidP="00350272">
      <w:pPr>
        <w:pStyle w:val="Ttulo1"/>
        <w:rPr>
          <w:color w:val="0070C0"/>
          <w:sz w:val="36"/>
          <w:szCs w:val="36"/>
        </w:rPr>
      </w:pPr>
      <w:bookmarkStart w:id="19" w:name="_heading=h.1t3h5sf" w:colFirst="0" w:colLast="0"/>
      <w:bookmarkStart w:id="20" w:name="_Toc198015347"/>
      <w:bookmarkEnd w:id="19"/>
      <w:r>
        <w:rPr>
          <w:color w:val="0070C0"/>
          <w:sz w:val="36"/>
          <w:szCs w:val="36"/>
        </w:rPr>
        <w:t xml:space="preserve">4. </w:t>
      </w:r>
      <w:r w:rsidR="00032FD7" w:rsidRPr="00350272">
        <w:rPr>
          <w:color w:val="0070C0"/>
          <w:sz w:val="36"/>
          <w:szCs w:val="36"/>
        </w:rPr>
        <w:t>Alcance</w:t>
      </w:r>
      <w:bookmarkEnd w:id="20"/>
      <w:r w:rsidR="00032FD7" w:rsidRPr="00350272">
        <w:rPr>
          <w:color w:val="0070C0"/>
          <w:sz w:val="36"/>
          <w:szCs w:val="36"/>
        </w:rPr>
        <w:t xml:space="preserve"> </w:t>
      </w:r>
    </w:p>
    <w:p w14:paraId="00000051" w14:textId="77777777" w:rsidR="002A403E" w:rsidRDefault="00032FD7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n este proyecto, el sistema propio de gestión de calificaciones de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cubrirá de manera integral las siguientes funcionalidades:</w:t>
      </w:r>
    </w:p>
    <w:p w14:paraId="00000052" w14:textId="77777777" w:rsidR="002A403E" w:rsidRDefault="00032FD7" w:rsidP="00350272">
      <w:pPr>
        <w:pStyle w:val="Ttulo3"/>
      </w:pPr>
      <w:bookmarkStart w:id="21" w:name="_Toc198015348"/>
      <w:r>
        <w:lastRenderedPageBreak/>
        <w:t>4.1.1. Gestió</w:t>
      </w:r>
      <w:r>
        <w:t>n de usuarios y roles</w:t>
      </w:r>
      <w:bookmarkEnd w:id="21"/>
    </w:p>
    <w:p w14:paraId="00000053" w14:textId="77777777" w:rsidR="002A403E" w:rsidRDefault="00032FD7">
      <w:pPr>
        <w:numPr>
          <w:ilvl w:val="1"/>
          <w:numId w:val="8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Registro y mantenimiento de perfiles (tutor académico, docente, estudiante, representante).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4" w14:textId="77777777" w:rsidR="002A403E" w:rsidRDefault="00032FD7">
      <w:pPr>
        <w:numPr>
          <w:ilvl w:val="1"/>
          <w:numId w:val="8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 de acceso granular según permisos definidos (creación, edición, consulta).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5" w14:textId="77777777" w:rsidR="002A403E" w:rsidRDefault="00032FD7" w:rsidP="00350272">
      <w:pPr>
        <w:pStyle w:val="Ttulo3"/>
      </w:pPr>
      <w:bookmarkStart w:id="22" w:name="_Toc198015349"/>
      <w:r>
        <w:t>4.1.2. Registro y actualización de calificaciones</w:t>
      </w:r>
      <w:bookmarkEnd w:id="22"/>
    </w:p>
    <w:p w14:paraId="00000056" w14:textId="77777777" w:rsidR="002A403E" w:rsidRDefault="00032FD7">
      <w:pPr>
        <w:numPr>
          <w:ilvl w:val="1"/>
          <w:numId w:val="8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Formulario dinámico para ingreso masivo o individual de notas.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7" w14:textId="77777777" w:rsidR="002A403E" w:rsidRDefault="00032FD7">
      <w:pPr>
        <w:numPr>
          <w:ilvl w:val="1"/>
          <w:numId w:val="8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Historial de modificaciones con sello temporal y usuario responsable.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8" w14:textId="77777777" w:rsidR="002A403E" w:rsidRDefault="00032FD7" w:rsidP="00350272">
      <w:pPr>
        <w:pStyle w:val="Ttulo3"/>
      </w:pPr>
      <w:bookmarkStart w:id="23" w:name="_Toc198015350"/>
      <w:r>
        <w:t>4.1.3. Consulta en tiempo real</w:t>
      </w:r>
      <w:bookmarkEnd w:id="23"/>
    </w:p>
    <w:p w14:paraId="00000059" w14:textId="77777777" w:rsidR="002A403E" w:rsidRDefault="00032FD7">
      <w:pPr>
        <w:numPr>
          <w:ilvl w:val="1"/>
          <w:numId w:val="8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Panel de seguimiento para docentes, alumnos y padres, con vistas filtrables por curso, mat</w:t>
      </w:r>
      <w:r>
        <w:rPr>
          <w:rFonts w:ascii="Arial" w:eastAsia="Arial" w:hAnsi="Arial" w:cs="Arial"/>
          <w:sz w:val="24"/>
          <w:szCs w:val="24"/>
        </w:rPr>
        <w:t>eria y período.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A" w14:textId="77777777" w:rsidR="002A403E" w:rsidRDefault="00032FD7">
      <w:pPr>
        <w:numPr>
          <w:ilvl w:val="1"/>
          <w:numId w:val="8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Búsqueda avanzada (por estudiante, por asignatura).</w:t>
      </w:r>
    </w:p>
    <w:p w14:paraId="0000005B" w14:textId="77777777" w:rsidR="002A403E" w:rsidRDefault="00032FD7" w:rsidP="00350272">
      <w:pPr>
        <w:pStyle w:val="Ttulo3"/>
      </w:pPr>
      <w:bookmarkStart w:id="24" w:name="_Toc198015351"/>
      <w:r>
        <w:t>4.1.4. Interfaz administrativa</w:t>
      </w:r>
      <w:bookmarkEnd w:id="24"/>
    </w:p>
    <w:p w14:paraId="0000005C" w14:textId="77777777" w:rsidR="002A403E" w:rsidRDefault="00032FD7">
      <w:pPr>
        <w:numPr>
          <w:ilvl w:val="1"/>
          <w:numId w:val="8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Panel de administración para parametrización global (periodos lectivos, asignaturas, porcentajes).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D" w14:textId="77777777" w:rsidR="002A403E" w:rsidRDefault="00032FD7" w:rsidP="00350272">
      <w:pPr>
        <w:pStyle w:val="Ttulo3"/>
      </w:pPr>
      <w:bookmarkStart w:id="25" w:name="_Toc198015352"/>
      <w:r>
        <w:t>4.2. Límites del proyecto</w:t>
      </w:r>
      <w:bookmarkEnd w:id="25"/>
    </w:p>
    <w:p w14:paraId="0000005E" w14:textId="77777777" w:rsidR="002A403E" w:rsidRDefault="00032FD7">
      <w:pPr>
        <w:numPr>
          <w:ilvl w:val="0"/>
          <w:numId w:val="13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incluye integración automática con otras plataformas externas (p. ej., sistemas bancarios o de pago).</w:t>
      </w:r>
      <w:r>
        <w:rPr>
          <w:rFonts w:ascii="Arial" w:eastAsia="Arial" w:hAnsi="Arial" w:cs="Arial"/>
          <w:sz w:val="24"/>
          <w:szCs w:val="24"/>
        </w:rPr>
        <w:br/>
      </w:r>
    </w:p>
    <w:p w14:paraId="0000005F" w14:textId="77777777" w:rsidR="002A403E" w:rsidRDefault="00032FD7">
      <w:pPr>
        <w:numPr>
          <w:ilvl w:val="0"/>
          <w:numId w:val="1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desarrollo de módulos</w:t>
      </w:r>
      <w:r>
        <w:rPr>
          <w:rFonts w:ascii="Arial" w:eastAsia="Arial" w:hAnsi="Arial" w:cs="Arial"/>
          <w:sz w:val="24"/>
          <w:szCs w:val="24"/>
        </w:rPr>
        <w:t xml:space="preserve"> como Inventario y Aula Virtual se considera alcance futuro; esta especificación solo define la base de datos y servicios que podrán reutilizarse en esos módulos.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60" w14:textId="77777777" w:rsidR="002A403E" w:rsidRDefault="00032FD7">
      <w:pPr>
        <w:numPr>
          <w:ilvl w:val="0"/>
          <w:numId w:val="13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contempla funcionalidad offline; el acceso está diseñado para operar en línea sobre la re</w:t>
      </w:r>
      <w:r>
        <w:rPr>
          <w:rFonts w:ascii="Arial" w:eastAsia="Arial" w:hAnsi="Arial" w:cs="Arial"/>
          <w:sz w:val="24"/>
          <w:szCs w:val="24"/>
        </w:rPr>
        <w:t>d institucional.</w:t>
      </w:r>
      <w:r>
        <w:rPr>
          <w:rFonts w:ascii="Arial" w:eastAsia="Arial" w:hAnsi="Arial" w:cs="Arial"/>
          <w:sz w:val="24"/>
          <w:szCs w:val="24"/>
        </w:rPr>
        <w:br/>
      </w:r>
    </w:p>
    <w:p w14:paraId="00000061" w14:textId="77777777" w:rsidR="002A403E" w:rsidRDefault="00032FD7">
      <w:pP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26" w:name="_heading=h.4d34og8" w:colFirst="0" w:colLast="0"/>
      <w:bookmarkEnd w:id="26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62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27" w:name="_Toc198015353"/>
      <w:r w:rsidRPr="00350272">
        <w:rPr>
          <w:color w:val="0070C0"/>
          <w:sz w:val="36"/>
          <w:szCs w:val="36"/>
        </w:rPr>
        <w:lastRenderedPageBreak/>
        <w:t>Marco Teórico</w:t>
      </w:r>
      <w:bookmarkEnd w:id="27"/>
      <w:r w:rsidRPr="00350272">
        <w:rPr>
          <w:color w:val="0070C0"/>
          <w:sz w:val="36"/>
          <w:szCs w:val="36"/>
        </w:rPr>
        <w:t xml:space="preserve"> </w:t>
      </w:r>
    </w:p>
    <w:p w14:paraId="00000063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proyecto, el desarrollo del sistema de gestión de calificaciones para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llevará a cabo utilizando una metodología ágil, basada en un enfoque de trabajo iterativo y flexible que permit</w:t>
      </w:r>
      <w:r>
        <w:rPr>
          <w:rFonts w:ascii="Arial" w:eastAsia="Arial" w:hAnsi="Arial" w:cs="Arial"/>
          <w:sz w:val="24"/>
          <w:szCs w:val="24"/>
        </w:rPr>
        <w:t>e la adaptación a los requerimientos del cliente (Pressman, 2014). Para facilitar este desarrollo, se emplearán diversas herramientas de software y entornos de desarrollo (</w:t>
      </w:r>
      <w:proofErr w:type="spellStart"/>
      <w:r>
        <w:rPr>
          <w:rFonts w:ascii="Arial" w:eastAsia="Arial" w:hAnsi="Arial" w:cs="Arial"/>
          <w:sz w:val="24"/>
          <w:szCs w:val="24"/>
        </w:rPr>
        <w:t>IDEs</w:t>
      </w:r>
      <w:proofErr w:type="spellEnd"/>
      <w:r>
        <w:rPr>
          <w:rFonts w:ascii="Arial" w:eastAsia="Arial" w:hAnsi="Arial" w:cs="Arial"/>
          <w:sz w:val="24"/>
          <w:szCs w:val="24"/>
        </w:rPr>
        <w:t>) que permitirán a los miembros del equipo optimizar su tiempo y rendimiento, as</w:t>
      </w:r>
      <w:r>
        <w:rPr>
          <w:rFonts w:ascii="Arial" w:eastAsia="Arial" w:hAnsi="Arial" w:cs="Arial"/>
          <w:sz w:val="24"/>
          <w:szCs w:val="24"/>
        </w:rPr>
        <w:t>egurar la calidad del producto y cumplir con los plazos establecidos. A continuación, se explican las herramientas y tecnologías clave que se utilizarán a lo largo de este proceso.</w:t>
      </w:r>
    </w:p>
    <w:p w14:paraId="00000064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8" w:name="_Toc198015354"/>
      <w:proofErr w:type="spellStart"/>
      <w:r>
        <w:rPr>
          <w:b/>
          <w:color w:val="000000"/>
          <w:sz w:val="26"/>
          <w:szCs w:val="26"/>
        </w:rPr>
        <w:t>I</w:t>
      </w:r>
      <w:r>
        <w:rPr>
          <w:b/>
          <w:color w:val="000000"/>
          <w:sz w:val="26"/>
          <w:szCs w:val="26"/>
        </w:rPr>
        <w:t>DEs</w:t>
      </w:r>
      <w:proofErr w:type="spellEnd"/>
      <w:r>
        <w:rPr>
          <w:b/>
          <w:color w:val="000000"/>
          <w:sz w:val="26"/>
          <w:szCs w:val="26"/>
        </w:rPr>
        <w:t xml:space="preserve"> y Herramientas de Desarrollo</w:t>
      </w:r>
      <w:bookmarkEnd w:id="28"/>
    </w:p>
    <w:p w14:paraId="00000065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proyecto se emplearán entornos de</w:t>
      </w:r>
      <w:r>
        <w:rPr>
          <w:rFonts w:ascii="Arial" w:eastAsia="Arial" w:hAnsi="Arial" w:cs="Arial"/>
          <w:sz w:val="24"/>
          <w:szCs w:val="24"/>
        </w:rPr>
        <w:t xml:space="preserve"> desarrollo integrados (</w:t>
      </w:r>
      <w:proofErr w:type="spellStart"/>
      <w:r>
        <w:rPr>
          <w:rFonts w:ascii="Arial" w:eastAsia="Arial" w:hAnsi="Arial" w:cs="Arial"/>
          <w:sz w:val="24"/>
          <w:szCs w:val="24"/>
        </w:rPr>
        <w:t>IDEs</w:t>
      </w:r>
      <w:proofErr w:type="spellEnd"/>
      <w:r>
        <w:rPr>
          <w:rFonts w:ascii="Arial" w:eastAsia="Arial" w:hAnsi="Arial" w:cs="Arial"/>
          <w:sz w:val="24"/>
          <w:szCs w:val="24"/>
        </w:rPr>
        <w:t>) y herramientas específicas que facilitarán tanto la programación como el diseño y la implementación del sistema. La elección de herramientas adecuadas es crucial para garantizar la eficiencia y la calidad del software, tal com</w:t>
      </w:r>
      <w:r>
        <w:rPr>
          <w:rFonts w:ascii="Arial" w:eastAsia="Arial" w:hAnsi="Arial" w:cs="Arial"/>
          <w:sz w:val="24"/>
          <w:szCs w:val="24"/>
        </w:rPr>
        <w:t>o señala Sommerville (2011).</w:t>
      </w:r>
    </w:p>
    <w:p w14:paraId="00000066" w14:textId="77777777" w:rsidR="002A403E" w:rsidRDefault="00032FD7">
      <w:pPr>
        <w:pStyle w:val="Ttulo4"/>
        <w:keepNext w:val="0"/>
        <w:keepLines w:val="0"/>
        <w:spacing w:before="240" w:after="40" w:line="360" w:lineRule="auto"/>
        <w:rPr>
          <w:rFonts w:ascii="Arial" w:eastAsia="Arial" w:hAnsi="Arial" w:cs="Arial"/>
          <w:b/>
          <w:i w:val="0"/>
          <w:color w:val="000000"/>
        </w:rPr>
      </w:pPr>
      <w:r>
        <w:rPr>
          <w:rFonts w:ascii="Arial" w:eastAsia="Arial" w:hAnsi="Arial" w:cs="Arial"/>
          <w:b/>
          <w:i w:val="0"/>
          <w:color w:val="000000"/>
        </w:rPr>
        <w:t>1</w:t>
      </w:r>
      <w:r>
        <w:rPr>
          <w:rFonts w:ascii="Arial" w:eastAsia="Arial" w:hAnsi="Arial" w:cs="Arial"/>
          <w:b/>
          <w:i w:val="0"/>
          <w:color w:val="000000"/>
        </w:rPr>
        <w:t xml:space="preserve">. Visual Studio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Code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(VS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Code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>)</w:t>
      </w:r>
    </w:p>
    <w:p w14:paraId="00000067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el IDE principal que se empleará para el desarrollo del sistema. Esta herramienta es ligera pero poderosa, y se adapta a una amplia variedad de lenguajes de programación, incluidos JavaScript, PHP y HTML/CSS, que son los lenguajes cla</w:t>
      </w:r>
      <w:r>
        <w:rPr>
          <w:rFonts w:ascii="Arial" w:eastAsia="Arial" w:hAnsi="Arial" w:cs="Arial"/>
          <w:sz w:val="24"/>
          <w:szCs w:val="24"/>
        </w:rPr>
        <w:t>ve utilizados en este proyecto.</w:t>
      </w:r>
    </w:p>
    <w:p w14:paraId="00000068" w14:textId="77777777" w:rsidR="002A403E" w:rsidRDefault="00032FD7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Según Microsoft (2023), VS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destaca por su </w:t>
      </w:r>
      <w:r>
        <w:rPr>
          <w:rFonts w:ascii="Arial" w:eastAsia="Arial" w:hAnsi="Arial" w:cs="Arial"/>
          <w:b/>
          <w:sz w:val="24"/>
          <w:szCs w:val="24"/>
        </w:rPr>
        <w:t>versatilidad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facilidad de uso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potente integración con Git</w:t>
      </w:r>
      <w:r>
        <w:rPr>
          <w:rFonts w:ascii="Arial" w:eastAsia="Arial" w:hAnsi="Arial" w:cs="Arial"/>
          <w:sz w:val="24"/>
          <w:szCs w:val="24"/>
        </w:rPr>
        <w:t>, lo que permite una colaboración eficiente entre desarrolladores.</w:t>
      </w:r>
    </w:p>
    <w:p w14:paraId="00000069" w14:textId="77777777" w:rsidR="002A403E" w:rsidRDefault="00032FD7">
      <w:pPr>
        <w:numPr>
          <w:ilvl w:val="0"/>
          <w:numId w:val="1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Razón de elección:</w:t>
      </w:r>
      <w:r>
        <w:rPr>
          <w:rFonts w:ascii="Arial" w:eastAsia="Arial" w:hAnsi="Arial" w:cs="Arial"/>
          <w:sz w:val="24"/>
          <w:szCs w:val="24"/>
        </w:rPr>
        <w:br/>
      </w:r>
    </w:p>
    <w:p w14:paraId="0000006A" w14:textId="77777777" w:rsidR="002A403E" w:rsidRDefault="00032FD7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Versatilidad: Soporta una g</w:t>
      </w:r>
      <w:r>
        <w:rPr>
          <w:rFonts w:ascii="Arial" w:eastAsia="Arial" w:hAnsi="Arial" w:cs="Arial"/>
          <w:sz w:val="24"/>
          <w:szCs w:val="24"/>
        </w:rPr>
        <w:t xml:space="preserve">ran cantidad de extensiones que permiten agregar funcionalidades específicas para los lenguajes utilizados en el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proyecto, como el soporte para PHP, JavaScript y 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</w:p>
    <w:p w14:paraId="0000006B" w14:textId="77777777" w:rsidR="002A403E" w:rsidRDefault="00032FD7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Facilidad de uso: Su interfaz limpia y modular permite una rápida adaptación por parte</w:t>
      </w:r>
      <w:r>
        <w:rPr>
          <w:rFonts w:ascii="Arial" w:eastAsia="Arial" w:hAnsi="Arial" w:cs="Arial"/>
          <w:sz w:val="24"/>
          <w:szCs w:val="24"/>
        </w:rPr>
        <w:t xml:space="preserve"> de los desarrolladores, aumentando la productividad.</w:t>
      </w:r>
      <w:r>
        <w:rPr>
          <w:rFonts w:ascii="Arial" w:eastAsia="Arial" w:hAnsi="Arial" w:cs="Arial"/>
          <w:sz w:val="24"/>
          <w:szCs w:val="24"/>
        </w:rPr>
        <w:br/>
      </w:r>
    </w:p>
    <w:p w14:paraId="0000006C" w14:textId="77777777" w:rsidR="002A403E" w:rsidRDefault="00032FD7">
      <w:pPr>
        <w:numPr>
          <w:ilvl w:val="1"/>
          <w:numId w:val="1"/>
        </w:num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Integración con Git: VS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permite una integración directa con Git, lo que facilita la colaboración entre los miembros del equipo y la gestión del control de versiones.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6D" w14:textId="77777777" w:rsidR="002A403E" w:rsidRDefault="00032FD7">
      <w:pPr>
        <w:pStyle w:val="Ttulo4"/>
        <w:keepNext w:val="0"/>
        <w:keepLines w:val="0"/>
        <w:spacing w:before="240" w:after="40" w:line="360" w:lineRule="auto"/>
        <w:rPr>
          <w:rFonts w:ascii="Arial" w:eastAsia="Arial" w:hAnsi="Arial" w:cs="Arial"/>
          <w:b/>
          <w:i w:val="0"/>
          <w:color w:val="000000"/>
        </w:rPr>
      </w:pPr>
      <w:r>
        <w:rPr>
          <w:rFonts w:ascii="Arial" w:eastAsia="Arial" w:hAnsi="Arial" w:cs="Arial"/>
          <w:b/>
          <w:i w:val="0"/>
          <w:color w:val="000000"/>
        </w:rPr>
        <w:t>2</w:t>
      </w:r>
      <w:r>
        <w:rPr>
          <w:rFonts w:ascii="Arial" w:eastAsia="Arial" w:hAnsi="Arial" w:cs="Arial"/>
          <w:b/>
          <w:i w:val="0"/>
          <w:color w:val="000000"/>
        </w:rPr>
        <w:t>. Laravel (Framework PHP)</w:t>
      </w:r>
    </w:p>
    <w:p w14:paraId="0000006E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 xml:space="preserve">ravel es un </w:t>
      </w:r>
      <w:proofErr w:type="spellStart"/>
      <w:r>
        <w:rPr>
          <w:rFonts w:ascii="Arial" w:eastAsia="Arial" w:hAnsi="Arial" w:cs="Arial"/>
          <w:sz w:val="24"/>
          <w:szCs w:val="24"/>
        </w:rPr>
        <w:t>framework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basado en PHP que proporciona un conjunto robusto de herramientas para el desarrollo de aplicaciones web seguras y escalables (</w:t>
      </w:r>
      <w:proofErr w:type="spellStart"/>
      <w:r>
        <w:rPr>
          <w:rFonts w:ascii="Arial" w:eastAsia="Arial" w:hAnsi="Arial" w:cs="Arial"/>
          <w:sz w:val="24"/>
          <w:szCs w:val="24"/>
        </w:rPr>
        <w:t>Stauffer</w:t>
      </w:r>
      <w:proofErr w:type="spellEnd"/>
      <w:r>
        <w:rPr>
          <w:rFonts w:ascii="Arial" w:eastAsia="Arial" w:hAnsi="Arial" w:cs="Arial"/>
          <w:sz w:val="24"/>
          <w:szCs w:val="24"/>
        </w:rPr>
        <w:t>, 2019).</w:t>
      </w:r>
    </w:p>
    <w:p w14:paraId="0000006F" w14:textId="77777777" w:rsidR="002A403E" w:rsidRDefault="00032FD7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Entre sus ventajas destacan su arquitectura MVC, su sistema integrado de autentica</w:t>
      </w:r>
      <w:r>
        <w:rPr>
          <w:rFonts w:ascii="Arial" w:eastAsia="Arial" w:hAnsi="Arial" w:cs="Arial"/>
          <w:sz w:val="24"/>
          <w:szCs w:val="24"/>
        </w:rPr>
        <w:t xml:space="preserve">ción y control de acceso y su ORM </w:t>
      </w:r>
      <w:proofErr w:type="spellStart"/>
      <w:r>
        <w:rPr>
          <w:rFonts w:ascii="Arial" w:eastAsia="Arial" w:hAnsi="Arial" w:cs="Arial"/>
          <w:sz w:val="24"/>
          <w:szCs w:val="24"/>
        </w:rPr>
        <w:t>Eloquent</w:t>
      </w:r>
      <w:proofErr w:type="spellEnd"/>
      <w:r>
        <w:rPr>
          <w:rFonts w:ascii="Arial" w:eastAsia="Arial" w:hAnsi="Arial" w:cs="Arial"/>
          <w:sz w:val="24"/>
          <w:szCs w:val="24"/>
        </w:rPr>
        <w:t>, que facilita la interacción con bases de datos relacionales como MySQL/</w:t>
      </w:r>
      <w:proofErr w:type="spellStart"/>
      <w:r>
        <w:rPr>
          <w:rFonts w:ascii="Arial" w:eastAsia="Arial" w:hAnsi="Arial" w:cs="Arial"/>
          <w:sz w:val="24"/>
          <w:szCs w:val="24"/>
        </w:rPr>
        <w:t>MariaDB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70" w14:textId="77777777" w:rsidR="002A403E" w:rsidRDefault="00032FD7">
      <w:pPr>
        <w:numPr>
          <w:ilvl w:val="0"/>
          <w:numId w:val="12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Razón de elección:</w:t>
      </w:r>
      <w:r>
        <w:rPr>
          <w:rFonts w:ascii="Arial" w:eastAsia="Arial" w:hAnsi="Arial" w:cs="Arial"/>
          <w:sz w:val="24"/>
          <w:szCs w:val="24"/>
        </w:rPr>
        <w:br/>
      </w:r>
    </w:p>
    <w:p w14:paraId="00000071" w14:textId="77777777" w:rsidR="002A403E" w:rsidRDefault="00032FD7">
      <w:pPr>
        <w:numPr>
          <w:ilvl w:val="1"/>
          <w:numId w:val="12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Arquitectura MVC: Laravel sigue el patrón de diseño Modelo-Vista-Controlador (MVC), lo que facilita la separació</w:t>
      </w:r>
      <w:r>
        <w:rPr>
          <w:rFonts w:ascii="Arial" w:eastAsia="Arial" w:hAnsi="Arial" w:cs="Arial"/>
          <w:sz w:val="24"/>
          <w:szCs w:val="24"/>
        </w:rPr>
        <w:t>n de la lógica de negocio, la interfaz de usuario y el acceso a los datos.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2" w14:textId="77777777" w:rsidR="002A403E" w:rsidRDefault="00032FD7">
      <w:pPr>
        <w:numPr>
          <w:ilvl w:val="1"/>
          <w:numId w:val="12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Seguridad: Ofrece características de seguridad como la protección contra CSRF, XSS y SQL </w:t>
      </w:r>
      <w:proofErr w:type="spellStart"/>
      <w:r>
        <w:rPr>
          <w:rFonts w:ascii="Arial" w:eastAsia="Arial" w:hAnsi="Arial" w:cs="Arial"/>
          <w:sz w:val="24"/>
          <w:szCs w:val="24"/>
        </w:rPr>
        <w:t>Injection</w:t>
      </w:r>
      <w:proofErr w:type="spellEnd"/>
      <w:r>
        <w:rPr>
          <w:rFonts w:ascii="Arial" w:eastAsia="Arial" w:hAnsi="Arial" w:cs="Arial"/>
          <w:sz w:val="24"/>
          <w:szCs w:val="24"/>
        </w:rPr>
        <w:t>, lo que garantiza que el sistema sea seguro desde el punto de vista de la gestión</w:t>
      </w:r>
      <w:r>
        <w:rPr>
          <w:rFonts w:ascii="Arial" w:eastAsia="Arial" w:hAnsi="Arial" w:cs="Arial"/>
          <w:sz w:val="24"/>
          <w:szCs w:val="24"/>
        </w:rPr>
        <w:t xml:space="preserve"> de calificaciones sensibles.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3" w14:textId="77777777" w:rsidR="002A403E" w:rsidRDefault="00032FD7">
      <w:pPr>
        <w:numPr>
          <w:ilvl w:val="1"/>
          <w:numId w:val="12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Eloquent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ORM: Laravel viene con un ORM (</w:t>
      </w:r>
      <w:proofErr w:type="spellStart"/>
      <w:r>
        <w:rPr>
          <w:rFonts w:ascii="Arial" w:eastAsia="Arial" w:hAnsi="Arial" w:cs="Arial"/>
          <w:sz w:val="24"/>
          <w:szCs w:val="24"/>
        </w:rPr>
        <w:t>Object-Relational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llamado </w:t>
      </w:r>
      <w:proofErr w:type="spellStart"/>
      <w:r>
        <w:rPr>
          <w:rFonts w:ascii="Arial" w:eastAsia="Arial" w:hAnsi="Arial" w:cs="Arial"/>
          <w:sz w:val="24"/>
          <w:szCs w:val="24"/>
        </w:rPr>
        <w:t>Eloquent</w:t>
      </w:r>
      <w:proofErr w:type="spellEnd"/>
      <w:r>
        <w:rPr>
          <w:rFonts w:ascii="Arial" w:eastAsia="Arial" w:hAnsi="Arial" w:cs="Arial"/>
          <w:sz w:val="24"/>
          <w:szCs w:val="24"/>
        </w:rPr>
        <w:t>, que facilita la interacción con bases de datos, permitiendo una integración fluida entre el sistema y el modelo de datos académico.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4" w14:textId="77777777" w:rsidR="002A403E" w:rsidRDefault="00032FD7">
      <w:pPr>
        <w:numPr>
          <w:ilvl w:val="1"/>
          <w:numId w:val="12"/>
        </w:numPr>
        <w:spacing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Autentic</w:t>
      </w:r>
      <w:r>
        <w:rPr>
          <w:rFonts w:ascii="Arial" w:eastAsia="Arial" w:hAnsi="Arial" w:cs="Arial"/>
          <w:sz w:val="24"/>
          <w:szCs w:val="24"/>
        </w:rPr>
        <w:t xml:space="preserve">ación y roles: Laravel tiene un sistema de autenticación integrado, lo que permite implementar el control de acceso de usuarios </w:t>
      </w:r>
      <w:r>
        <w:rPr>
          <w:rFonts w:ascii="Arial" w:eastAsia="Arial" w:hAnsi="Arial" w:cs="Arial"/>
          <w:sz w:val="24"/>
          <w:szCs w:val="24"/>
        </w:rPr>
        <w:lastRenderedPageBreak/>
        <w:t>(docentes, estudiantes, administradores) de forma rápida y segura.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5" w14:textId="77777777" w:rsidR="002A403E" w:rsidRDefault="00032FD7">
      <w:pPr>
        <w:pStyle w:val="Ttulo4"/>
        <w:keepNext w:val="0"/>
        <w:keepLines w:val="0"/>
        <w:spacing w:before="240" w:after="40" w:line="360" w:lineRule="auto"/>
        <w:rPr>
          <w:rFonts w:ascii="Arial" w:eastAsia="Arial" w:hAnsi="Arial" w:cs="Arial"/>
          <w:b/>
          <w:i w:val="0"/>
          <w:color w:val="000000"/>
        </w:rPr>
      </w:pPr>
      <w:r>
        <w:rPr>
          <w:rFonts w:ascii="Arial" w:eastAsia="Arial" w:hAnsi="Arial" w:cs="Arial"/>
          <w:b/>
          <w:i w:val="0"/>
          <w:color w:val="000000"/>
        </w:rPr>
        <w:t>3</w:t>
      </w:r>
      <w:r>
        <w:rPr>
          <w:rFonts w:ascii="Arial" w:eastAsia="Arial" w:hAnsi="Arial" w:cs="Arial"/>
          <w:b/>
          <w:i w:val="0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React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(Biblioteca JavaScript para 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Frontend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>)</w:t>
      </w:r>
    </w:p>
    <w:p w14:paraId="00000076" w14:textId="77777777" w:rsidR="002A403E" w:rsidRDefault="00032FD7">
      <w:pPr>
        <w:spacing w:before="240" w:after="24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>, desarr</w:t>
      </w:r>
      <w:r>
        <w:rPr>
          <w:rFonts w:ascii="Arial" w:eastAsia="Arial" w:hAnsi="Arial" w:cs="Arial"/>
        </w:rPr>
        <w:t>ollado inicialmente por Facebook, es una biblioteca que permite construir interfaces de usuario dinámicas y reactivas mediante un sistema de componentes reutilizables (Griffiths, 2020).</w:t>
      </w:r>
    </w:p>
    <w:p w14:paraId="00000077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Su uso en este proyecto permitirá mejorar la eficiencia en la actualiz</w:t>
      </w:r>
      <w:r>
        <w:rPr>
          <w:rFonts w:ascii="Arial" w:eastAsia="Arial" w:hAnsi="Arial" w:cs="Arial"/>
        </w:rPr>
        <w:t>ación de datos gracias a su virtual DOM y fomentar una experiencia de usuario fluida.</w:t>
      </w:r>
    </w:p>
    <w:p w14:paraId="00000078" w14:textId="77777777" w:rsidR="002A403E" w:rsidRDefault="00032FD7">
      <w:pPr>
        <w:numPr>
          <w:ilvl w:val="0"/>
          <w:numId w:val="2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Razón de elección:</w:t>
      </w:r>
      <w:r>
        <w:rPr>
          <w:rFonts w:ascii="Arial" w:eastAsia="Arial" w:hAnsi="Arial" w:cs="Arial"/>
          <w:sz w:val="24"/>
          <w:szCs w:val="24"/>
        </w:rPr>
        <w:br/>
      </w:r>
    </w:p>
    <w:p w14:paraId="00000079" w14:textId="77777777" w:rsidR="002A403E" w:rsidRDefault="00032FD7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Desempeño: Gracias al Virtual DOM, 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altamente eficiente en la actualización de las interfaces de usuario, lo que garantiza una experiencia fluida para los usuarios al interactuar con las calificaciones y los reportes académicos.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A" w14:textId="77777777" w:rsidR="002A403E" w:rsidRDefault="00032FD7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Reutilización de c</w:t>
      </w:r>
      <w:r>
        <w:rPr>
          <w:rFonts w:ascii="Arial" w:eastAsia="Arial" w:hAnsi="Arial" w:cs="Arial"/>
          <w:sz w:val="24"/>
          <w:szCs w:val="24"/>
        </w:rPr>
        <w:t>omponentes: La estructura basada en componentes permite a los desarrolladores crear módulos independientes que pueden ser reutilizados en diferentes partes del sistema, lo que reduce el tiempo de desarrollo y mejora la mantenibilidad.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B" w14:textId="77777777" w:rsidR="002A403E" w:rsidRDefault="00032FD7">
      <w:pPr>
        <w:numPr>
          <w:ilvl w:val="1"/>
          <w:numId w:val="2"/>
        </w:numPr>
        <w:spacing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Comunidad activa: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tiene una comunidad muy activa que constantemente desarrolla nuevas herramientas y recursos que pueden ser utilizados para mejorar el proyecto.</w:t>
      </w:r>
      <w:r>
        <w:rPr>
          <w:rFonts w:ascii="Arial" w:eastAsia="Arial" w:hAnsi="Arial" w:cs="Arial"/>
          <w:sz w:val="24"/>
          <w:szCs w:val="24"/>
        </w:rPr>
        <w:br/>
      </w:r>
    </w:p>
    <w:p w14:paraId="0000007C" w14:textId="77777777" w:rsidR="002A403E" w:rsidRDefault="00032FD7">
      <w:pPr>
        <w:pStyle w:val="Ttulo4"/>
        <w:keepNext w:val="0"/>
        <w:keepLines w:val="0"/>
        <w:spacing w:before="240" w:after="40" w:line="360" w:lineRule="auto"/>
        <w:rPr>
          <w:rFonts w:ascii="Arial" w:eastAsia="Arial" w:hAnsi="Arial" w:cs="Arial"/>
          <w:b/>
          <w:i w:val="0"/>
          <w:color w:val="000000"/>
        </w:rPr>
      </w:pPr>
      <w:r>
        <w:rPr>
          <w:rFonts w:ascii="Arial" w:eastAsia="Arial" w:hAnsi="Arial" w:cs="Arial"/>
          <w:b/>
          <w:i w:val="0"/>
          <w:color w:val="000000"/>
        </w:rPr>
        <w:t>4</w:t>
      </w:r>
      <w:r>
        <w:rPr>
          <w:rFonts w:ascii="Arial" w:eastAsia="Arial" w:hAnsi="Arial" w:cs="Arial"/>
          <w:b/>
          <w:i w:val="0"/>
          <w:color w:val="000000"/>
        </w:rPr>
        <w:t>. MySQL/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MariaDB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 xml:space="preserve"> (Base de Datos Relacional)</w:t>
      </w:r>
    </w:p>
    <w:p w14:paraId="0000007D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la gestión de los datos académicos, se utilizará una base </w:t>
      </w:r>
      <w:r>
        <w:rPr>
          <w:rFonts w:ascii="Arial" w:eastAsia="Arial" w:hAnsi="Arial" w:cs="Arial"/>
          <w:sz w:val="24"/>
          <w:szCs w:val="24"/>
        </w:rPr>
        <w:t xml:space="preserve">de datos relacional MySQL o </w:t>
      </w:r>
      <w:proofErr w:type="spellStart"/>
      <w:r>
        <w:rPr>
          <w:rFonts w:ascii="Arial" w:eastAsia="Arial" w:hAnsi="Arial" w:cs="Arial"/>
          <w:sz w:val="24"/>
          <w:szCs w:val="24"/>
        </w:rPr>
        <w:t>MariaDB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Ambas tecnologías ofrecen </w:t>
      </w:r>
      <w:r>
        <w:rPr>
          <w:rFonts w:ascii="Arial" w:eastAsia="Arial" w:hAnsi="Arial" w:cs="Arial"/>
          <w:b/>
          <w:sz w:val="24"/>
          <w:szCs w:val="24"/>
        </w:rPr>
        <w:t>estabilidad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rendimiento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escalabilidad</w:t>
      </w:r>
      <w:r>
        <w:rPr>
          <w:rFonts w:ascii="Arial" w:eastAsia="Arial" w:hAnsi="Arial" w:cs="Arial"/>
          <w:sz w:val="24"/>
          <w:szCs w:val="24"/>
        </w:rPr>
        <w:t>, características esenciales en sistemas de gestión de información educativa (</w:t>
      </w:r>
      <w:proofErr w:type="spellStart"/>
      <w:r>
        <w:rPr>
          <w:rFonts w:ascii="Arial" w:eastAsia="Arial" w:hAnsi="Arial" w:cs="Arial"/>
          <w:sz w:val="24"/>
          <w:szCs w:val="24"/>
        </w:rPr>
        <w:t>DuBois</w:t>
      </w:r>
      <w:proofErr w:type="spellEnd"/>
      <w:r>
        <w:rPr>
          <w:rFonts w:ascii="Arial" w:eastAsia="Arial" w:hAnsi="Arial" w:cs="Arial"/>
          <w:sz w:val="24"/>
          <w:szCs w:val="24"/>
        </w:rPr>
        <w:t>, 2013).</w:t>
      </w:r>
    </w:p>
    <w:p w14:paraId="0000007E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Además, Laravel posee integración nativa con MySQL, lo cual facilita su conexión al sistema desarrollado.</w:t>
      </w:r>
    </w:p>
    <w:p w14:paraId="0000007F" w14:textId="77777777" w:rsidR="002A403E" w:rsidRDefault="00032FD7">
      <w:pPr>
        <w:numPr>
          <w:ilvl w:val="0"/>
          <w:numId w:val="9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Razón de elección:</w:t>
      </w:r>
      <w:r>
        <w:rPr>
          <w:rFonts w:ascii="Arial" w:eastAsia="Arial" w:hAnsi="Arial" w:cs="Arial"/>
          <w:sz w:val="24"/>
          <w:szCs w:val="24"/>
        </w:rPr>
        <w:br/>
      </w:r>
    </w:p>
    <w:p w14:paraId="00000080" w14:textId="77777777" w:rsidR="002A403E" w:rsidRDefault="00032FD7">
      <w:pPr>
        <w:numPr>
          <w:ilvl w:val="1"/>
          <w:numId w:val="9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Estabilidad y rendimiento: MySQL/</w:t>
      </w:r>
      <w:proofErr w:type="spellStart"/>
      <w:r>
        <w:rPr>
          <w:rFonts w:ascii="Arial" w:eastAsia="Arial" w:hAnsi="Arial" w:cs="Arial"/>
          <w:sz w:val="24"/>
          <w:szCs w:val="24"/>
        </w:rPr>
        <w:t>MariaDB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son bases de datos probadas y muy utilizadas en entornos de producción, lo que garantiza </w:t>
      </w:r>
      <w:r>
        <w:rPr>
          <w:rFonts w:ascii="Arial" w:eastAsia="Arial" w:hAnsi="Arial" w:cs="Arial"/>
          <w:sz w:val="24"/>
          <w:szCs w:val="24"/>
        </w:rPr>
        <w:t>una alta disponibilidad y fiabilidad para manejar los datos académicos de estudiantes, calificaciones y reportes.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81" w14:textId="77777777" w:rsidR="002A403E" w:rsidRDefault="00032FD7">
      <w:pPr>
        <w:numPr>
          <w:ilvl w:val="1"/>
          <w:numId w:val="9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Escalabilidad: Estas bases de datos pueden escalar para manejar un número creciente de usuarios y registros sin sacrificar el rendimiento.</w:t>
      </w:r>
      <w:r>
        <w:rPr>
          <w:rFonts w:ascii="Arial" w:eastAsia="Arial" w:hAnsi="Arial" w:cs="Arial"/>
          <w:sz w:val="24"/>
          <w:szCs w:val="24"/>
        </w:rPr>
        <w:br/>
      </w:r>
    </w:p>
    <w:p w14:paraId="00000082" w14:textId="77777777" w:rsidR="002A403E" w:rsidRDefault="00032FD7">
      <w:pPr>
        <w:numPr>
          <w:ilvl w:val="1"/>
          <w:numId w:val="9"/>
        </w:numPr>
        <w:spacing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ntegración con Laravel: La integración con Laravel es directa y sencilla, ya que Laravel viene con soporte nativo para MySQL/</w:t>
      </w:r>
      <w:proofErr w:type="spellStart"/>
      <w:r>
        <w:rPr>
          <w:rFonts w:ascii="Arial" w:eastAsia="Arial" w:hAnsi="Arial" w:cs="Arial"/>
          <w:sz w:val="24"/>
          <w:szCs w:val="24"/>
        </w:rPr>
        <w:t>MariaDB</w:t>
      </w:r>
      <w:proofErr w:type="spellEnd"/>
      <w:r>
        <w:rPr>
          <w:rFonts w:ascii="Arial" w:eastAsia="Arial" w:hAnsi="Arial" w:cs="Arial"/>
          <w:sz w:val="24"/>
          <w:szCs w:val="24"/>
        </w:rPr>
        <w:t>, lo que facilita la conexión entre el sistema y la base de datos.</w:t>
      </w:r>
      <w:r>
        <w:rPr>
          <w:rFonts w:ascii="Arial" w:eastAsia="Arial" w:hAnsi="Arial" w:cs="Arial"/>
          <w:sz w:val="24"/>
          <w:szCs w:val="24"/>
        </w:rPr>
        <w:br/>
      </w:r>
    </w:p>
    <w:p w14:paraId="00000083" w14:textId="77777777" w:rsidR="002A403E" w:rsidRDefault="00032FD7">
      <w:pPr>
        <w:pStyle w:val="Ttulo4"/>
        <w:keepNext w:val="0"/>
        <w:keepLines w:val="0"/>
        <w:spacing w:before="240" w:after="40" w:line="360" w:lineRule="auto"/>
        <w:rPr>
          <w:rFonts w:ascii="Arial" w:eastAsia="Arial" w:hAnsi="Arial" w:cs="Arial"/>
          <w:b/>
          <w:i w:val="0"/>
          <w:color w:val="000000"/>
        </w:rPr>
      </w:pPr>
      <w:r>
        <w:rPr>
          <w:rFonts w:ascii="Arial" w:eastAsia="Arial" w:hAnsi="Arial" w:cs="Arial"/>
          <w:b/>
          <w:i w:val="0"/>
          <w:color w:val="000000"/>
        </w:rPr>
        <w:t>5</w:t>
      </w:r>
      <w:r>
        <w:rPr>
          <w:rFonts w:ascii="Arial" w:eastAsia="Arial" w:hAnsi="Arial" w:cs="Arial"/>
          <w:b/>
          <w:i w:val="0"/>
          <w:color w:val="000000"/>
        </w:rPr>
        <w:t>. Herramientas de Control de Versiones (Git, GitHub/</w:t>
      </w:r>
      <w:proofErr w:type="spellStart"/>
      <w:r>
        <w:rPr>
          <w:rFonts w:ascii="Arial" w:eastAsia="Arial" w:hAnsi="Arial" w:cs="Arial"/>
          <w:b/>
          <w:i w:val="0"/>
          <w:color w:val="000000"/>
        </w:rPr>
        <w:t>Git</w:t>
      </w:r>
      <w:r>
        <w:rPr>
          <w:rFonts w:ascii="Arial" w:eastAsia="Arial" w:hAnsi="Arial" w:cs="Arial"/>
          <w:b/>
          <w:i w:val="0"/>
          <w:color w:val="000000"/>
        </w:rPr>
        <w:t>Lab</w:t>
      </w:r>
      <w:proofErr w:type="spellEnd"/>
      <w:r>
        <w:rPr>
          <w:rFonts w:ascii="Arial" w:eastAsia="Arial" w:hAnsi="Arial" w:cs="Arial"/>
          <w:b/>
          <w:i w:val="0"/>
          <w:color w:val="000000"/>
        </w:rPr>
        <w:t>)</w:t>
      </w:r>
    </w:p>
    <w:p w14:paraId="00000084" w14:textId="77777777" w:rsidR="002A403E" w:rsidRDefault="00032FD7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es un sistema de control de versiones distribuido ampliamente adoptado en proyectos de software colaborativo (</w:t>
      </w:r>
      <w:proofErr w:type="spellStart"/>
      <w:r>
        <w:rPr>
          <w:rFonts w:ascii="Arial" w:eastAsia="Arial" w:hAnsi="Arial" w:cs="Arial"/>
        </w:rPr>
        <w:t>Chacon</w:t>
      </w:r>
      <w:proofErr w:type="spellEnd"/>
      <w:r>
        <w:rPr>
          <w:rFonts w:ascii="Arial" w:eastAsia="Arial" w:hAnsi="Arial" w:cs="Arial"/>
        </w:rPr>
        <w:t xml:space="preserve"> &amp; Straub, 2014).</w:t>
      </w:r>
    </w:p>
    <w:p w14:paraId="00000085" w14:textId="77777777" w:rsidR="002A403E" w:rsidRDefault="00032FD7">
      <w:pP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GitHub y </w:t>
      </w:r>
      <w:proofErr w:type="spellStart"/>
      <w:r>
        <w:rPr>
          <w:rFonts w:ascii="Arial" w:eastAsia="Arial" w:hAnsi="Arial" w:cs="Arial"/>
        </w:rPr>
        <w:t>GitLab</w:t>
      </w:r>
      <w:proofErr w:type="spellEnd"/>
      <w:r>
        <w:rPr>
          <w:rFonts w:ascii="Arial" w:eastAsia="Arial" w:hAnsi="Arial" w:cs="Arial"/>
        </w:rPr>
        <w:t xml:space="preserve"> serán las plataformas utilizadas para alojar el código fuente, permitiendo trabajar en ramas inde</w:t>
      </w:r>
      <w:r>
        <w:rPr>
          <w:rFonts w:ascii="Arial" w:eastAsia="Arial" w:hAnsi="Arial" w:cs="Arial"/>
        </w:rPr>
        <w:t>pendientes, realizar revisiones de código y mantener un historial completo de cambios.</w:t>
      </w:r>
    </w:p>
    <w:p w14:paraId="00000086" w14:textId="77777777" w:rsidR="002A403E" w:rsidRDefault="00032FD7">
      <w:pPr>
        <w:numPr>
          <w:ilvl w:val="0"/>
          <w:numId w:val="11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Razón de elección:</w:t>
      </w:r>
      <w:r>
        <w:rPr>
          <w:rFonts w:ascii="Arial" w:eastAsia="Arial" w:hAnsi="Arial" w:cs="Arial"/>
          <w:sz w:val="24"/>
          <w:szCs w:val="24"/>
        </w:rPr>
        <w:br/>
      </w:r>
    </w:p>
    <w:p w14:paraId="00000087" w14:textId="77777777" w:rsidR="002A403E" w:rsidRDefault="00032FD7">
      <w:pPr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Colaboración eficiente: Git permite que varios desarrolladores trabajen en paralelo sin interferir entre sí, facilitando la integración de cambios y </w:t>
      </w:r>
      <w:r>
        <w:rPr>
          <w:rFonts w:ascii="Arial" w:eastAsia="Arial" w:hAnsi="Arial" w:cs="Arial"/>
          <w:sz w:val="24"/>
          <w:szCs w:val="24"/>
        </w:rPr>
        <w:t>mejoras al código del proyecto.</w:t>
      </w:r>
      <w:r>
        <w:rPr>
          <w:rFonts w:ascii="Arial" w:eastAsia="Arial" w:hAnsi="Arial" w:cs="Arial"/>
          <w:sz w:val="24"/>
          <w:szCs w:val="24"/>
        </w:rPr>
        <w:br/>
      </w:r>
    </w:p>
    <w:p w14:paraId="00000088" w14:textId="77777777" w:rsidR="002A403E" w:rsidRDefault="00032FD7">
      <w:pPr>
        <w:numPr>
          <w:ilvl w:val="1"/>
          <w:numId w:val="11"/>
        </w:numPr>
        <w:spacing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 de versiones: Git mantiene un historial completo de los cambios realizados en el proyecto, lo que permite revertir cualquier error y mantener un registro detallado del proceso de desarrollo.</w:t>
      </w:r>
    </w:p>
    <w:p w14:paraId="00000089" w14:textId="77777777" w:rsidR="002A403E" w:rsidRDefault="002A403E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8A" w14:textId="77777777" w:rsidR="002A403E" w:rsidRDefault="00032FD7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9" w:name="_heading=h.2s8eyo1" w:colFirst="0" w:colLast="0"/>
      <w:bookmarkEnd w:id="29"/>
      <w:r>
        <w:rPr>
          <w:rFonts w:ascii="Arial" w:eastAsia="Arial" w:hAnsi="Arial" w:cs="Arial"/>
          <w:b/>
          <w:color w:val="000000"/>
          <w:sz w:val="28"/>
          <w:szCs w:val="28"/>
        </w:rPr>
        <w:t>5.1 Metodología (Marco de trabajo 5W+2H)</w:t>
      </w:r>
    </w:p>
    <w:p w14:paraId="0000008B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metodología </w:t>
      </w:r>
      <w:r>
        <w:rPr>
          <w:rFonts w:ascii="Arial" w:eastAsia="Arial" w:hAnsi="Arial" w:cs="Arial"/>
          <w:sz w:val="24"/>
          <w:szCs w:val="24"/>
        </w:rPr>
        <w:t xml:space="preserve">5W+2H es una estrategia de planificación que permite clarificar la estructura de un proyecto respondiendo a siete preguntas fundamentales: </w:t>
      </w:r>
      <w:r>
        <w:rPr>
          <w:rFonts w:ascii="Arial" w:eastAsia="Arial" w:hAnsi="Arial" w:cs="Arial"/>
          <w:b/>
          <w:sz w:val="24"/>
          <w:szCs w:val="24"/>
        </w:rPr>
        <w:t>qué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cómo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quién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cuándo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dónde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por qué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cuánto</w:t>
      </w:r>
      <w:r>
        <w:rPr>
          <w:rFonts w:ascii="Arial" w:eastAsia="Arial" w:hAnsi="Arial" w:cs="Arial"/>
          <w:sz w:val="24"/>
          <w:szCs w:val="24"/>
        </w:rPr>
        <w:t xml:space="preserve"> (Kumar, 2005). En este caso, el marco de trabajo 5W+2H se aplicará al desarrollo del </w:t>
      </w:r>
      <w:r>
        <w:rPr>
          <w:rFonts w:ascii="Arial" w:eastAsia="Arial" w:hAnsi="Arial" w:cs="Arial"/>
          <w:b/>
          <w:sz w:val="24"/>
          <w:szCs w:val="24"/>
        </w:rPr>
        <w:t>sistema de gestión de calificaciones</w:t>
      </w:r>
      <w:r>
        <w:rPr>
          <w:rFonts w:ascii="Arial" w:eastAsia="Arial" w:hAnsi="Arial" w:cs="Arial"/>
          <w:sz w:val="24"/>
          <w:szCs w:val="24"/>
        </w:rPr>
        <w:t xml:space="preserve"> para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continuación, se describe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cómo se aplica este marco a través de una </w:t>
      </w:r>
      <w:r>
        <w:rPr>
          <w:rFonts w:ascii="Arial" w:eastAsia="Arial" w:hAnsi="Arial" w:cs="Arial"/>
          <w:b/>
          <w:sz w:val="24"/>
          <w:szCs w:val="24"/>
        </w:rPr>
        <w:t>matriz</w:t>
      </w:r>
      <w:r>
        <w:rPr>
          <w:rFonts w:ascii="Arial" w:eastAsia="Arial" w:hAnsi="Arial" w:cs="Arial"/>
          <w:sz w:val="24"/>
          <w:szCs w:val="24"/>
        </w:rPr>
        <w:t xml:space="preserve"> y se explica cada una</w:t>
      </w:r>
      <w:r>
        <w:rPr>
          <w:rFonts w:ascii="Arial" w:eastAsia="Arial" w:hAnsi="Arial" w:cs="Arial"/>
          <w:sz w:val="24"/>
          <w:szCs w:val="24"/>
        </w:rPr>
        <w:t xml:space="preserve"> de las preguntas que conforman las 5W+2H utilizando la herramienta de Excel.</w:t>
      </w:r>
    </w:p>
    <w:p w14:paraId="0000008C" w14:textId="77777777" w:rsidR="002A403E" w:rsidRDefault="00032FD7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estructuración detallada a nivel de tareas facilita la trazabilidad, el seguimiento y la verificación del cumplimiento de los objetivos de cada iteración, alineándose con la</w:t>
      </w:r>
      <w:r>
        <w:rPr>
          <w:rFonts w:ascii="Arial" w:eastAsia="Arial" w:hAnsi="Arial" w:cs="Arial"/>
          <w:sz w:val="24"/>
          <w:szCs w:val="24"/>
        </w:rPr>
        <w:t>s buenas prácticas de la gestión ágil de proyectos (Serrador &amp; Pinto, 2015).</w:t>
      </w:r>
    </w:p>
    <w:p w14:paraId="0000008D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0" w:name="_Toc198015355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EQ001: Autenticación de los usuarios</w:t>
      </w:r>
      <w:bookmarkEnd w:id="30"/>
    </w:p>
    <w:p w14:paraId="0000008E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1889"/>
        <w:gridCol w:w="1414"/>
        <w:gridCol w:w="2426"/>
        <w:gridCol w:w="1614"/>
      </w:tblGrid>
      <w:tr w:rsidR="002A403E" w14:paraId="3D90424B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8F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0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1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¿QUIÉN?</w:t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2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3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624C0013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77777777" w:rsidR="002A403E" w:rsidRDefault="00032FD7">
            <w:r>
              <w:t>El sistema debe permitir la identificación de los usuarios mediante autenticación.</w:t>
            </w:r>
            <w:r>
              <w:tab/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2A403E" w:rsidRDefault="00032FD7">
            <w:r>
              <w:t>Se ingresa nombre de usuario y contraseña para validar el acceso.</w:t>
            </w:r>
            <w:r>
              <w:tab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6" w14:textId="77777777" w:rsidR="002A403E" w:rsidRDefault="00032FD7">
            <w:r>
              <w:t>Programador responsable: Isaac</w:t>
            </w:r>
            <w:r>
              <w:tab/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7" w14:textId="77777777" w:rsidR="002A403E" w:rsidRDefault="00032FD7">
            <w:r>
              <w:tab/>
              <w:t>Durante la fase inicial del desarrollo (Entrega: 2025-03-15)</w:t>
            </w:r>
            <w:r>
              <w:tab/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8" w14:textId="77777777" w:rsidR="002A403E" w:rsidRDefault="00032FD7">
            <w:r>
              <w:t>Para asegu</w:t>
            </w:r>
            <w:r>
              <w:t>rar que solo usuarios autorizados accedan a las funcionalidades del sistema.</w:t>
            </w:r>
          </w:p>
        </w:tc>
      </w:tr>
    </w:tbl>
    <w:p w14:paraId="00000099" w14:textId="77777777" w:rsidR="002A403E" w:rsidRDefault="00032FD7">
      <w:pPr>
        <w:spacing w:after="0" w:line="360" w:lineRule="auto"/>
        <w:jc w:val="center"/>
        <w:rPr>
          <w:b/>
          <w:color w:val="000000"/>
          <w:sz w:val="26"/>
          <w:szCs w:val="26"/>
        </w:rPr>
      </w:pPr>
      <w:r>
        <w:t>Tabla 1 Marco de trabajo 5W+2H (REQ001)</w:t>
      </w:r>
    </w:p>
    <w:p w14:paraId="0000009A" w14:textId="77777777" w:rsidR="002A403E" w:rsidRDefault="00032FD7" w:rsidP="00350272">
      <w:pPr>
        <w:rPr>
          <w:b/>
        </w:rPr>
      </w:pPr>
      <w:bookmarkStart w:id="31" w:name="_heading=h.w1jtqba70qrs" w:colFirst="0" w:colLast="0"/>
      <w:bookmarkEnd w:id="31"/>
      <w:r>
        <w:t xml:space="preserve">Se desarrolló una función de </w:t>
      </w:r>
      <w:proofErr w:type="spellStart"/>
      <w:r>
        <w:t>login</w:t>
      </w:r>
      <w:proofErr w:type="spellEnd"/>
      <w:r>
        <w:t xml:space="preserve"> donde los usuarios generales pueden ingresar sus credenciales. Se validan los datos contra la base registrada. Si los datos son incorrectos, el sistema solicita el reintento o el registro previo. Esto garantiza la segurid</w:t>
      </w:r>
      <w:r>
        <w:t>ad del acceso y evita vulnerabilidades.</w:t>
      </w:r>
    </w:p>
    <w:p w14:paraId="0000009B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2" w:name="_Toc198015356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EQ002: Visualización de notas</w:t>
      </w:r>
      <w:bookmarkEnd w:id="32"/>
      <w:r>
        <w:rPr>
          <w:b/>
          <w:color w:val="000000"/>
          <w:sz w:val="26"/>
          <w:szCs w:val="26"/>
        </w:rPr>
        <w:t xml:space="preserve"> </w:t>
      </w:r>
    </w:p>
    <w:p w14:paraId="0000009C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1889"/>
        <w:gridCol w:w="1414"/>
        <w:gridCol w:w="2426"/>
        <w:gridCol w:w="1614"/>
      </w:tblGrid>
      <w:tr w:rsidR="002A403E" w14:paraId="18ABC806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D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E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9F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¿QUIÉN?</w:t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0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1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11254FF8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2A403E" w:rsidRDefault="00032FD7">
            <w:r>
              <w:t>El sistema debe registrar calificaciones diferenciadas por tipo de evaluación.</w:t>
            </w:r>
            <w:r>
              <w:tab/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3" w14:textId="77777777" w:rsidR="002A403E" w:rsidRDefault="00032FD7">
            <w:r>
              <w:t>Se habilitarán campos específicos para ingresar el tipo de evaluación, nota, fecha y observaciones.</w:t>
            </w:r>
            <w:r>
              <w:tab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2A403E" w:rsidRDefault="00032FD7">
            <w:r>
              <w:t>Programador responsable: Isaac</w:t>
            </w:r>
            <w:r>
              <w:tab/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5" w14:textId="77777777" w:rsidR="002A403E" w:rsidRDefault="00032FD7">
            <w:r>
              <w:t>Fase de desarrollo medio (Entrega: 2025-03-15)</w:t>
            </w:r>
            <w:r>
              <w:tab/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6" w14:textId="77777777" w:rsidR="002A403E" w:rsidRDefault="00032FD7">
            <w:r>
              <w:t>Para permitir el control detallado y estructurado de diferentes tipos de ev</w:t>
            </w:r>
            <w:r>
              <w:t>aluación en el sistema.</w:t>
            </w:r>
          </w:p>
        </w:tc>
      </w:tr>
    </w:tbl>
    <w:p w14:paraId="000000A7" w14:textId="77777777" w:rsidR="002A403E" w:rsidRDefault="00032FD7">
      <w:pPr>
        <w:spacing w:after="0" w:line="360" w:lineRule="auto"/>
        <w:jc w:val="center"/>
        <w:rPr>
          <w:b/>
          <w:color w:val="000000"/>
          <w:sz w:val="26"/>
          <w:szCs w:val="26"/>
        </w:rPr>
      </w:pPr>
      <w:r>
        <w:t>Tabla 2 Marco de trabajo 5W+2H (REQ002)</w:t>
      </w:r>
    </w:p>
    <w:p w14:paraId="000000A8" w14:textId="77777777" w:rsidR="002A403E" w:rsidRDefault="00032FD7" w:rsidP="00350272">
      <w:bookmarkStart w:id="33" w:name="_heading=h.htofn6p9gh2b" w:colFirst="0" w:colLast="0"/>
      <w:bookmarkEnd w:id="33"/>
      <w:r>
        <w:t>Se diseñaron formularios dinámicos donde el administrador o docente puede registrar evaluaciones específicas (examen, tarea, lección) junto con sus respectivas notas. Este registro alimenta una base de datos ordenada que facilita el análisis posterior.</w:t>
      </w:r>
    </w:p>
    <w:p w14:paraId="000000A9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4" w:name="_Toc198015357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</w:t>
      </w:r>
      <w:r>
        <w:rPr>
          <w:b/>
          <w:color w:val="000000"/>
          <w:sz w:val="26"/>
          <w:szCs w:val="26"/>
        </w:rPr>
        <w:t>003: Registro de Calificaciones</w:t>
      </w:r>
      <w:bookmarkEnd w:id="34"/>
      <w:r>
        <w:rPr>
          <w:b/>
          <w:color w:val="000000"/>
          <w:sz w:val="26"/>
          <w:szCs w:val="26"/>
        </w:rPr>
        <w:t xml:space="preserve"> </w:t>
      </w:r>
    </w:p>
    <w:p w14:paraId="000000AA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1889"/>
        <w:gridCol w:w="1414"/>
        <w:gridCol w:w="2426"/>
        <w:gridCol w:w="1614"/>
      </w:tblGrid>
      <w:tr w:rsidR="002A403E" w14:paraId="5F79A300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B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C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D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¿QUIÉN?</w:t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E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AF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586F22E5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0" w14:textId="77777777" w:rsidR="002A403E" w:rsidRDefault="00032FD7">
            <w:r>
              <w:lastRenderedPageBreak/>
              <w:t>El sistema debe permitir el registro de calificaciones diferenciadas y ponderadas.</w:t>
            </w:r>
            <w:r>
              <w:tab/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77777777" w:rsidR="002A403E" w:rsidRDefault="00032FD7">
            <w:r>
              <w:tab/>
            </w:r>
            <w:r>
              <w:t>Seleccionando el tipo de evaluación y asignando notas que luego se ponderan automáticamente.</w:t>
            </w:r>
            <w:r>
              <w:tab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2" w14:textId="77777777" w:rsidR="002A403E" w:rsidRDefault="00032FD7">
            <w:r>
              <w:t>Programador responsable: Eduardo</w:t>
            </w:r>
            <w:r>
              <w:tab/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7777777" w:rsidR="002A403E" w:rsidRDefault="00032FD7">
            <w:r>
              <w:t>Durante la mitad del ciclo de desarrollo (Entrega: 2025-03-15)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2A403E" w:rsidRDefault="00032FD7">
            <w:r>
              <w:tab/>
              <w:t>Para que los docentes puedan ingresar las notas considerando las</w:t>
            </w:r>
            <w:r>
              <w:t xml:space="preserve"> ponderaciones de cada evaluación y evitar errores manuales.</w:t>
            </w:r>
          </w:p>
        </w:tc>
      </w:tr>
    </w:tbl>
    <w:p w14:paraId="000000B5" w14:textId="77777777" w:rsidR="002A403E" w:rsidRDefault="00032FD7">
      <w:pPr>
        <w:spacing w:after="0" w:line="360" w:lineRule="auto"/>
        <w:jc w:val="center"/>
        <w:rPr>
          <w:b/>
          <w:color w:val="000000"/>
          <w:sz w:val="26"/>
          <w:szCs w:val="26"/>
        </w:rPr>
      </w:pPr>
      <w:r>
        <w:t>Tabla 3 Marco de trabajo 5W+2H ((REQ003)</w:t>
      </w:r>
    </w:p>
    <w:p w14:paraId="000000B6" w14:textId="77777777" w:rsidR="002A403E" w:rsidRDefault="00032FD7" w:rsidP="00350272">
      <w:bookmarkStart w:id="35" w:name="_heading=h.2gw63zxsfa7z" w:colFirst="0" w:colLast="0"/>
      <w:bookmarkEnd w:id="35"/>
      <w:r>
        <w:t>Se creó una funcionalidad donde el docente selecciona el estudiante, el tipo de evaluación, asigna la nota, y el sistema calcula automáticamente el porcentaje aplicable. Esto evita la manipulación manual de cálculos y reduce errores.</w:t>
      </w:r>
    </w:p>
    <w:p w14:paraId="000000B7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6" w:name="_Toc198015358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EQ004: Memoria Académ</w:t>
      </w:r>
      <w:r>
        <w:rPr>
          <w:b/>
          <w:color w:val="000000"/>
          <w:sz w:val="26"/>
          <w:szCs w:val="26"/>
        </w:rPr>
        <w:t>ica</w:t>
      </w:r>
      <w:bookmarkEnd w:id="36"/>
      <w:r>
        <w:rPr>
          <w:b/>
          <w:color w:val="000000"/>
          <w:sz w:val="26"/>
          <w:szCs w:val="26"/>
        </w:rPr>
        <w:t xml:space="preserve"> </w:t>
      </w:r>
    </w:p>
    <w:p w14:paraId="000000B8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0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1889"/>
        <w:gridCol w:w="1414"/>
        <w:gridCol w:w="2426"/>
        <w:gridCol w:w="1614"/>
      </w:tblGrid>
      <w:tr w:rsidR="002A403E" w14:paraId="3A9A9A9C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B9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BA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BB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¿QUIÉN?</w:t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BC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BD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582A3055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E" w14:textId="77777777" w:rsidR="002A403E" w:rsidRDefault="00032FD7">
            <w:r>
              <w:t>El sistema debe generar boletines consolidados por materia, curso y estudiante.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F" w14:textId="77777777" w:rsidR="002A403E" w:rsidRDefault="00032FD7">
            <w:r>
              <w:t>Se recogerán los datos de las evaluaciones registradas y se generarán boletines e informes en PDF o similar.</w:t>
            </w:r>
            <w:r>
              <w:tab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0" w14:textId="77777777" w:rsidR="002A403E" w:rsidRDefault="00032FD7">
            <w:r>
              <w:t>.</w:t>
            </w:r>
            <w:r>
              <w:tab/>
              <w:t>Programador responsable: Eduardo</w:t>
            </w:r>
            <w:r>
              <w:tab/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2A403E" w:rsidRDefault="00032FD7">
            <w:r>
              <w:t>Fase de consolidación del sistema (Entrega: 2025-03-15)</w:t>
            </w:r>
            <w:r>
              <w:tab/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2" w14:textId="77777777" w:rsidR="002A403E" w:rsidRDefault="00032FD7">
            <w:r>
              <w:t>Para brindar acceso claro y resumido del desempeño académico por trimestre a directivos, docentes y padres.</w:t>
            </w:r>
          </w:p>
        </w:tc>
      </w:tr>
    </w:tbl>
    <w:p w14:paraId="000000C3" w14:textId="77777777" w:rsidR="002A403E" w:rsidRDefault="00032FD7">
      <w:pPr>
        <w:spacing w:after="0" w:line="360" w:lineRule="auto"/>
        <w:jc w:val="center"/>
        <w:rPr>
          <w:b/>
          <w:color w:val="000000"/>
          <w:sz w:val="26"/>
          <w:szCs w:val="26"/>
        </w:rPr>
      </w:pPr>
      <w:r>
        <w:t>Tabla 4 Marco de trabajo 5W+2H (REQ004)</w:t>
      </w:r>
    </w:p>
    <w:p w14:paraId="000000C4" w14:textId="77777777" w:rsidR="002A403E" w:rsidRDefault="00032FD7" w:rsidP="00350272">
      <w:bookmarkStart w:id="37" w:name="_heading=h.6jzp7j25b6e8" w:colFirst="0" w:colLast="0"/>
      <w:bookmarkEnd w:id="37"/>
      <w:r>
        <w:t>A partir de los registros de notas, el sistema crea informes automáticos con promedios, detalles de cada materia y observaciones. Estos informes pueden ser descargados y enviados a los representantes para su seguimiento.</w:t>
      </w:r>
    </w:p>
    <w:p w14:paraId="000000C5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8" w:name="_Toc198015359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EQ005: Registro de Modificaciones</w:t>
      </w:r>
      <w:bookmarkEnd w:id="38"/>
    </w:p>
    <w:p w14:paraId="000000C6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1889"/>
        <w:gridCol w:w="1414"/>
        <w:gridCol w:w="2426"/>
        <w:gridCol w:w="1614"/>
      </w:tblGrid>
      <w:tr w:rsidR="002A403E" w14:paraId="658D08AA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C7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C8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C9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¿QUIÉN?</w:t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CA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CB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6E924F27" w14:textId="77777777">
        <w:trPr>
          <w:trHeight w:val="27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2A403E" w:rsidRDefault="00032FD7">
            <w:r>
              <w:t>El sistema debe almacenar un historial de cambios de calificaciones.</w:t>
            </w:r>
            <w:r>
              <w:tab/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D" w14:textId="77777777" w:rsidR="002A403E" w:rsidRDefault="00032FD7">
            <w:r>
              <w:t xml:space="preserve">Cada modificación de nota registrará fecha, hora, usuario responsable y </w:t>
            </w:r>
            <w:r>
              <w:lastRenderedPageBreak/>
              <w:t>descripción del cambio.</w:t>
            </w:r>
            <w:r>
              <w:tab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E" w14:textId="77777777" w:rsidR="002A403E" w:rsidRDefault="00032FD7">
            <w:r>
              <w:lastRenderedPageBreak/>
              <w:tab/>
              <w:t>Programador responsable: Diego</w:t>
            </w:r>
            <w:r>
              <w:tab/>
            </w:r>
          </w:p>
        </w:tc>
        <w:tc>
          <w:tcPr>
            <w:tcW w:w="2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F" w14:textId="77777777" w:rsidR="002A403E" w:rsidRDefault="00032FD7">
            <w:r>
              <w:t>Etapa avanzada del desarrollo (Entrega: 2025-03-15)</w:t>
            </w:r>
            <w:r>
              <w:tab/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0" w14:textId="77777777" w:rsidR="002A403E" w:rsidRDefault="00032FD7">
            <w:r>
              <w:tab/>
              <w:t>Para garantizar la trazabilidad, transparencia y seguridad en el proceso</w:t>
            </w:r>
            <w:r>
              <w:t xml:space="preserve"> de </w:t>
            </w:r>
            <w:r>
              <w:lastRenderedPageBreak/>
              <w:t>gestión de calificaciones.</w:t>
            </w:r>
          </w:p>
        </w:tc>
      </w:tr>
    </w:tbl>
    <w:p w14:paraId="000000D1" w14:textId="77777777" w:rsidR="002A403E" w:rsidRDefault="00032FD7">
      <w:pPr>
        <w:spacing w:after="0" w:line="360" w:lineRule="auto"/>
        <w:jc w:val="center"/>
        <w:rPr>
          <w:b/>
          <w:color w:val="000000"/>
          <w:sz w:val="26"/>
          <w:szCs w:val="26"/>
        </w:rPr>
      </w:pPr>
      <w:r>
        <w:lastRenderedPageBreak/>
        <w:t>Tabla 5 Marco de trabajo 5W+2H (REQ005)</w:t>
      </w:r>
    </w:p>
    <w:p w14:paraId="000000D2" w14:textId="77777777" w:rsidR="002A403E" w:rsidRDefault="00032FD7" w:rsidP="00350272">
      <w:pPr>
        <w:rPr>
          <w:b/>
        </w:rPr>
      </w:pPr>
      <w:bookmarkStart w:id="39" w:name="_heading=h.mhj8g8nh41vc" w:colFirst="0" w:colLast="0"/>
      <w:bookmarkEnd w:id="39"/>
      <w:r>
        <w:t>Se implementó un sistema de auditoría interna donde todo cambio queda registrado. Esto permite rastrear modificaciones y asegura la integridad de la información, vital en procesos educativos sensibles.</w:t>
      </w:r>
    </w:p>
    <w:p w14:paraId="000000D3" w14:textId="77777777" w:rsidR="002A403E" w:rsidRDefault="00032FD7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0" w:name="_Toc198015360"/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EQ006: Control de acceso por perfil</w:t>
      </w:r>
      <w:bookmarkEnd w:id="40"/>
      <w:r>
        <w:rPr>
          <w:b/>
          <w:color w:val="000000"/>
          <w:sz w:val="26"/>
          <w:szCs w:val="26"/>
        </w:rPr>
        <w:t xml:space="preserve"> </w:t>
      </w:r>
    </w:p>
    <w:p w14:paraId="000000D4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5"/>
        <w:gridCol w:w="1875"/>
        <w:gridCol w:w="1410"/>
        <w:gridCol w:w="2430"/>
        <w:gridCol w:w="1620"/>
      </w:tblGrid>
      <w:tr w:rsidR="002A403E" w14:paraId="7DF36C7F" w14:textId="77777777">
        <w:trPr>
          <w:trHeight w:val="27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D5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¿QUÉ?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D6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¿CÓMO?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D7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¿Q</w:t>
            </w:r>
            <w:r>
              <w:rPr>
                <w:rFonts w:ascii="Arial" w:eastAsia="Arial" w:hAnsi="Arial" w:cs="Arial"/>
                <w:color w:val="FFFFFF"/>
              </w:rPr>
              <w:t>UIÉN?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D8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¿CUÁNDO?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vAlign w:val="center"/>
          </w:tcPr>
          <w:p w14:paraId="000000D9" w14:textId="77777777" w:rsidR="002A403E" w:rsidRDefault="00032FD7">
            <w:pPr>
              <w:spacing w:after="0" w:line="240" w:lineRule="auto"/>
              <w:jc w:val="right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¿POR QUÉ?</w:t>
            </w:r>
          </w:p>
        </w:tc>
      </w:tr>
      <w:tr w:rsidR="002A403E" w14:paraId="7E96428A" w14:textId="77777777">
        <w:trPr>
          <w:trHeight w:val="27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2A403E" w:rsidRDefault="00032FD7">
            <w:r>
              <w:t>El sistema debe restringir el acceso a funcionalidades según el rol del usuario (docente, estudiante, administrador, representante).</w:t>
            </w:r>
            <w:r>
              <w:tab/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77777777" w:rsidR="002A403E" w:rsidRDefault="00032FD7">
            <w:r>
              <w:t xml:space="preserve">Se implementará control de permisos y roles asignados automáticamente tras 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7777777" w:rsidR="002A403E" w:rsidRDefault="00032FD7">
            <w:r>
              <w:t>Programador responsable: Diego</w:t>
            </w:r>
            <w:r>
              <w:tab/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77777777" w:rsidR="002A403E" w:rsidRDefault="00032FD7">
            <w:r>
              <w:t>Duran</w:t>
            </w:r>
            <w:r>
              <w:t>te la configuración de seguridad (Entrega: 2025-03-15)</w:t>
            </w:r>
            <w:r>
              <w:tab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2A403E" w:rsidRDefault="00032FD7">
            <w:r>
              <w:tab/>
              <w:t>Para limitar el acceso a información y acciones sensibles, aumentando la seguridad del sistema.</w:t>
            </w:r>
          </w:p>
        </w:tc>
      </w:tr>
    </w:tbl>
    <w:p w14:paraId="000000DF" w14:textId="77777777" w:rsidR="002A403E" w:rsidRDefault="00032FD7">
      <w:pPr>
        <w:spacing w:after="0" w:line="360" w:lineRule="auto"/>
        <w:jc w:val="center"/>
      </w:pPr>
      <w:r>
        <w:t>Tabla 6 Marco de trabajo 5W+2H (REQ006)</w:t>
      </w:r>
    </w:p>
    <w:p w14:paraId="000000E0" w14:textId="77777777" w:rsidR="002A403E" w:rsidRDefault="00032FD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Los perfiles serán gestionados desde un módulo de administración donde cada usuario será etiquetado bajo un rol específico. Cada rol tendrá restricciones y accesos definidos para garantizar que la información confidencial no sea vista ni manipulada por usu</w:t>
      </w:r>
      <w:r>
        <w:rPr>
          <w:rFonts w:ascii="Arial" w:eastAsia="Arial" w:hAnsi="Arial" w:cs="Arial"/>
          <w:sz w:val="26"/>
          <w:szCs w:val="26"/>
        </w:rPr>
        <w:t>arios no autorizados.</w:t>
      </w:r>
    </w:p>
    <w:p w14:paraId="000000E1" w14:textId="77777777" w:rsidR="002A403E" w:rsidRDefault="002A403E"/>
    <w:p w14:paraId="000000E2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41" w:name="_heading=h.17dp8vu" w:colFirst="0" w:colLast="0"/>
      <w:bookmarkStart w:id="42" w:name="_Toc198015361"/>
      <w:bookmarkEnd w:id="41"/>
      <w:r w:rsidRPr="00350272">
        <w:rPr>
          <w:color w:val="0070C0"/>
          <w:sz w:val="36"/>
          <w:szCs w:val="36"/>
        </w:rPr>
        <w:t>Ideas a Defender</w:t>
      </w:r>
      <w:bookmarkEnd w:id="42"/>
    </w:p>
    <w:p w14:paraId="000000E3" w14:textId="77777777" w:rsidR="002A403E" w:rsidRDefault="00032FD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proyecto se defienden cuatro ideas centrales que combinan los principios de Ingeniería de Software y de Programación para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: la adopción de una arquitectura modular en capas (presen</w:t>
      </w:r>
      <w:r>
        <w:rPr>
          <w:rFonts w:ascii="Arial" w:eastAsia="Arial" w:hAnsi="Arial" w:cs="Arial"/>
          <w:sz w:val="24"/>
          <w:szCs w:val="24"/>
        </w:rPr>
        <w:t>tación, lógica de negocio y datos) que facilite la mantenibilidad y escalabilidad del sistema; la parametrización dinámica de la configuración (tipos de evaluación, porcentajes y escalas) a través de fuentes externas (archivos o tablas de base de datos) pa</w:t>
      </w:r>
      <w:r>
        <w:rPr>
          <w:rFonts w:ascii="Arial" w:eastAsia="Arial" w:hAnsi="Arial" w:cs="Arial"/>
          <w:sz w:val="24"/>
          <w:szCs w:val="24"/>
        </w:rPr>
        <w:t>ra que el personal administrativo pueda ajustar reglas sin modificar código; un enfoque en la experiencia de usuario, validado mediante prototipos interactivos y recorridos de interfaz, que garantice flujos intuitivos para docentes, estudiantes y familias;</w:t>
      </w:r>
      <w:r>
        <w:rPr>
          <w:rFonts w:ascii="Arial" w:eastAsia="Arial" w:hAnsi="Arial" w:cs="Arial"/>
          <w:sz w:val="24"/>
          <w:szCs w:val="24"/>
        </w:rPr>
        <w:t xml:space="preserve"> y un esquema de seguridad y auditoría robusto</w:t>
      </w:r>
    </w:p>
    <w:p w14:paraId="000000E4" w14:textId="77777777" w:rsidR="002A403E" w:rsidRDefault="002A403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E5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43" w:name="_heading=h.3rdcrjn" w:colFirst="0" w:colLast="0"/>
      <w:bookmarkStart w:id="44" w:name="_Toc198015362"/>
      <w:bookmarkEnd w:id="43"/>
      <w:r w:rsidRPr="00350272">
        <w:rPr>
          <w:color w:val="0070C0"/>
          <w:sz w:val="36"/>
          <w:szCs w:val="36"/>
        </w:rPr>
        <w:t>Resultados Esperados</w:t>
      </w:r>
      <w:bookmarkEnd w:id="44"/>
    </w:p>
    <w:p w14:paraId="000000E6" w14:textId="77777777" w:rsidR="002A403E" w:rsidRDefault="00032FD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finalizar el proyecto se dispondrá de una plataforma web operativa para gestionar calificaciones con control de acceso por roles, parámetros de evaluación; un código modular y document</w:t>
      </w:r>
      <w:r>
        <w:rPr>
          <w:rFonts w:ascii="Arial" w:eastAsia="Arial" w:hAnsi="Arial" w:cs="Arial"/>
          <w:sz w:val="24"/>
          <w:szCs w:val="24"/>
        </w:rPr>
        <w:t xml:space="preserve">ado que facilite su mantenimiento y que garanticen la rápida adopción y configuración autónoma del sistema por parte del personal de la Unidad Educativa </w:t>
      </w:r>
      <w:proofErr w:type="spellStart"/>
      <w:r>
        <w:rPr>
          <w:rFonts w:ascii="Arial" w:eastAsia="Arial" w:hAnsi="Arial" w:cs="Arial"/>
          <w:sz w:val="24"/>
          <w:szCs w:val="24"/>
        </w:rPr>
        <w:t>Mahanaym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E7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  <w:bookmarkStart w:id="45" w:name="_heading=h.26in1rg" w:colFirst="0" w:colLast="0"/>
      <w:bookmarkEnd w:id="45"/>
    </w:p>
    <w:p w14:paraId="000000E8" w14:textId="5694143E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46" w:name="_heading=h.lnxbz9" w:colFirst="0" w:colLast="0"/>
      <w:bookmarkStart w:id="47" w:name="_Toc198015363"/>
      <w:bookmarkEnd w:id="46"/>
      <w:r w:rsidRPr="00350272">
        <w:rPr>
          <w:color w:val="0070C0"/>
          <w:sz w:val="36"/>
          <w:szCs w:val="36"/>
        </w:rPr>
        <w:t>Viabilidad</w:t>
      </w:r>
      <w:bookmarkEnd w:id="47"/>
    </w:p>
    <w:tbl>
      <w:tblPr>
        <w:tblStyle w:val="a5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4609"/>
        <w:gridCol w:w="1720"/>
        <w:gridCol w:w="1413"/>
      </w:tblGrid>
      <w:tr w:rsidR="002A403E" w14:paraId="65839274" w14:textId="77777777">
        <w:trPr>
          <w:trHeight w:val="558"/>
        </w:trPr>
        <w:tc>
          <w:tcPr>
            <w:tcW w:w="1277" w:type="dxa"/>
          </w:tcPr>
          <w:p w14:paraId="000000E9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198" w:right="19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Cantidad</w:t>
            </w:r>
          </w:p>
        </w:tc>
        <w:tc>
          <w:tcPr>
            <w:tcW w:w="4609" w:type="dxa"/>
          </w:tcPr>
          <w:p w14:paraId="000000EA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1734" w:right="172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</w:t>
            </w:r>
          </w:p>
        </w:tc>
        <w:tc>
          <w:tcPr>
            <w:tcW w:w="1720" w:type="dxa"/>
          </w:tcPr>
          <w:p w14:paraId="000000EB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671" w:right="285" w:hanging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Valor Unitario (USD)</w:t>
            </w:r>
          </w:p>
        </w:tc>
        <w:tc>
          <w:tcPr>
            <w:tcW w:w="1413" w:type="dxa"/>
          </w:tcPr>
          <w:p w14:paraId="000000EC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525" w:right="270" w:hanging="22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Valor Total (USD)</w:t>
            </w:r>
          </w:p>
        </w:tc>
      </w:tr>
      <w:tr w:rsidR="002A403E" w14:paraId="039662C2" w14:textId="77777777">
        <w:trPr>
          <w:trHeight w:val="290"/>
        </w:trPr>
        <w:tc>
          <w:tcPr>
            <w:tcW w:w="1277" w:type="dxa"/>
          </w:tcPr>
          <w:p w14:paraId="000000ED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9" w:type="dxa"/>
          </w:tcPr>
          <w:p w14:paraId="000000EE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Equipo en casa</w:t>
            </w:r>
          </w:p>
        </w:tc>
        <w:tc>
          <w:tcPr>
            <w:tcW w:w="1720" w:type="dxa"/>
          </w:tcPr>
          <w:p w14:paraId="000000EF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3" w:type="dxa"/>
          </w:tcPr>
          <w:p w14:paraId="000000F0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A403E" w14:paraId="3B574E32" w14:textId="77777777">
        <w:trPr>
          <w:trHeight w:val="561"/>
        </w:trPr>
        <w:tc>
          <w:tcPr>
            <w:tcW w:w="1277" w:type="dxa"/>
          </w:tcPr>
          <w:p w14:paraId="000000F1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609" w:type="dxa"/>
          </w:tcPr>
          <w:p w14:paraId="000000F2" w14:textId="77777777" w:rsidR="002A403E" w:rsidRPr="00350272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69" w:right="637"/>
              <w:rPr>
                <w:rFonts w:ascii="Arial" w:eastAsia="Arial" w:hAnsi="Arial" w:cs="Arial"/>
                <w:lang w:val="en-US"/>
              </w:rPr>
            </w:pPr>
            <w:r w:rsidRPr="00350272">
              <w:rPr>
                <w:rFonts w:ascii="Arial" w:eastAsia="Arial" w:hAnsi="Arial" w:cs="Arial"/>
                <w:color w:val="000000"/>
                <w:lang w:val="en-US"/>
              </w:rPr>
              <w:t xml:space="preserve">Laptop </w:t>
            </w:r>
            <w:r w:rsidRPr="00350272">
              <w:rPr>
                <w:rFonts w:ascii="Arial" w:eastAsia="Arial" w:hAnsi="Arial" w:cs="Arial"/>
                <w:lang w:val="en-US"/>
              </w:rPr>
              <w:t>HP I7 RAM 12 GB 512 GB SD</w:t>
            </w:r>
          </w:p>
          <w:p w14:paraId="000000F3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69" w:right="6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 laptop propia o computadora de escritorio)</w:t>
            </w:r>
          </w:p>
        </w:tc>
        <w:tc>
          <w:tcPr>
            <w:tcW w:w="1720" w:type="dxa"/>
          </w:tcPr>
          <w:p w14:paraId="000000F4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right="785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$849.99</w:t>
            </w:r>
          </w:p>
        </w:tc>
        <w:tc>
          <w:tcPr>
            <w:tcW w:w="1413" w:type="dxa"/>
          </w:tcPr>
          <w:p w14:paraId="000000F5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$849.99</w:t>
            </w:r>
          </w:p>
        </w:tc>
      </w:tr>
      <w:tr w:rsidR="002A403E" w14:paraId="1F5FA3F7" w14:textId="77777777">
        <w:trPr>
          <w:trHeight w:val="290"/>
        </w:trPr>
        <w:tc>
          <w:tcPr>
            <w:tcW w:w="1277" w:type="dxa"/>
          </w:tcPr>
          <w:p w14:paraId="000000F6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9" w:type="dxa"/>
          </w:tcPr>
          <w:p w14:paraId="000000F7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000000F8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3" w:type="dxa"/>
          </w:tcPr>
          <w:p w14:paraId="000000F9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A403E" w14:paraId="3321FF5E" w14:textId="77777777">
        <w:trPr>
          <w:trHeight w:val="290"/>
        </w:trPr>
        <w:tc>
          <w:tcPr>
            <w:tcW w:w="1277" w:type="dxa"/>
          </w:tcPr>
          <w:p w14:paraId="000000FA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9" w:type="dxa"/>
          </w:tcPr>
          <w:p w14:paraId="000000FB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</w:t>
            </w:r>
          </w:p>
        </w:tc>
        <w:tc>
          <w:tcPr>
            <w:tcW w:w="1720" w:type="dxa"/>
          </w:tcPr>
          <w:p w14:paraId="000000FC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3" w:type="dxa"/>
          </w:tcPr>
          <w:p w14:paraId="000000FD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A403E" w14:paraId="3A4E7B50" w14:textId="77777777">
        <w:trPr>
          <w:trHeight w:val="290"/>
        </w:trPr>
        <w:tc>
          <w:tcPr>
            <w:tcW w:w="1277" w:type="dxa"/>
          </w:tcPr>
          <w:p w14:paraId="000000FE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609" w:type="dxa"/>
          </w:tcPr>
          <w:p w14:paraId="000000FF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Sistema operativo Windows 10/11 </w:t>
            </w:r>
            <w:r>
              <w:rPr>
                <w:rFonts w:ascii="Arial" w:eastAsia="Arial" w:hAnsi="Arial" w:cs="Arial"/>
              </w:rPr>
              <w:t>y Linux</w:t>
            </w:r>
          </w:p>
        </w:tc>
        <w:tc>
          <w:tcPr>
            <w:tcW w:w="1720" w:type="dxa"/>
          </w:tcPr>
          <w:p w14:paraId="00000100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right="785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413" w:type="dxa"/>
          </w:tcPr>
          <w:p w14:paraId="00000101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2A403E" w14:paraId="6FDD6E72" w14:textId="77777777">
        <w:trPr>
          <w:trHeight w:val="290"/>
        </w:trPr>
        <w:tc>
          <w:tcPr>
            <w:tcW w:w="1277" w:type="dxa"/>
          </w:tcPr>
          <w:p w14:paraId="00000102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609" w:type="dxa"/>
          </w:tcPr>
          <w:p w14:paraId="00000103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Code</w:t>
            </w:r>
            <w:proofErr w:type="spellEnd"/>
          </w:p>
        </w:tc>
        <w:tc>
          <w:tcPr>
            <w:tcW w:w="1720" w:type="dxa"/>
          </w:tcPr>
          <w:p w14:paraId="00000104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1413" w:type="dxa"/>
          </w:tcPr>
          <w:p w14:paraId="00000105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1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2A403E" w14:paraId="1CE30912" w14:textId="77777777">
        <w:trPr>
          <w:trHeight w:val="290"/>
        </w:trPr>
        <w:tc>
          <w:tcPr>
            <w:tcW w:w="1277" w:type="dxa"/>
          </w:tcPr>
          <w:p w14:paraId="00000106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609" w:type="dxa"/>
          </w:tcPr>
          <w:p w14:paraId="00000107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PHPmyadmin</w:t>
            </w:r>
            <w:proofErr w:type="spellEnd"/>
          </w:p>
        </w:tc>
        <w:tc>
          <w:tcPr>
            <w:tcW w:w="1720" w:type="dxa"/>
          </w:tcPr>
          <w:p w14:paraId="00000108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1413" w:type="dxa"/>
          </w:tcPr>
          <w:p w14:paraId="00000109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1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2A403E" w14:paraId="4CDFC28B" w14:textId="77777777">
        <w:trPr>
          <w:trHeight w:val="290"/>
        </w:trPr>
        <w:tc>
          <w:tcPr>
            <w:tcW w:w="1277" w:type="dxa"/>
          </w:tcPr>
          <w:p w14:paraId="0000010A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09" w:type="dxa"/>
          </w:tcPr>
          <w:p w14:paraId="0000010B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6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  <w:tc>
          <w:tcPr>
            <w:tcW w:w="1720" w:type="dxa"/>
          </w:tcPr>
          <w:p w14:paraId="0000010C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413" w:type="dxa"/>
          </w:tcPr>
          <w:p w14:paraId="0000010D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1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2A403E" w14:paraId="3F372184" w14:textId="77777777">
        <w:trPr>
          <w:trHeight w:val="290"/>
        </w:trPr>
        <w:tc>
          <w:tcPr>
            <w:tcW w:w="1277" w:type="dxa"/>
          </w:tcPr>
          <w:p w14:paraId="0000010E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609" w:type="dxa"/>
          </w:tcPr>
          <w:p w14:paraId="0000010F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</w:t>
            </w:r>
            <w:proofErr w:type="spellEnd"/>
          </w:p>
        </w:tc>
        <w:tc>
          <w:tcPr>
            <w:tcW w:w="1720" w:type="dxa"/>
          </w:tcPr>
          <w:p w14:paraId="00000110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1413" w:type="dxa"/>
          </w:tcPr>
          <w:p w14:paraId="00000111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1" w:lineRule="auto"/>
              <w:ind w:left="1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2A403E" w14:paraId="410DA8AF" w14:textId="77777777">
        <w:trPr>
          <w:trHeight w:val="290"/>
        </w:trPr>
        <w:tc>
          <w:tcPr>
            <w:tcW w:w="5886" w:type="dxa"/>
            <w:gridSpan w:val="2"/>
            <w:tcBorders>
              <w:left w:val="nil"/>
              <w:bottom w:val="nil"/>
            </w:tcBorders>
          </w:tcPr>
          <w:p w14:paraId="00000112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00000114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9" w:lineRule="auto"/>
              <w:ind w:left="69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413" w:type="dxa"/>
          </w:tcPr>
          <w:p w14:paraId="00000115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9" w:lineRule="auto"/>
              <w:ind w:right="56"/>
              <w:jc w:val="right"/>
              <w:rPr>
                <w:color w:val="000000"/>
              </w:rPr>
            </w:pPr>
            <w:r>
              <w:t>$849.99</w:t>
            </w:r>
          </w:p>
        </w:tc>
      </w:tr>
    </w:tbl>
    <w:p w14:paraId="00000116" w14:textId="77777777" w:rsidR="002A403E" w:rsidRDefault="00032FD7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48" w:name="_heading=h.35nkun2" w:colFirst="0" w:colLast="0"/>
      <w:bookmarkEnd w:id="48"/>
      <w:r>
        <w:rPr>
          <w:rFonts w:ascii="Arial" w:eastAsia="Arial" w:hAnsi="Arial" w:cs="Arial"/>
          <w:sz w:val="24"/>
          <w:szCs w:val="24"/>
        </w:rPr>
        <w:t xml:space="preserve">Tabla 2 Presupuesto del proyecto       </w:t>
      </w:r>
      <w:r>
        <w:rPr>
          <w:rFonts w:ascii="Arial" w:eastAsia="Arial" w:hAnsi="Arial" w:cs="Arial"/>
          <w:sz w:val="24"/>
          <w:szCs w:val="24"/>
        </w:rPr>
        <w:tab/>
      </w:r>
    </w:p>
    <w:p w14:paraId="00000117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49" w:name="_Toc198015364"/>
      <w:r w:rsidRPr="00350272">
        <w:rPr>
          <w:color w:val="0070C0"/>
          <w:sz w:val="36"/>
          <w:szCs w:val="36"/>
        </w:rPr>
        <w:t>8.1 Viabilidad Humana</w:t>
      </w:r>
      <w:bookmarkEnd w:id="49"/>
    </w:p>
    <w:p w14:paraId="00000118" w14:textId="77777777" w:rsidR="002A403E" w:rsidRDefault="00032FD7" w:rsidP="00350272">
      <w:pPr>
        <w:pStyle w:val="Ttulo2"/>
      </w:pPr>
      <w:bookmarkStart w:id="50" w:name="_Toc198015365"/>
      <w:r>
        <w:t>8.1.1 Tutor Empresarial</w:t>
      </w:r>
      <w:bookmarkEnd w:id="50"/>
    </w:p>
    <w:p w14:paraId="00000119" w14:textId="77777777" w:rsidR="002A403E" w:rsidRDefault="00032FD7">
      <w:pPr>
        <w:numPr>
          <w:ilvl w:val="0"/>
          <w:numId w:val="5"/>
        </w:numPr>
        <w:tabs>
          <w:tab w:val="left" w:pos="284"/>
        </w:tabs>
        <w:spacing w:before="240"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Mgtr</w:t>
      </w:r>
      <w:proofErr w:type="spellEnd"/>
      <w:r>
        <w:rPr>
          <w:rFonts w:ascii="Arial" w:eastAsia="Arial" w:hAnsi="Arial" w:cs="Arial"/>
          <w:sz w:val="24"/>
          <w:szCs w:val="24"/>
        </w:rPr>
        <w:t>. Ing. Alfredo Escobar (Rector)</w:t>
      </w:r>
    </w:p>
    <w:p w14:paraId="0000011A" w14:textId="77777777" w:rsidR="002A403E" w:rsidRDefault="00032FD7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Responsabilidades:</w:t>
      </w:r>
    </w:p>
    <w:p w14:paraId="0000011B" w14:textId="77777777" w:rsidR="002A403E" w:rsidRDefault="00032FD7">
      <w:pPr>
        <w:numPr>
          <w:ilvl w:val="1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Validar requisitos de la institución</w:t>
      </w:r>
    </w:p>
    <w:p w14:paraId="0000011C" w14:textId="77777777" w:rsidR="002A403E" w:rsidRDefault="00032FD7">
      <w:pPr>
        <w:numPr>
          <w:ilvl w:val="1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Facilitar el acceso a infraestructura y datos académicos.</w:t>
      </w:r>
    </w:p>
    <w:p w14:paraId="0000011D" w14:textId="77777777" w:rsidR="002A403E" w:rsidRDefault="00032FD7">
      <w:pPr>
        <w:numPr>
          <w:ilvl w:val="1"/>
          <w:numId w:val="5"/>
        </w:numPr>
        <w:tabs>
          <w:tab w:val="left" w:pos="284"/>
        </w:tabs>
        <w:spacing w:after="24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lastRenderedPageBreak/>
        <w:t>Supervisar la alineación del proyecto con los objetivos institucionales.</w:t>
      </w:r>
      <w:r>
        <w:rPr>
          <w:rFonts w:ascii="Arial" w:eastAsia="Arial" w:hAnsi="Arial" w:cs="Arial"/>
          <w:b/>
          <w:sz w:val="28"/>
          <w:szCs w:val="28"/>
        </w:rPr>
        <w:br/>
      </w:r>
    </w:p>
    <w:p w14:paraId="0000011E" w14:textId="77777777" w:rsidR="002A403E" w:rsidRDefault="00032FD7" w:rsidP="00350272">
      <w:pPr>
        <w:pStyle w:val="Ttulo2"/>
      </w:pPr>
      <w:bookmarkStart w:id="51" w:name="_Toc198015366"/>
      <w:r>
        <w:t>8.1.2 Tutor Académico</w:t>
      </w:r>
      <w:bookmarkEnd w:id="51"/>
    </w:p>
    <w:p w14:paraId="0000011F" w14:textId="77777777" w:rsidR="002A403E" w:rsidRDefault="00032FD7">
      <w:pPr>
        <w:numPr>
          <w:ilvl w:val="0"/>
          <w:numId w:val="3"/>
        </w:numPr>
        <w:tabs>
          <w:tab w:val="left" w:pos="284"/>
        </w:tabs>
        <w:spacing w:before="240"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Persona: </w:t>
      </w:r>
      <w:r>
        <w:rPr>
          <w:rFonts w:ascii="Arial" w:eastAsia="Arial" w:hAnsi="Arial" w:cs="Arial"/>
          <w:sz w:val="24"/>
          <w:szCs w:val="24"/>
        </w:rPr>
        <w:t>Ing. Jenny Ruiz (Docente líder del proyecto)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8"/>
          <w:szCs w:val="28"/>
        </w:rPr>
        <w:t>Responsabil</w:t>
      </w:r>
      <w:r>
        <w:rPr>
          <w:rFonts w:ascii="Arial" w:eastAsia="Arial" w:hAnsi="Arial" w:cs="Arial"/>
          <w:b/>
          <w:sz w:val="28"/>
          <w:szCs w:val="28"/>
        </w:rPr>
        <w:t>idades:</w:t>
      </w:r>
    </w:p>
    <w:p w14:paraId="00000120" w14:textId="77777777" w:rsidR="002A403E" w:rsidRDefault="00032FD7">
      <w:pPr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Asesorar en criterios pedagógicos y formatos de evaluación.</w:t>
      </w:r>
    </w:p>
    <w:p w14:paraId="00000121" w14:textId="77777777" w:rsidR="002A403E" w:rsidRDefault="00032FD7">
      <w:pPr>
        <w:numPr>
          <w:ilvl w:val="1"/>
          <w:numId w:val="3"/>
        </w:numPr>
        <w:tabs>
          <w:tab w:val="left" w:pos="284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Revisar y aprobar los diseños de reportes académicos.</w:t>
      </w:r>
    </w:p>
    <w:p w14:paraId="00000122" w14:textId="77777777" w:rsidR="002A403E" w:rsidRDefault="002A403E">
      <w:pPr>
        <w:tabs>
          <w:tab w:val="left" w:pos="284"/>
        </w:tabs>
        <w:spacing w:before="240" w:after="24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123" w14:textId="77777777" w:rsidR="002A403E" w:rsidRDefault="00032FD7" w:rsidP="00350272">
      <w:pPr>
        <w:pStyle w:val="Ttulo2"/>
      </w:pPr>
      <w:bookmarkStart w:id="52" w:name="_Toc198015367"/>
      <w:r>
        <w:t>8.1.3. Estudiantes</w:t>
      </w:r>
      <w:bookmarkEnd w:id="52"/>
    </w:p>
    <w:p w14:paraId="00000124" w14:textId="77777777" w:rsidR="002A403E" w:rsidRDefault="00032FD7">
      <w:pPr>
        <w:numPr>
          <w:ilvl w:val="0"/>
          <w:numId w:val="4"/>
        </w:numPr>
        <w:tabs>
          <w:tab w:val="left" w:pos="284"/>
        </w:tabs>
        <w:spacing w:before="240"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Responsabilidades:</w:t>
      </w:r>
    </w:p>
    <w:p w14:paraId="00000125" w14:textId="77777777" w:rsidR="002A403E" w:rsidRDefault="00032FD7">
      <w:pPr>
        <w:numPr>
          <w:ilvl w:val="1"/>
          <w:numId w:val="4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sesiones de prueba del sistema (usabilidad y funcionalidad).</w:t>
      </w:r>
    </w:p>
    <w:p w14:paraId="00000126" w14:textId="77777777" w:rsidR="002A403E" w:rsidRDefault="00032FD7">
      <w:pPr>
        <w:numPr>
          <w:ilvl w:val="1"/>
          <w:numId w:val="4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Proporcionar retroalimentación sobre la claridad de reportes y accesibilidad.</w:t>
      </w:r>
    </w:p>
    <w:p w14:paraId="00000127" w14:textId="77777777" w:rsidR="002A403E" w:rsidRDefault="00032FD7">
      <w:pPr>
        <w:numPr>
          <w:ilvl w:val="1"/>
          <w:numId w:val="4"/>
        </w:numPr>
        <w:tabs>
          <w:tab w:val="left" w:pos="284"/>
        </w:tabs>
        <w:spacing w:after="24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Validar la precisión de la consulta de sus calificaciones.</w:t>
      </w:r>
      <w:r>
        <w:rPr>
          <w:rFonts w:ascii="Arial" w:eastAsia="Arial" w:hAnsi="Arial" w:cs="Arial"/>
          <w:b/>
          <w:sz w:val="28"/>
          <w:szCs w:val="28"/>
        </w:rPr>
        <w:br/>
      </w:r>
    </w:p>
    <w:p w14:paraId="00000128" w14:textId="77777777" w:rsidR="002A403E" w:rsidRDefault="00032FD7">
      <w:pPr>
        <w:tabs>
          <w:tab w:val="left" w:pos="284"/>
        </w:tabs>
        <w:spacing w:before="240" w:after="24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Viabilidad humana: </w:t>
      </w:r>
      <w:r>
        <w:rPr>
          <w:rFonts w:ascii="Arial" w:eastAsia="Arial" w:hAnsi="Arial" w:cs="Arial"/>
          <w:sz w:val="24"/>
          <w:szCs w:val="24"/>
        </w:rPr>
        <w:t>Los roles están claramen</w:t>
      </w:r>
      <w:r>
        <w:rPr>
          <w:rFonts w:ascii="Arial" w:eastAsia="Arial" w:hAnsi="Arial" w:cs="Arial"/>
          <w:sz w:val="24"/>
          <w:szCs w:val="24"/>
        </w:rPr>
        <w:t>te definidos dentro de la organización, con disponibilidades horarias compatibles y sin requerir contrataciones externas, lo que garantiza un apoyo continuo y eficiente durante todo el ciclo de desarrollo.</w:t>
      </w:r>
    </w:p>
    <w:p w14:paraId="00000129" w14:textId="77777777" w:rsidR="002A403E" w:rsidRDefault="00032FD7" w:rsidP="00350272">
      <w:pPr>
        <w:pStyle w:val="Ttulo1"/>
      </w:pPr>
      <w:bookmarkStart w:id="53" w:name="_Toc198015368"/>
      <w:r w:rsidRPr="00350272">
        <w:rPr>
          <w:color w:val="0070C0"/>
          <w:sz w:val="36"/>
          <w:szCs w:val="36"/>
        </w:rPr>
        <w:t>8.2 Viabilidad Tecnológica</w:t>
      </w:r>
      <w:bookmarkEnd w:id="53"/>
    </w:p>
    <w:p w14:paraId="0000012A" w14:textId="300D4148" w:rsidR="002A403E" w:rsidRDefault="002A403E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78E2AD2" w14:textId="740D6E96" w:rsidR="00350272" w:rsidRDefault="00350272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2586874" w14:textId="77777777" w:rsidR="00350272" w:rsidRDefault="00350272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12B" w14:textId="77777777" w:rsidR="002A403E" w:rsidRDefault="00032FD7" w:rsidP="00350272">
      <w:pPr>
        <w:pStyle w:val="Ttulo2"/>
      </w:pPr>
      <w:bookmarkStart w:id="54" w:name="_heading=h.4i7ojhp" w:colFirst="0" w:colLast="0"/>
      <w:bookmarkStart w:id="55" w:name="_Toc198015369"/>
      <w:bookmarkEnd w:id="54"/>
      <w:r>
        <w:lastRenderedPageBreak/>
        <w:t>8.2.1 Hardware</w:t>
      </w:r>
      <w:bookmarkEnd w:id="55"/>
    </w:p>
    <w:tbl>
      <w:tblPr>
        <w:tblStyle w:val="a6"/>
        <w:tblW w:w="9019" w:type="dxa"/>
        <w:tblInd w:w="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3664"/>
        <w:gridCol w:w="2916"/>
      </w:tblGrid>
      <w:tr w:rsidR="002A403E" w14:paraId="440D1259" w14:textId="77777777">
        <w:trPr>
          <w:trHeight w:val="448"/>
        </w:trPr>
        <w:tc>
          <w:tcPr>
            <w:tcW w:w="2439" w:type="dxa"/>
            <w:tcBorders>
              <w:bottom w:val="single" w:sz="4" w:space="0" w:color="000000"/>
            </w:tcBorders>
            <w:shd w:val="clear" w:color="auto" w:fill="2D74B5"/>
          </w:tcPr>
          <w:p w14:paraId="0000012C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4" w:type="dxa"/>
            <w:tcBorders>
              <w:bottom w:val="single" w:sz="4" w:space="0" w:color="000000"/>
            </w:tcBorders>
            <w:shd w:val="clear" w:color="auto" w:fill="2D74B5"/>
          </w:tcPr>
          <w:p w14:paraId="0000012D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4" w:right="104"/>
              <w:jc w:val="center"/>
              <w:rPr>
                <w:color w:val="000000"/>
              </w:rPr>
            </w:pPr>
            <w:r>
              <w:rPr>
                <w:color w:val="FFFFFF"/>
              </w:rPr>
              <w:t>Requisitos mínimos</w:t>
            </w:r>
          </w:p>
        </w:tc>
        <w:tc>
          <w:tcPr>
            <w:tcW w:w="2916" w:type="dxa"/>
            <w:tcBorders>
              <w:bottom w:val="single" w:sz="4" w:space="0" w:color="000000"/>
            </w:tcBorders>
            <w:shd w:val="clear" w:color="auto" w:fill="2D74B5"/>
          </w:tcPr>
          <w:p w14:paraId="0000012E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20" w:right="812"/>
              <w:jc w:val="center"/>
              <w:rPr>
                <w:color w:val="000000"/>
              </w:rPr>
            </w:pPr>
            <w:r>
              <w:rPr>
                <w:color w:val="FFFFFF"/>
              </w:rPr>
              <w:t>Disponibilidad</w:t>
            </w:r>
          </w:p>
        </w:tc>
      </w:tr>
      <w:tr w:rsidR="002A403E" w14:paraId="4485B2D4" w14:textId="77777777">
        <w:trPr>
          <w:trHeight w:val="991"/>
        </w:trPr>
        <w:tc>
          <w:tcPr>
            <w:tcW w:w="2439" w:type="dxa"/>
            <w:tcBorders>
              <w:top w:val="single" w:sz="4" w:space="0" w:color="000000"/>
            </w:tcBorders>
          </w:tcPr>
          <w:p w14:paraId="0000012F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0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7" w:right="451"/>
              <w:jc w:val="center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664" w:type="dxa"/>
            <w:tcBorders>
              <w:top w:val="single" w:sz="4" w:space="0" w:color="000000"/>
            </w:tcBorders>
          </w:tcPr>
          <w:p w14:paraId="00000131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2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55"/>
              <w:jc w:val="center"/>
              <w:rPr>
                <w:color w:val="000000"/>
              </w:rPr>
            </w:pPr>
            <w:r>
              <w:t>12</w:t>
            </w:r>
            <w:r>
              <w:rPr>
                <w:color w:val="000000"/>
              </w:rPr>
              <w:t xml:space="preserve"> GB de RAM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14:paraId="00000133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4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9" w:right="812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2A403E" w14:paraId="582A4854" w14:textId="77777777">
        <w:trPr>
          <w:trHeight w:val="990"/>
        </w:trPr>
        <w:tc>
          <w:tcPr>
            <w:tcW w:w="2439" w:type="dxa"/>
          </w:tcPr>
          <w:p w14:paraId="00000135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6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7" w:right="448"/>
              <w:jc w:val="center"/>
              <w:rPr>
                <w:color w:val="000000"/>
              </w:rPr>
            </w:pPr>
            <w:r>
              <w:rPr>
                <w:color w:val="000000"/>
              </w:rPr>
              <w:t>Almacenamiento</w:t>
            </w:r>
          </w:p>
        </w:tc>
        <w:tc>
          <w:tcPr>
            <w:tcW w:w="3664" w:type="dxa"/>
          </w:tcPr>
          <w:p w14:paraId="00000137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8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>10 GB de espacio de almacenamiento</w:t>
            </w:r>
          </w:p>
        </w:tc>
        <w:tc>
          <w:tcPr>
            <w:tcW w:w="2916" w:type="dxa"/>
          </w:tcPr>
          <w:p w14:paraId="00000139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3A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19" w:right="812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</w:tbl>
    <w:p w14:paraId="0000013B" w14:textId="77777777" w:rsidR="002A403E" w:rsidRDefault="002A403E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13C" w14:textId="77777777" w:rsidR="002A403E" w:rsidRDefault="00032FD7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Tabla 3 Requisitos de Hardware</w:t>
      </w:r>
    </w:p>
    <w:p w14:paraId="0000013D" w14:textId="77777777" w:rsidR="002A403E" w:rsidRDefault="00032FD7" w:rsidP="00350272">
      <w:pPr>
        <w:pStyle w:val="Ttulo2"/>
      </w:pPr>
      <w:bookmarkStart w:id="56" w:name="_heading=h.2xcytpi" w:colFirst="0" w:colLast="0"/>
      <w:bookmarkStart w:id="57" w:name="_Toc198015370"/>
      <w:bookmarkEnd w:id="56"/>
      <w:r>
        <w:t>8.2.2 Software</w:t>
      </w:r>
      <w:bookmarkEnd w:id="57"/>
      <w:r>
        <w:t xml:space="preserve"> </w:t>
      </w:r>
    </w:p>
    <w:tbl>
      <w:tblPr>
        <w:tblStyle w:val="a7"/>
        <w:tblW w:w="9019" w:type="dxa"/>
        <w:tblInd w:w="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3773"/>
        <w:gridCol w:w="2916"/>
      </w:tblGrid>
      <w:tr w:rsidR="002A403E" w14:paraId="6925AC22" w14:textId="77777777">
        <w:trPr>
          <w:trHeight w:val="448"/>
        </w:trPr>
        <w:tc>
          <w:tcPr>
            <w:tcW w:w="2330" w:type="dxa"/>
            <w:tcBorders>
              <w:bottom w:val="single" w:sz="4" w:space="0" w:color="000000"/>
            </w:tcBorders>
            <w:shd w:val="clear" w:color="auto" w:fill="2D74B5"/>
          </w:tcPr>
          <w:p w14:paraId="0000013E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73" w:type="dxa"/>
            <w:tcBorders>
              <w:bottom w:val="single" w:sz="4" w:space="0" w:color="000000"/>
            </w:tcBorders>
            <w:shd w:val="clear" w:color="auto" w:fill="2D74B5"/>
          </w:tcPr>
          <w:p w14:paraId="0000013F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204"/>
              <w:rPr>
                <w:color w:val="000000"/>
              </w:rPr>
            </w:pPr>
            <w:r>
              <w:rPr>
                <w:color w:val="FFFFFF"/>
              </w:rPr>
              <w:t>Requisitos mínimos</w:t>
            </w:r>
          </w:p>
        </w:tc>
        <w:tc>
          <w:tcPr>
            <w:tcW w:w="2916" w:type="dxa"/>
            <w:tcBorders>
              <w:bottom w:val="single" w:sz="4" w:space="0" w:color="000000"/>
            </w:tcBorders>
            <w:shd w:val="clear" w:color="auto" w:fill="2D74B5"/>
          </w:tcPr>
          <w:p w14:paraId="00000140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20" w:right="812"/>
              <w:jc w:val="center"/>
              <w:rPr>
                <w:color w:val="000000"/>
              </w:rPr>
            </w:pPr>
            <w:r>
              <w:rPr>
                <w:color w:val="FFFFFF"/>
              </w:rPr>
              <w:t>Disponibilidad</w:t>
            </w:r>
          </w:p>
        </w:tc>
      </w:tr>
      <w:tr w:rsidR="002A403E" w14:paraId="65498A96" w14:textId="77777777">
        <w:trPr>
          <w:trHeight w:val="600"/>
        </w:trPr>
        <w:tc>
          <w:tcPr>
            <w:tcW w:w="2330" w:type="dxa"/>
            <w:tcBorders>
              <w:top w:val="single" w:sz="4" w:space="0" w:color="000000"/>
            </w:tcBorders>
          </w:tcPr>
          <w:p w14:paraId="00000141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42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7" w:right="453"/>
              <w:jc w:val="center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3773" w:type="dxa"/>
            <w:tcBorders>
              <w:top w:val="single" w:sz="4" w:space="0" w:color="000000"/>
            </w:tcBorders>
          </w:tcPr>
          <w:p w14:paraId="00000143" w14:textId="77777777" w:rsidR="002A403E" w:rsidRDefault="00032FD7">
            <w:pPr>
              <w:widowControl/>
              <w:tabs>
                <w:tab w:val="left" w:pos="284"/>
              </w:tabs>
              <w:spacing w:before="240" w:after="240" w:line="360" w:lineRule="auto"/>
              <w:rPr>
                <w:color w:val="000000"/>
              </w:rPr>
            </w:pPr>
            <w:bookmarkStart w:id="58" w:name="_heading=h.1y810tw" w:colFirst="0" w:colLast="0"/>
            <w:bookmarkEnd w:id="58"/>
            <w:r>
              <w:rPr>
                <w:rFonts w:ascii="Arial" w:eastAsia="Arial" w:hAnsi="Arial" w:cs="Arial"/>
                <w:sz w:val="18"/>
                <w:szCs w:val="18"/>
              </w:rPr>
              <w:t>Windows 10/11 y Linux (dual-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boot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o máquinas virtuales).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14:paraId="00000144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  <w:p w14:paraId="00000145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19" w:right="812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2A403E" w14:paraId="51568E75" w14:textId="77777777">
        <w:trPr>
          <w:trHeight w:val="1320"/>
        </w:trPr>
        <w:tc>
          <w:tcPr>
            <w:tcW w:w="2330" w:type="dxa"/>
          </w:tcPr>
          <w:p w14:paraId="00000146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00000147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left="457" w:right="450"/>
              <w:jc w:val="center"/>
              <w:rPr>
                <w:color w:val="000000"/>
              </w:rPr>
            </w:pPr>
            <w:r>
              <w:rPr>
                <w:color w:val="000000"/>
              </w:rPr>
              <w:t>IDE</w:t>
            </w:r>
          </w:p>
        </w:tc>
        <w:tc>
          <w:tcPr>
            <w:tcW w:w="3773" w:type="dxa"/>
          </w:tcPr>
          <w:p w14:paraId="00000148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4" w:right="1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Es recomendable Visual Studio </w:t>
            </w:r>
            <w:proofErr w:type="spellStart"/>
            <w:proofErr w:type="gramStart"/>
            <w:r>
              <w:rPr>
                <w:color w:val="000000"/>
              </w:rPr>
              <w:t>Code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color w:val="000000"/>
              </w:rPr>
              <w:t>sin</w:t>
            </w:r>
            <w:proofErr w:type="gramEnd"/>
            <w:r>
              <w:rPr>
                <w:color w:val="000000"/>
              </w:rPr>
              <w:t xml:space="preserve"> embargo, cualquier IDE con esta funcionalidad funciona.</w:t>
            </w:r>
          </w:p>
        </w:tc>
        <w:tc>
          <w:tcPr>
            <w:tcW w:w="2916" w:type="dxa"/>
          </w:tcPr>
          <w:p w14:paraId="00000149" w14:textId="77777777" w:rsidR="002A403E" w:rsidRDefault="002A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0000014A" w14:textId="77777777" w:rsidR="002A403E" w:rsidRDefault="00032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/>
              <w:ind w:left="819" w:right="812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2A403E" w14:paraId="00A402E9" w14:textId="77777777">
        <w:trPr>
          <w:trHeight w:val="1320"/>
        </w:trPr>
        <w:tc>
          <w:tcPr>
            <w:tcW w:w="2330" w:type="dxa"/>
          </w:tcPr>
          <w:p w14:paraId="0000014B" w14:textId="77777777" w:rsidR="002A403E" w:rsidRDefault="002A403E">
            <w:pPr>
              <w:rPr>
                <w:rFonts w:ascii="Arial" w:eastAsia="Arial" w:hAnsi="Arial" w:cs="Arial"/>
                <w:b/>
              </w:rPr>
            </w:pPr>
          </w:p>
          <w:p w14:paraId="0000014C" w14:textId="77777777" w:rsidR="002A403E" w:rsidRDefault="00032FD7">
            <w:pPr>
              <w:spacing w:before="180"/>
              <w:ind w:left="457" w:right="450"/>
              <w:jc w:val="center"/>
            </w:pPr>
            <w:r>
              <w:t>BASE DE DATOS</w:t>
            </w:r>
          </w:p>
        </w:tc>
        <w:tc>
          <w:tcPr>
            <w:tcW w:w="3773" w:type="dxa"/>
          </w:tcPr>
          <w:p w14:paraId="0000014D" w14:textId="77777777" w:rsidR="002A403E" w:rsidRDefault="00032FD7">
            <w:pPr>
              <w:spacing w:line="259" w:lineRule="auto"/>
              <w:ind w:left="114" w:right="105"/>
              <w:jc w:val="center"/>
            </w:pPr>
            <w:r>
              <w:t xml:space="preserve">Es </w:t>
            </w:r>
            <w:proofErr w:type="gramStart"/>
            <w:r>
              <w:t xml:space="preserve">recomendable </w:t>
            </w:r>
            <w:r>
              <w:rPr>
                <w:b/>
              </w:rPr>
              <w:t xml:space="preserve"> </w:t>
            </w:r>
            <w:r>
              <w:t>MySQL</w:t>
            </w:r>
            <w:proofErr w:type="gramEnd"/>
            <w:r>
              <w:t>/</w:t>
            </w:r>
            <w:proofErr w:type="spellStart"/>
            <w:r>
              <w:t>MariaDB</w:t>
            </w:r>
            <w:proofErr w:type="spellEnd"/>
            <w:r>
              <w:t xml:space="preserve"> (</w:t>
            </w:r>
            <w:proofErr w:type="spellStart"/>
            <w:r>
              <w:t>phpMyAdmin</w:t>
            </w:r>
            <w:proofErr w:type="spellEnd"/>
            <w:r>
              <w:t>) y MongoDB (para esquemas flexibles si se requiere).</w:t>
            </w:r>
          </w:p>
        </w:tc>
        <w:tc>
          <w:tcPr>
            <w:tcW w:w="2916" w:type="dxa"/>
          </w:tcPr>
          <w:p w14:paraId="0000014E" w14:textId="77777777" w:rsidR="002A403E" w:rsidRDefault="002A403E">
            <w:pPr>
              <w:rPr>
                <w:rFonts w:ascii="Arial" w:eastAsia="Arial" w:hAnsi="Arial" w:cs="Arial"/>
                <w:b/>
              </w:rPr>
            </w:pPr>
          </w:p>
          <w:p w14:paraId="0000014F" w14:textId="77777777" w:rsidR="002A403E" w:rsidRDefault="00032FD7">
            <w:pPr>
              <w:spacing w:before="180"/>
              <w:ind w:left="819" w:right="812"/>
              <w:jc w:val="center"/>
            </w:pPr>
            <w:r>
              <w:t>Alta</w:t>
            </w:r>
          </w:p>
        </w:tc>
      </w:tr>
      <w:tr w:rsidR="002A403E" w14:paraId="2F106768" w14:textId="77777777">
        <w:trPr>
          <w:trHeight w:val="1320"/>
        </w:trPr>
        <w:tc>
          <w:tcPr>
            <w:tcW w:w="2330" w:type="dxa"/>
          </w:tcPr>
          <w:p w14:paraId="00000150" w14:textId="77777777" w:rsidR="002A403E" w:rsidRDefault="002A403E">
            <w:pPr>
              <w:rPr>
                <w:rFonts w:ascii="Arial" w:eastAsia="Arial" w:hAnsi="Arial" w:cs="Arial"/>
                <w:b/>
              </w:rPr>
            </w:pPr>
          </w:p>
          <w:p w14:paraId="00000151" w14:textId="77777777" w:rsidR="002A403E" w:rsidRDefault="00032FD7">
            <w:pPr>
              <w:spacing w:before="180"/>
              <w:ind w:left="457" w:right="450"/>
              <w:jc w:val="center"/>
            </w:pPr>
            <w:r>
              <w:t>FRAMEWORKS Y LIBRERÍAS</w:t>
            </w:r>
          </w:p>
        </w:tc>
        <w:tc>
          <w:tcPr>
            <w:tcW w:w="3773" w:type="dxa"/>
          </w:tcPr>
          <w:p w14:paraId="00000152" w14:textId="77777777" w:rsidR="002A403E" w:rsidRDefault="00032FD7">
            <w:pPr>
              <w:spacing w:line="259" w:lineRule="auto"/>
              <w:ind w:left="114" w:right="105"/>
              <w:jc w:val="center"/>
            </w:pPr>
            <w:r>
              <w:t xml:space="preserve">Es </w:t>
            </w:r>
            <w:proofErr w:type="gramStart"/>
            <w:r>
              <w:t xml:space="preserve">recomendable </w:t>
            </w:r>
            <w:r>
              <w:rPr>
                <w:b/>
              </w:rPr>
              <w:t xml:space="preserve"> </w:t>
            </w:r>
            <w:r>
              <w:t>Laravel</w:t>
            </w:r>
            <w:proofErr w:type="gramEnd"/>
            <w:r>
              <w:t xml:space="preserve"> (o similar),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jsPDF</w:t>
            </w:r>
            <w:proofErr w:type="spellEnd"/>
            <w:r>
              <w:t xml:space="preserve">, </w:t>
            </w:r>
            <w:proofErr w:type="spellStart"/>
            <w:r>
              <w:t>SheetJS</w:t>
            </w:r>
            <w:proofErr w:type="spellEnd"/>
            <w:r>
              <w:t>, Chart.js.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</w:r>
          </w:p>
        </w:tc>
        <w:tc>
          <w:tcPr>
            <w:tcW w:w="2916" w:type="dxa"/>
          </w:tcPr>
          <w:p w14:paraId="00000153" w14:textId="77777777" w:rsidR="002A403E" w:rsidRDefault="002A403E">
            <w:pPr>
              <w:rPr>
                <w:rFonts w:ascii="Arial" w:eastAsia="Arial" w:hAnsi="Arial" w:cs="Arial"/>
                <w:b/>
              </w:rPr>
            </w:pPr>
          </w:p>
          <w:p w14:paraId="00000154" w14:textId="77777777" w:rsidR="002A403E" w:rsidRDefault="00032FD7">
            <w:pPr>
              <w:spacing w:before="180"/>
              <w:ind w:left="819" w:right="812"/>
              <w:jc w:val="center"/>
            </w:pPr>
            <w:r>
              <w:t>Alta</w:t>
            </w:r>
          </w:p>
        </w:tc>
      </w:tr>
    </w:tbl>
    <w:p w14:paraId="00000155" w14:textId="77777777" w:rsidR="002A403E" w:rsidRDefault="00032FD7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Tabla 4 Requisitos de Software</w:t>
      </w:r>
    </w:p>
    <w:p w14:paraId="00000156" w14:textId="77777777" w:rsidR="002A403E" w:rsidRDefault="002A403E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00000157" w14:textId="77777777" w:rsidR="002A403E" w:rsidRDefault="00032FD7" w:rsidP="00350272">
      <w:pPr>
        <w:spacing w:after="200" w:line="276" w:lineRule="auto"/>
        <w:rPr>
          <w:rFonts w:ascii="Arial" w:eastAsia="Arial" w:hAnsi="Arial" w:cs="Arial"/>
          <w:b/>
          <w:color w:val="FF0000"/>
          <w:sz w:val="36"/>
          <w:szCs w:val="36"/>
        </w:rPr>
      </w:pPr>
      <w:r>
        <w:rPr>
          <w:rFonts w:ascii="Arial" w:eastAsia="Arial" w:hAnsi="Arial" w:cs="Arial"/>
          <w:b/>
          <w:color w:val="FF0000"/>
          <w:sz w:val="36"/>
          <w:szCs w:val="36"/>
        </w:rPr>
        <w:t>Conclusiones y recomendaciones</w:t>
      </w:r>
    </w:p>
    <w:p w14:paraId="00000158" w14:textId="77777777" w:rsidR="002A403E" w:rsidRDefault="00032FD7">
      <w:pPr>
        <w:spacing w:after="200" w:line="276" w:lineRule="auto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Este es uno de los capítulos fundamentales del documento. En él se trata en primer lugar de hacer una recapitulación del trabajo y un juicio crítico del </w:t>
      </w:r>
      <w:proofErr w:type="gramStart"/>
      <w:r>
        <w:rPr>
          <w:rFonts w:ascii="Arial" w:eastAsia="Arial" w:hAnsi="Arial" w:cs="Arial"/>
          <w:color w:val="FF0000"/>
          <w:sz w:val="28"/>
          <w:szCs w:val="28"/>
        </w:rPr>
        <w:t>mismo,  tome</w:t>
      </w:r>
      <w:proofErr w:type="gramEnd"/>
      <w:r>
        <w:rPr>
          <w:rFonts w:ascii="Arial" w:eastAsia="Arial" w:hAnsi="Arial" w:cs="Arial"/>
          <w:color w:val="FF0000"/>
          <w:sz w:val="28"/>
          <w:szCs w:val="28"/>
        </w:rPr>
        <w:t xml:space="preserve"> en cuenta el cumplimiento de los objetivos  mencionados ant</w:t>
      </w:r>
      <w:r>
        <w:rPr>
          <w:rFonts w:ascii="Arial" w:eastAsia="Arial" w:hAnsi="Arial" w:cs="Arial"/>
          <w:color w:val="FF0000"/>
          <w:sz w:val="28"/>
          <w:szCs w:val="28"/>
        </w:rPr>
        <w:t>eriormente</w:t>
      </w:r>
    </w:p>
    <w:p w14:paraId="00000159" w14:textId="77777777" w:rsidR="002A403E" w:rsidRDefault="00032FD7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59" w:name="_Toc198015371"/>
      <w:r>
        <w:rPr>
          <w:b/>
          <w:sz w:val="24"/>
          <w:szCs w:val="24"/>
        </w:rPr>
        <w:lastRenderedPageBreak/>
        <w:t>9.1 Conclusiones</w:t>
      </w:r>
      <w:bookmarkEnd w:id="59"/>
    </w:p>
    <w:p w14:paraId="0000015A" w14:textId="77777777" w:rsidR="002A403E" w:rsidRDefault="00032FD7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60" w:name="_Toc198015372"/>
      <w:r>
        <w:rPr>
          <w:b/>
          <w:sz w:val="24"/>
          <w:szCs w:val="24"/>
        </w:rPr>
        <w:t>9.2 Recomendaciones</w:t>
      </w:r>
      <w:bookmarkEnd w:id="60"/>
    </w:p>
    <w:p w14:paraId="0000015B" w14:textId="77777777" w:rsidR="002A403E" w:rsidRDefault="00032FD7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2A403E">
          <w:pgSz w:w="11909" w:h="16834"/>
          <w:pgMar w:top="1440" w:right="1440" w:bottom="1440" w:left="1440" w:header="0" w:footer="720" w:gutter="0"/>
          <w:pgNumType w:start="3"/>
          <w:cols w:space="720"/>
        </w:sectPr>
      </w:pPr>
      <w:r>
        <w:rPr>
          <w:rFonts w:ascii="Arial" w:eastAsia="Arial" w:hAnsi="Arial" w:cs="Arial"/>
          <w:sz w:val="24"/>
          <w:szCs w:val="24"/>
        </w:rPr>
        <w:t>.</w:t>
      </w:r>
    </w:p>
    <w:p w14:paraId="0000015C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61" w:name="_heading=h.1ci93xb" w:colFirst="0" w:colLast="0"/>
      <w:bookmarkStart w:id="62" w:name="_Toc198015373"/>
      <w:bookmarkEnd w:id="61"/>
      <w:r w:rsidRPr="00350272">
        <w:rPr>
          <w:color w:val="0070C0"/>
          <w:sz w:val="36"/>
          <w:szCs w:val="36"/>
        </w:rPr>
        <w:lastRenderedPageBreak/>
        <w:t>Planificación para el Cronograma:</w:t>
      </w:r>
      <w:bookmarkEnd w:id="62"/>
    </w:p>
    <w:p w14:paraId="0000015D" w14:textId="77777777" w:rsidR="002A403E" w:rsidRDefault="00032FD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6B4CC05" wp14:editId="5103AFE3">
            <wp:extent cx="5681261" cy="28857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261" cy="288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E" w14:textId="77777777" w:rsidR="002A403E" w:rsidRDefault="00032F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Tabla 5 Cronograma del proyecto.</w:t>
      </w:r>
    </w:p>
    <w:p w14:paraId="0000015F" w14:textId="77777777" w:rsidR="002A403E" w:rsidRPr="00350272" w:rsidRDefault="00032FD7" w:rsidP="00350272">
      <w:pPr>
        <w:pStyle w:val="Ttulo1"/>
        <w:rPr>
          <w:color w:val="0070C0"/>
          <w:sz w:val="36"/>
          <w:szCs w:val="36"/>
        </w:rPr>
      </w:pPr>
      <w:bookmarkStart w:id="63" w:name="_heading=h.3whwml4" w:colFirst="0" w:colLast="0"/>
      <w:bookmarkStart w:id="64" w:name="_Toc198015374"/>
      <w:bookmarkEnd w:id="63"/>
      <w:r w:rsidRPr="00350272">
        <w:rPr>
          <w:color w:val="0070C0"/>
          <w:sz w:val="36"/>
          <w:szCs w:val="36"/>
        </w:rPr>
        <w:t>Referencias</w:t>
      </w:r>
      <w:bookmarkEnd w:id="64"/>
    </w:p>
    <w:p w14:paraId="00000160" w14:textId="77777777" w:rsidR="002A403E" w:rsidRPr="00350272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Chacon, S., &amp; Straub, B. (2014).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Pro Git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 (2nd ed.). </w:t>
      </w:r>
      <w:proofErr w:type="spellStart"/>
      <w:r w:rsidRPr="00350272">
        <w:rPr>
          <w:rFonts w:ascii="Arial" w:eastAsia="Arial" w:hAnsi="Arial" w:cs="Arial"/>
          <w:sz w:val="24"/>
          <w:szCs w:val="24"/>
          <w:lang w:val="en-US"/>
        </w:rPr>
        <w:t>Apress</w:t>
      </w:r>
      <w:proofErr w:type="spellEnd"/>
      <w:r w:rsidRPr="00350272">
        <w:rPr>
          <w:rFonts w:ascii="Arial" w:eastAsia="Arial" w:hAnsi="Arial" w:cs="Arial"/>
          <w:sz w:val="24"/>
          <w:szCs w:val="24"/>
          <w:lang w:val="en-US"/>
        </w:rPr>
        <w:t>.</w:t>
      </w:r>
      <w:hyperlink r:id="rId12">
        <w:r w:rsidRPr="00350272">
          <w:rPr>
            <w:rFonts w:ascii="Arial" w:eastAsia="Arial" w:hAnsi="Arial" w:cs="Arial"/>
            <w:sz w:val="24"/>
            <w:szCs w:val="24"/>
            <w:lang w:val="en-US"/>
          </w:rPr>
          <w:t xml:space="preserve"> </w:t>
        </w:r>
      </w:hyperlink>
      <w:hyperlink r:id="rId13">
        <w:r w:rsidRPr="00350272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https://git-scm.com/book/en/v2</w:t>
        </w:r>
        <w:r w:rsidRPr="00350272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br/>
        </w:r>
      </w:hyperlink>
    </w:p>
    <w:p w14:paraId="00000161" w14:textId="77777777" w:rsidR="002A403E" w:rsidRPr="00350272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DuBois, P. (2013).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MySQL</w:t>
      </w:r>
      <w:r w:rsidRPr="00350272">
        <w:rPr>
          <w:rFonts w:ascii="Arial" w:eastAsia="Arial" w:hAnsi="Arial" w:cs="Arial"/>
          <w:sz w:val="24"/>
          <w:szCs w:val="24"/>
          <w:lang w:val="en-US"/>
        </w:rPr>
        <w:t>. Addison-Wesley Professional.</w:t>
      </w:r>
      <w:r w:rsidRPr="00350272">
        <w:rPr>
          <w:rFonts w:ascii="Arial" w:eastAsia="Arial" w:hAnsi="Arial" w:cs="Arial"/>
          <w:sz w:val="24"/>
          <w:szCs w:val="24"/>
          <w:lang w:val="en-US"/>
        </w:rPr>
        <w:br/>
      </w:r>
    </w:p>
    <w:p w14:paraId="00000162" w14:textId="77777777" w:rsidR="002A403E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Griffiths, D. (2020).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React Cookbook: Recipes for Mastering the React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 xml:space="preserve"> Framework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O'Reilly Media.</w:t>
      </w:r>
      <w:r>
        <w:rPr>
          <w:rFonts w:ascii="Arial" w:eastAsia="Arial" w:hAnsi="Arial" w:cs="Arial"/>
          <w:sz w:val="24"/>
          <w:szCs w:val="24"/>
        </w:rPr>
        <w:br/>
      </w:r>
    </w:p>
    <w:p w14:paraId="00000163" w14:textId="77777777" w:rsidR="002A403E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Kumar, S. (2005).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Research Methodology: A Step-by-Step Guide for Beginners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SAGE </w:t>
      </w:r>
      <w:proofErr w:type="spellStart"/>
      <w:r>
        <w:rPr>
          <w:rFonts w:ascii="Arial" w:eastAsia="Arial" w:hAnsi="Arial" w:cs="Arial"/>
          <w:sz w:val="24"/>
          <w:szCs w:val="24"/>
        </w:rPr>
        <w:t>Publications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</w:p>
    <w:p w14:paraId="00000164" w14:textId="77777777" w:rsidR="002A403E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Microsoft. (2023). </w:t>
      </w:r>
      <w:r>
        <w:rPr>
          <w:rFonts w:ascii="Arial" w:eastAsia="Arial" w:hAnsi="Arial" w:cs="Arial"/>
          <w:i/>
          <w:sz w:val="24"/>
          <w:szCs w:val="24"/>
        </w:rPr>
        <w:t xml:space="preserve">Visual Studio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Documentation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hyperlink r:id="rId14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https://code.visualstudio.com/docs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br/>
        </w:r>
      </w:hyperlink>
    </w:p>
    <w:p w14:paraId="00000165" w14:textId="77777777" w:rsidR="002A403E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Pressman, R. (2014).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Software Engineering: A Practitioner's Approach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 (8th ed.). </w:t>
      </w:r>
      <w:r>
        <w:rPr>
          <w:rFonts w:ascii="Arial" w:eastAsia="Arial" w:hAnsi="Arial" w:cs="Arial"/>
          <w:sz w:val="24"/>
          <w:szCs w:val="24"/>
        </w:rPr>
        <w:t xml:space="preserve">McGraw-Hill </w:t>
      </w:r>
      <w:proofErr w:type="spellStart"/>
      <w:r>
        <w:rPr>
          <w:rFonts w:ascii="Arial" w:eastAsia="Arial" w:hAnsi="Arial" w:cs="Arial"/>
          <w:sz w:val="24"/>
          <w:szCs w:val="24"/>
        </w:rPr>
        <w:t>Education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</w:p>
    <w:p w14:paraId="00000166" w14:textId="77777777" w:rsidR="002A403E" w:rsidRPr="00350272" w:rsidRDefault="00032FD7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Serrador, P., &amp; Pinto, J. K. (2015). </w:t>
      </w:r>
      <w:r w:rsidRPr="00350272">
        <w:rPr>
          <w:rFonts w:ascii="Arial" w:eastAsia="Arial" w:hAnsi="Arial" w:cs="Arial"/>
          <w:sz w:val="24"/>
          <w:szCs w:val="24"/>
          <w:lang w:val="en-US"/>
        </w:rPr>
        <w:t>Does Agile work? — A quantitative analysis of agi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le project success.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International Journal of Project Management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, 33(5), 1040-1051. </w:t>
      </w:r>
      <w:r w:rsidRPr="00350272">
        <w:rPr>
          <w:rFonts w:ascii="Arial" w:eastAsia="Arial" w:hAnsi="Arial" w:cs="Arial"/>
          <w:sz w:val="24"/>
          <w:szCs w:val="24"/>
          <w:lang w:val="en-US"/>
        </w:rPr>
        <w:lastRenderedPageBreak/>
        <w:t>https://doi.org/10.1016/j.ijproman.2015.01.006</w:t>
      </w:r>
      <w:r w:rsidRPr="00350272">
        <w:rPr>
          <w:rFonts w:ascii="Arial" w:eastAsia="Arial" w:hAnsi="Arial" w:cs="Arial"/>
          <w:sz w:val="24"/>
          <w:szCs w:val="24"/>
          <w:lang w:val="en-US"/>
        </w:rPr>
        <w:br/>
      </w:r>
    </w:p>
    <w:p w14:paraId="00000167" w14:textId="77777777" w:rsidR="002A403E" w:rsidRDefault="00032FD7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Sommerville, I. (2011). </w:t>
      </w:r>
      <w:r w:rsidRPr="00350272">
        <w:rPr>
          <w:rFonts w:ascii="Arial" w:eastAsia="Arial" w:hAnsi="Arial" w:cs="Arial"/>
          <w:i/>
          <w:sz w:val="24"/>
          <w:szCs w:val="24"/>
          <w:lang w:val="en-US"/>
        </w:rPr>
        <w:t>Software Engineering</w:t>
      </w:r>
      <w:r w:rsidRPr="00350272">
        <w:rPr>
          <w:rFonts w:ascii="Arial" w:eastAsia="Arial" w:hAnsi="Arial" w:cs="Arial"/>
          <w:sz w:val="24"/>
          <w:szCs w:val="24"/>
          <w:lang w:val="en-US"/>
        </w:rPr>
        <w:t xml:space="preserve"> (9th ed.). </w:t>
      </w:r>
      <w:r>
        <w:rPr>
          <w:rFonts w:ascii="Arial" w:eastAsia="Arial" w:hAnsi="Arial" w:cs="Arial"/>
          <w:sz w:val="24"/>
          <w:szCs w:val="24"/>
        </w:rPr>
        <w:t>Addison-Wesley.</w:t>
      </w:r>
    </w:p>
    <w:p w14:paraId="00000168" w14:textId="77777777" w:rsidR="002A403E" w:rsidRDefault="002A403E">
      <w:pPr>
        <w:rPr>
          <w:rFonts w:ascii="Arial" w:eastAsia="Arial" w:hAnsi="Arial" w:cs="Arial"/>
          <w:sz w:val="24"/>
          <w:szCs w:val="24"/>
        </w:rPr>
      </w:pPr>
    </w:p>
    <w:p w14:paraId="00000169" w14:textId="77777777" w:rsidR="002A403E" w:rsidRDefault="00032FD7">
      <w:pPr>
        <w:rPr>
          <w:rFonts w:ascii="Arial" w:eastAsia="Arial" w:hAnsi="Arial" w:cs="Arial"/>
          <w:sz w:val="24"/>
          <w:szCs w:val="24"/>
        </w:rPr>
        <w:sectPr w:rsidR="002A403E">
          <w:footerReference w:type="default" r:id="rId16"/>
          <w:pgSz w:w="11909" w:h="16834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0000016A" w14:textId="77777777" w:rsidR="002A403E" w:rsidRDefault="002A40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16B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Anexos. </w:t>
      </w:r>
    </w:p>
    <w:p w14:paraId="0000016C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Anexo I. Crono</w:t>
      </w:r>
    </w:p>
    <w:p w14:paraId="0000016D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>https://uespe-my.sharepoint.com/:x:/g/personal/iaescobar3_espe_edu_ec/EfqDvg5TsYBLoe-vL0WqSVkBQbsha_GS6dUTkD-nP8DNHg?e=C24KUH</w:t>
      </w:r>
    </w:p>
    <w:p w14:paraId="0000016E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Anexo II. MTZ de Historias de Usuarios</w:t>
      </w:r>
    </w:p>
    <w:p w14:paraId="0000016F" w14:textId="77777777" w:rsidR="002A403E" w:rsidRDefault="00032FD7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>https://uespe-my.sharepoint.com/:x:/g/personal/iaescobar3_espe_edu_</w:t>
      </w:r>
      <w:r>
        <w:rPr>
          <w:rFonts w:ascii="Arial" w:eastAsia="Arial" w:hAnsi="Arial" w:cs="Arial"/>
          <w:b/>
          <w:sz w:val="28"/>
          <w:szCs w:val="28"/>
        </w:rPr>
        <w:t>ec/EYJtTOX2z99FictT5z8Nz2EBmHGBgM7EaTkZKNtaaJZU-A?e=a7xsnY</w:t>
      </w:r>
    </w:p>
    <w:p w14:paraId="00000170" w14:textId="77777777" w:rsidR="002A403E" w:rsidRDefault="002A403E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sectPr w:rsidR="002A403E">
      <w:pgSz w:w="16834" w:h="11909" w:orient="landscape"/>
      <w:pgMar w:top="1701" w:right="1417" w:bottom="1701" w:left="1417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ISAAC ALEJANDRO ESCOBAR RIVADENEIRA" w:date="2025-05-10T23:08:00Z" w:initials="">
    <w:p w14:paraId="00000173" w14:textId="77777777" w:rsidR="002A403E" w:rsidRDefault="00032F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Qué: “Desarrollar un sistema propio de gestión de calificaciones…”</w:t>
      </w:r>
    </w:p>
    <w:p w14:paraId="00000174" w14:textId="77777777" w:rsidR="002A403E" w:rsidRDefault="002A4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175" w14:textId="77777777" w:rsidR="002A403E" w:rsidRDefault="00032F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Cómo: “…mediante una plataforma web segura, adaptable a los criterios internos y alineada con las directrices ministeriales…”</w:t>
      </w:r>
    </w:p>
    <w:p w14:paraId="00000176" w14:textId="77777777" w:rsidR="002A403E" w:rsidRDefault="002A4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177" w14:textId="77777777" w:rsidR="002A403E" w:rsidRDefault="00032F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>ara qué: “…para registrar, actualizar y consultar… garantizar la integridad… y facilitar la toma de decisiones…”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77" w16cid:durableId="2BCD76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8F2B" w14:textId="77777777" w:rsidR="00032FD7" w:rsidRDefault="00032FD7">
      <w:pPr>
        <w:spacing w:after="0" w:line="240" w:lineRule="auto"/>
      </w:pPr>
      <w:r>
        <w:separator/>
      </w:r>
    </w:p>
  </w:endnote>
  <w:endnote w:type="continuationSeparator" w:id="0">
    <w:p w14:paraId="44EF82EB" w14:textId="77777777" w:rsidR="00032FD7" w:rsidRDefault="0003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5E40F265" w:rsidR="002A403E" w:rsidRDefault="00032F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350272">
      <w:rPr>
        <w:rFonts w:ascii="Times New Roman" w:eastAsia="Times New Roman" w:hAnsi="Times New Roman" w:cs="Times New Roman"/>
        <w:noProof/>
        <w:color w:val="000000"/>
        <w:sz w:val="24"/>
        <w:szCs w:val="24"/>
      </w:rPr>
      <w:t>19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172" w14:textId="77777777" w:rsidR="002A403E" w:rsidRDefault="002A403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A2C9" w14:textId="77777777" w:rsidR="00032FD7" w:rsidRDefault="00032FD7">
      <w:pPr>
        <w:spacing w:after="0" w:line="240" w:lineRule="auto"/>
      </w:pPr>
      <w:r>
        <w:separator/>
      </w:r>
    </w:p>
  </w:footnote>
  <w:footnote w:type="continuationSeparator" w:id="0">
    <w:p w14:paraId="1DBB58F9" w14:textId="77777777" w:rsidR="00032FD7" w:rsidRDefault="0003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356"/>
    <w:multiLevelType w:val="multilevel"/>
    <w:tmpl w:val="B9A8D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2070D"/>
    <w:multiLevelType w:val="hybridMultilevel"/>
    <w:tmpl w:val="F0E29786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64A6"/>
    <w:multiLevelType w:val="multilevel"/>
    <w:tmpl w:val="1DFE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51061F"/>
    <w:multiLevelType w:val="multilevel"/>
    <w:tmpl w:val="26DAC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E600AB"/>
    <w:multiLevelType w:val="hybridMultilevel"/>
    <w:tmpl w:val="EC44956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070A"/>
    <w:multiLevelType w:val="multilevel"/>
    <w:tmpl w:val="52CE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B511D"/>
    <w:multiLevelType w:val="multilevel"/>
    <w:tmpl w:val="309AE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FD3104"/>
    <w:multiLevelType w:val="multilevel"/>
    <w:tmpl w:val="27C29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D12856"/>
    <w:multiLevelType w:val="multilevel"/>
    <w:tmpl w:val="3334C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BC721E"/>
    <w:multiLevelType w:val="multilevel"/>
    <w:tmpl w:val="7FD8E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D328F2"/>
    <w:multiLevelType w:val="multilevel"/>
    <w:tmpl w:val="22289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9F6620"/>
    <w:multiLevelType w:val="multilevel"/>
    <w:tmpl w:val="606A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E15B61"/>
    <w:multiLevelType w:val="multilevel"/>
    <w:tmpl w:val="D892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223BB7"/>
    <w:multiLevelType w:val="multilevel"/>
    <w:tmpl w:val="11A40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52BE9"/>
    <w:multiLevelType w:val="multilevel"/>
    <w:tmpl w:val="AF503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3E"/>
    <w:rsid w:val="00032FD7"/>
    <w:rsid w:val="002A403E"/>
    <w:rsid w:val="00350272"/>
    <w:rsid w:val="003E5828"/>
    <w:rsid w:val="0070580D"/>
    <w:rsid w:val="007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F29E"/>
  <w15:docId w15:val="{07195533-EFAD-4491-A912-86703AE8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-scm.com/book/en/v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0itOZFXlAlctu5nD+OkMwKLbDg==">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4293</Words>
  <Characters>23617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Usuario</cp:lastModifiedBy>
  <cp:revision>4</cp:revision>
  <cp:lastPrinted>2025-05-13T12:57:00Z</cp:lastPrinted>
  <dcterms:created xsi:type="dcterms:W3CDTF">2025-05-13T12:55:00Z</dcterms:created>
  <dcterms:modified xsi:type="dcterms:W3CDTF">2025-05-13T14:10:00Z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