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D5D58" w14:textId="77777777" w:rsidR="00A41D08" w:rsidRPr="00A41D08" w:rsidRDefault="00A41D08" w:rsidP="00A41D08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41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LAB 3 — SQL Avançado e Preparação de Dados para Modelos de IA</w:t>
      </w:r>
    </w:p>
    <w:p w14:paraId="6D72BBA7" w14:textId="77777777" w:rsidR="00A41D08" w:rsidRPr="00A41D08" w:rsidRDefault="00A41D08" w:rsidP="00A41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1D08">
        <w:rPr>
          <w:rFonts w:ascii="Times New Roman" w:eastAsia="Times New Roman" w:hAnsi="Times New Roman" w:cs="Times New Roman"/>
          <w:b/>
          <w:bCs/>
          <w:caps/>
          <w:spacing w:val="15"/>
          <w:sz w:val="24"/>
          <w:szCs w:val="24"/>
          <w:lang w:eastAsia="pt-BR"/>
        </w:rPr>
        <w:t>Disciplina</w:t>
      </w:r>
      <w:r w:rsidRPr="00A41D08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Engenharia de Dados para Inteligência Artificial e Analytics (MBA)</w:t>
      </w:r>
    </w:p>
    <w:p w14:paraId="6595E8D5" w14:textId="77777777" w:rsidR="00A41D08" w:rsidRPr="00A41D08" w:rsidRDefault="00A41D08" w:rsidP="00A41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1D08">
        <w:rPr>
          <w:rFonts w:ascii="Times New Roman" w:eastAsia="Times New Roman" w:hAnsi="Times New Roman" w:cs="Times New Roman"/>
          <w:b/>
          <w:bCs/>
          <w:caps/>
          <w:spacing w:val="15"/>
          <w:sz w:val="24"/>
          <w:szCs w:val="24"/>
          <w:lang w:eastAsia="pt-BR"/>
        </w:rPr>
        <w:t>Aula</w:t>
      </w:r>
      <w:r w:rsidRPr="00A41D08">
        <w:rPr>
          <w:rFonts w:ascii="Times New Roman" w:eastAsia="Times New Roman" w:hAnsi="Times New Roman" w:cs="Times New Roman"/>
          <w:sz w:val="24"/>
          <w:szCs w:val="24"/>
          <w:lang w:eastAsia="pt-BR"/>
        </w:rPr>
        <w:t>3 — SQL analítico e pipeline de Feature Engineering</w:t>
      </w:r>
    </w:p>
    <w:p w14:paraId="43121443" w14:textId="77777777" w:rsidR="00A41D08" w:rsidRPr="00A41D08" w:rsidRDefault="00A41D08" w:rsidP="00A41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1D08">
        <w:rPr>
          <w:rFonts w:ascii="Times New Roman" w:eastAsia="Times New Roman" w:hAnsi="Times New Roman" w:cs="Times New Roman"/>
          <w:b/>
          <w:bCs/>
          <w:caps/>
          <w:spacing w:val="15"/>
          <w:sz w:val="24"/>
          <w:szCs w:val="24"/>
          <w:lang w:eastAsia="pt-BR"/>
        </w:rPr>
        <w:t>Duração do Lab</w:t>
      </w:r>
      <w:r w:rsidRPr="00A41D08">
        <w:rPr>
          <w:rFonts w:ascii="Times New Roman" w:eastAsia="Times New Roman" w:hAnsi="Times New Roman" w:cs="Times New Roman"/>
          <w:sz w:val="24"/>
          <w:szCs w:val="24"/>
          <w:lang w:eastAsia="pt-BR"/>
        </w:rPr>
        <w:t>~1h30min</w:t>
      </w:r>
    </w:p>
    <w:p w14:paraId="27A022DC" w14:textId="6C7A4D30" w:rsidR="00A41D08" w:rsidRPr="00A41D08" w:rsidRDefault="00A41D08" w:rsidP="00A41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1D08">
        <w:rPr>
          <w:rFonts w:ascii="Times New Roman" w:eastAsia="Times New Roman" w:hAnsi="Times New Roman" w:cs="Times New Roman"/>
          <w:b/>
          <w:bCs/>
          <w:caps/>
          <w:spacing w:val="15"/>
          <w:sz w:val="24"/>
          <w:szCs w:val="24"/>
          <w:lang w:eastAsia="pt-BR"/>
        </w:rPr>
        <w:t>Ambiente</w:t>
      </w:r>
      <w:r>
        <w:rPr>
          <w:rFonts w:ascii="Times New Roman" w:eastAsia="Times New Roman" w:hAnsi="Times New Roman" w:cs="Times New Roman"/>
          <w:b/>
          <w:bCs/>
          <w:caps/>
          <w:spacing w:val="15"/>
          <w:sz w:val="24"/>
          <w:szCs w:val="24"/>
          <w:lang w:eastAsia="pt-BR"/>
        </w:rPr>
        <w:t xml:space="preserve"> </w:t>
      </w:r>
      <w:r w:rsidRPr="00A41D08">
        <w:rPr>
          <w:rFonts w:ascii="Times New Roman" w:eastAsia="Times New Roman" w:hAnsi="Times New Roman" w:cs="Times New Roman"/>
          <w:sz w:val="24"/>
          <w:szCs w:val="24"/>
          <w:lang w:eastAsia="pt-BR"/>
        </w:rPr>
        <w:t>Databricks Community Edition</w:t>
      </w:r>
    </w:p>
    <w:p w14:paraId="45662791" w14:textId="77777777" w:rsidR="00A41D08" w:rsidRPr="00A41D08" w:rsidRDefault="00A41D08" w:rsidP="00A41D08">
      <w:pPr>
        <w:pBdr>
          <w:bottom w:val="single" w:sz="12" w:space="6" w:color="D6DBDF"/>
        </w:pBdr>
        <w:spacing w:before="600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A5276"/>
          <w:sz w:val="36"/>
          <w:szCs w:val="36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1A5276"/>
          <w:sz w:val="36"/>
          <w:szCs w:val="36"/>
          <w:lang w:eastAsia="pt-BR"/>
        </w:rPr>
        <w:t>Objetivos de Aprendizagem</w:t>
      </w:r>
    </w:p>
    <w:p w14:paraId="7B08B0C0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Ao final deste laboratório, você será capaz de:</w:t>
      </w:r>
    </w:p>
    <w:p w14:paraId="1771B61B" w14:textId="77777777" w:rsidR="00A41D08" w:rsidRPr="00A41D08" w:rsidRDefault="00A41D08" w:rsidP="00A41D08">
      <w:pPr>
        <w:numPr>
          <w:ilvl w:val="0"/>
          <w:numId w:val="1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Escrever consultas analíticas avançadas em Spark SQL (JOINs de múltiplas tabelas, agregações e filtragens pós-agrupamento).</w:t>
      </w:r>
    </w:p>
    <w:p w14:paraId="0063E322" w14:textId="77777777" w:rsidR="00A41D08" w:rsidRPr="00A41D08" w:rsidRDefault="00A41D08" w:rsidP="00A41D08">
      <w:pPr>
        <w:numPr>
          <w:ilvl w:val="0"/>
          <w:numId w:val="1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Aplicar </w:t>
      </w: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Window Functions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no Databricks para gerar métricas de ranking, percentil e médias móveis (análise de séries temporais).</w:t>
      </w:r>
    </w:p>
    <w:p w14:paraId="130D411B" w14:textId="77777777" w:rsidR="00A41D08" w:rsidRPr="00A41D08" w:rsidRDefault="00A41D08" w:rsidP="00A41D08">
      <w:pPr>
        <w:numPr>
          <w:ilvl w:val="0"/>
          <w:numId w:val="1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Construir um pipeline de </w:t>
      </w: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Feature Engineering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gerando uma View de Feature Store consolidada para alimentar modelos de IA.</w:t>
      </w:r>
    </w:p>
    <w:p w14:paraId="7E8773A9" w14:textId="77777777" w:rsidR="00A41D08" w:rsidRPr="00A41D08" w:rsidRDefault="00A41D08" w:rsidP="00A41D08">
      <w:pPr>
        <w:numPr>
          <w:ilvl w:val="0"/>
          <w:numId w:val="1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Escrever queries de auditoria para detectar e diagnosticar anomalias de </w:t>
      </w: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Qualidade de Dados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(duplicatas, valores negativos, outliers e quebra de integridade referencial).</w:t>
      </w:r>
    </w:p>
    <w:p w14:paraId="2D6D1436" w14:textId="77777777" w:rsidR="00A41D08" w:rsidRPr="00A41D08" w:rsidRDefault="00A41D08" w:rsidP="00A41D08">
      <w:pPr>
        <w:shd w:val="clear" w:color="auto" w:fill="FDF5E6"/>
        <w:spacing w:line="240" w:lineRule="auto"/>
        <w:rPr>
          <w:rFonts w:ascii="Arial" w:eastAsia="Times New Roman" w:hAnsi="Arial" w:cs="Times New Roman"/>
          <w:color w:val="A04000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78281F"/>
          <w:sz w:val="24"/>
          <w:szCs w:val="24"/>
          <w:lang w:eastAsia="pt-BR"/>
        </w:rPr>
        <w:t>Importante:</w:t>
      </w:r>
      <w:r w:rsidRPr="00A41D08">
        <w:rPr>
          <w:rFonts w:ascii="Arial" w:eastAsia="Times New Roman" w:hAnsi="Arial" w:cs="Times New Roman"/>
          <w:color w:val="A04000"/>
          <w:sz w:val="27"/>
          <w:szCs w:val="27"/>
          <w:lang w:eastAsia="pt-BR"/>
        </w:rPr>
        <w:t> Este laboratório utiliza exclusivamente o ambiente corporativo da </w:t>
      </w:r>
      <w:r w:rsidRPr="00A41D08">
        <w:rPr>
          <w:rFonts w:ascii="Arial" w:eastAsia="Times New Roman" w:hAnsi="Arial" w:cs="Times New Roman"/>
          <w:b/>
          <w:bCs/>
          <w:color w:val="78281F"/>
          <w:sz w:val="24"/>
          <w:szCs w:val="24"/>
          <w:lang w:eastAsia="pt-BR"/>
        </w:rPr>
        <w:t>Databricks Community Edition</w:t>
      </w:r>
      <w:r w:rsidRPr="00A41D08">
        <w:rPr>
          <w:rFonts w:ascii="Arial" w:eastAsia="Times New Roman" w:hAnsi="Arial" w:cs="Times New Roman"/>
          <w:color w:val="A04000"/>
          <w:sz w:val="27"/>
          <w:szCs w:val="27"/>
          <w:lang w:eastAsia="pt-BR"/>
        </w:rPr>
        <w:t>. O banco de dados mestre da LODLog já foi reestruturado na </w:t>
      </w:r>
      <w:r w:rsidRPr="00A41D08">
        <w:rPr>
          <w:rFonts w:ascii="Arial" w:eastAsia="Times New Roman" w:hAnsi="Arial" w:cs="Times New Roman"/>
          <w:b/>
          <w:bCs/>
          <w:color w:val="78281F"/>
          <w:sz w:val="24"/>
          <w:szCs w:val="24"/>
          <w:lang w:eastAsia="pt-BR"/>
        </w:rPr>
        <w:t>Versão 3 (v3)</w:t>
      </w:r>
      <w:r w:rsidRPr="00A41D08">
        <w:rPr>
          <w:rFonts w:ascii="Arial" w:eastAsia="Times New Roman" w:hAnsi="Arial" w:cs="Times New Roman"/>
          <w:color w:val="A04000"/>
          <w:sz w:val="27"/>
          <w:szCs w:val="27"/>
          <w:lang w:eastAsia="pt-BR"/>
        </w:rPr>
        <w:t>, separando a base operacional transacional (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lodlog_op</w:t>
      </w:r>
      <w:r w:rsidRPr="00A41D08">
        <w:rPr>
          <w:rFonts w:ascii="Arial" w:eastAsia="Times New Roman" w:hAnsi="Arial" w:cs="Times New Roman"/>
          <w:color w:val="A04000"/>
          <w:sz w:val="27"/>
          <w:szCs w:val="27"/>
          <w:lang w:eastAsia="pt-BR"/>
        </w:rPr>
        <w:t>) e o modelo multidimensional analítico (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lodlog_dw</w:t>
      </w:r>
      <w:r w:rsidRPr="00A41D08">
        <w:rPr>
          <w:rFonts w:ascii="Arial" w:eastAsia="Times New Roman" w:hAnsi="Arial" w:cs="Times New Roman"/>
          <w:color w:val="A04000"/>
          <w:sz w:val="27"/>
          <w:szCs w:val="27"/>
          <w:lang w:eastAsia="pt-BR"/>
        </w:rPr>
        <w:t>).</w:t>
      </w:r>
    </w:p>
    <w:p w14:paraId="4CAD245F" w14:textId="77777777" w:rsidR="00A41D08" w:rsidRPr="00A41D08" w:rsidRDefault="00A41D08" w:rsidP="00A41D08">
      <w:pPr>
        <w:pBdr>
          <w:bottom w:val="single" w:sz="12" w:space="6" w:color="D6DBDF"/>
        </w:pBdr>
        <w:spacing w:before="600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A5276"/>
          <w:sz w:val="36"/>
          <w:szCs w:val="36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1A5276"/>
          <w:sz w:val="36"/>
          <w:szCs w:val="36"/>
          <w:lang w:eastAsia="pt-BR"/>
        </w:rPr>
        <w:t>Parte 0 — Setup do Ambiente no Databricks (10 min)</w:t>
      </w:r>
    </w:p>
    <w:p w14:paraId="295938AA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Para inicializar os dados da LODLog no seu ambiente gratuito do Databricks, siga os passos abaixo:</w:t>
      </w:r>
    </w:p>
    <w:p w14:paraId="5EDF97AA" w14:textId="77777777" w:rsidR="00A41D08" w:rsidRPr="00A41D08" w:rsidRDefault="00A41D08" w:rsidP="00A41D08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Acesse </w:t>
      </w:r>
      <w:hyperlink r:id="rId5" w:tgtFrame="_blank" w:history="1">
        <w:r w:rsidRPr="00A41D08">
          <w:rPr>
            <w:rFonts w:ascii="Arial" w:eastAsia="Times New Roman" w:hAnsi="Arial" w:cs="Times New Roman"/>
            <w:color w:val="2E86C1"/>
            <w:sz w:val="27"/>
            <w:szCs w:val="27"/>
            <w:u w:val="single"/>
            <w:lang w:eastAsia="pt-BR"/>
          </w:rPr>
          <w:t>community.cloud.databricks.com</w:t>
        </w:r>
      </w:hyperlink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e faça login.</w:t>
      </w:r>
    </w:p>
    <w:p w14:paraId="42CA40A8" w14:textId="67C1E9BF" w:rsidR="00A41D08" w:rsidRDefault="00A41D08" w:rsidP="00A41D08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No painel lateral esquerdo, selecione </w:t>
      </w: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Workspace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 xml:space="preserve">, clique </w:t>
      </w:r>
      <w:r w:rsidR="00434FBF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em “Create Git Folder”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.</w:t>
      </w:r>
    </w:p>
    <w:p w14:paraId="1531420B" w14:textId="063AEC00" w:rsidR="00434FBF" w:rsidRDefault="00434FBF" w:rsidP="00434FBF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434FBF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lastRenderedPageBreak/>
        <w:drawing>
          <wp:inline distT="0" distB="0" distL="0" distR="0" wp14:anchorId="390EE144" wp14:editId="0AE4CA8B">
            <wp:extent cx="2029108" cy="1190791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63A4" w14:textId="0846E105" w:rsidR="00434FBF" w:rsidRPr="00A41D08" w:rsidRDefault="00434FBF" w:rsidP="00434FBF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 xml:space="preserve">Já fizemos no LAB2, mas se ainda não fez, adicione o endereço </w:t>
      </w:r>
      <w:hyperlink r:id="rId7" w:history="1">
        <w:r w:rsidRPr="00E91483">
          <w:rPr>
            <w:rStyle w:val="Hyperlink"/>
            <w:rFonts w:ascii="Arial" w:eastAsia="Times New Roman" w:hAnsi="Arial" w:cs="Times New Roman"/>
            <w:sz w:val="27"/>
            <w:szCs w:val="27"/>
            <w:lang w:eastAsia="pt-BR"/>
          </w:rPr>
          <w:t>https://github.com/Escola-de-Matematica-Aplicada/EDIA-Labs-DataBricks.git</w:t>
        </w:r>
      </w:hyperlink>
      <w:r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 xml:space="preserve"> </w:t>
      </w:r>
    </w:p>
    <w:p w14:paraId="50082E07" w14:textId="07439250" w:rsidR="00434FBF" w:rsidRDefault="00434FBF" w:rsidP="00A41D08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Na pasta “</w:t>
      </w:r>
      <w:r w:rsidRPr="00434FBF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EDIA-Labs-DataBricks</w:t>
      </w:r>
      <w:r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 xml:space="preserve">” abra “Labs” e execute apenas </w:t>
      </w:r>
      <w:r w:rsidRPr="00434FBF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Labs/lodlog_lab3_seed_v3</w:t>
      </w:r>
      <w:r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, considerando que você já rodou na última aula “</w:t>
      </w:r>
      <w:r w:rsidRPr="00434FBF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Labs/lodlog_modelo_dados_v3.sql</w:t>
      </w:r>
      <w:r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”.</w:t>
      </w:r>
    </w:p>
    <w:p w14:paraId="6CEEFF1F" w14:textId="5C894581" w:rsidR="00434FBF" w:rsidRDefault="00A41D08" w:rsidP="00A41D08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 xml:space="preserve">Com o notebook </w:t>
      </w:r>
      <w:r w:rsidR="00434FBF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aberto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, clique em </w:t>
      </w: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Run All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(ou </w:t>
      </w:r>
      <w:r w:rsidRPr="00A41D08">
        <w:rPr>
          <w:rFonts w:ascii="Arial" w:eastAsia="Times New Roman" w:hAnsi="Arial" w:cs="Times New Roman"/>
          <w:i/>
          <w:iCs/>
          <w:color w:val="34495E"/>
          <w:sz w:val="27"/>
          <w:szCs w:val="27"/>
          <w:lang w:eastAsia="pt-BR"/>
        </w:rPr>
        <w:t>Executar tudo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 xml:space="preserve">) no canto superior direito. </w:t>
      </w:r>
      <w:r w:rsidR="00434FBF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Certifique-se de a opção “Serverless” estar selecionada.</w:t>
      </w:r>
    </w:p>
    <w:p w14:paraId="463D199A" w14:textId="21AB61F8" w:rsidR="00434FBF" w:rsidRDefault="00434FBF" w:rsidP="00434FBF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434FBF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drawing>
          <wp:inline distT="0" distB="0" distL="0" distR="0" wp14:anchorId="46DA2E93" wp14:editId="3B39A22E">
            <wp:extent cx="1981477" cy="390580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2D74" w14:textId="05FCFB7F" w:rsidR="00A41D08" w:rsidRPr="00A41D08" w:rsidRDefault="00A41D08" w:rsidP="00434FBF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 xml:space="preserve">Esse script irá demorar cerca de 2 minutos para rodar. Ele irá </w:t>
      </w:r>
      <w:r w:rsidR="00734EAA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carregar dados aleatórios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 xml:space="preserve"> </w:t>
      </w:r>
      <w:r w:rsidR="00734EAA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n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o banco de dados operacional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lodlog_op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 xml:space="preserve">, </w:t>
      </w:r>
      <w:r w:rsidR="00734EAA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e n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o analítico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lodlog_dw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(Star Schema) e popular a tabela fato com 50.000 entregas fictícias.</w:t>
      </w:r>
    </w:p>
    <w:p w14:paraId="352EA889" w14:textId="44E3903D" w:rsidR="00A41D08" w:rsidRPr="00A41D08" w:rsidRDefault="00A41D08" w:rsidP="00A41D08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 xml:space="preserve">Após a execução do seed terminar com sucesso, </w:t>
      </w:r>
      <w:r w:rsidR="00734EAA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abra o notebook “</w:t>
      </w:r>
      <w:r w:rsidR="00734EAA" w:rsidRPr="00734EAA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Labs/LAB3_apoio</w:t>
      </w:r>
      <w:r w:rsidR="00734EAA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 xml:space="preserve">” 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para desenvolver as atividades do LAB.</w:t>
      </w:r>
    </w:p>
    <w:p w14:paraId="5A04711A" w14:textId="77777777" w:rsidR="00A41D08" w:rsidRPr="00A41D08" w:rsidRDefault="00A41D08" w:rsidP="00A41D08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Na primeira célula do seu novo notebook, execute o comando de seleção de banco:</w:t>
      </w:r>
    </w:p>
    <w:p w14:paraId="7773CA68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%sql</w:t>
      </w:r>
    </w:p>
    <w:p w14:paraId="3029016D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USE lodlog_dw;</w:t>
      </w:r>
    </w:p>
    <w:p w14:paraId="30288000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SHOW TABLES;</w:t>
      </w:r>
    </w:p>
    <w:p w14:paraId="1CC34BD4" w14:textId="77777777" w:rsidR="00A41D08" w:rsidRPr="00A41D08" w:rsidRDefault="00A41D08" w:rsidP="00A41D08">
      <w:pPr>
        <w:pBdr>
          <w:bottom w:val="single" w:sz="12" w:space="6" w:color="D6DBDF"/>
        </w:pBdr>
        <w:spacing w:before="600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A5276"/>
          <w:sz w:val="36"/>
          <w:szCs w:val="36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1A5276"/>
          <w:sz w:val="36"/>
          <w:szCs w:val="36"/>
          <w:lang w:eastAsia="pt-BR"/>
        </w:rPr>
        <w:t>Parte 1 — Análise Exploratória com SQL (25 min)</w:t>
      </w:r>
    </w:p>
    <w:p w14:paraId="0B40D6F7" w14:textId="77777777" w:rsidR="00A41D08" w:rsidRPr="00A41D08" w:rsidRDefault="00A41D08" w:rsidP="00A41D08">
      <w:pPr>
        <w:spacing w:before="375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  <w:t>Atividade 1.1: Conhecendo os Dados do DW (10 min, individual)</w:t>
      </w:r>
    </w:p>
    <w:p w14:paraId="51837821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As tabelas do modelo dimensional analítico estão salvas sob o schema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lodlog_dw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 xml:space="preserve">. Execute e interprete as três queries analíticas abaixo. Em 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lastRenderedPageBreak/>
        <w:t>seu notebook, escreva uma frase curta de interpretação sobre o que o resultado revela para a gestão da LODLog.</w:t>
      </w:r>
    </w:p>
    <w:p w14:paraId="3BA45EE2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-- Query 1: Volume de entregas e atrasos por mês</w:t>
      </w:r>
    </w:p>
    <w:p w14:paraId="2BD8D639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SELECT DATE_TRUNC('month', data_entrega) AS mes,</w:t>
      </w:r>
    </w:p>
    <w:p w14:paraId="389F258B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   COUNT(*) AS total_entregas,</w:t>
      </w:r>
    </w:p>
    <w:p w14:paraId="4C70215C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   SUM(CASE WHEN minutos_atraso &gt; 0 THEN 1 ELSE 0 END) AS entregas_atrasadas</w:t>
      </w:r>
    </w:p>
    <w:p w14:paraId="04BC946D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FROM fato_entregas</w:t>
      </w:r>
    </w:p>
    <w:p w14:paraId="5196D072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GROUP BY 1</w:t>
      </w:r>
    </w:p>
    <w:p w14:paraId="21C77DC2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ORDER BY 1;</w:t>
      </w:r>
    </w:p>
    <w:p w14:paraId="7D3034DE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Sua Interpretação: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__________________________________________________________________</w:t>
      </w:r>
    </w:p>
    <w:p w14:paraId="3D692E19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-- Query 2: Ranking de Centros de Distribuição (CD) por eficiência operacional</w:t>
      </w:r>
    </w:p>
    <w:p w14:paraId="071A3BE5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SELECT cd.codigo AS cd_origem,</w:t>
      </w:r>
    </w:p>
    <w:p w14:paraId="14786642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   ROUND(AVG(fe.minutos_atraso), 2) AS atraso_medio_min,</w:t>
      </w:r>
    </w:p>
    <w:p w14:paraId="69F7AFF1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   ROUND(SUM(fe.custo_combustivel + fe.custo_pedagio), 2) AS custo_total_operacional,</w:t>
      </w:r>
    </w:p>
    <w:p w14:paraId="5E2592B5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   COUNT(DISTINCT fe.sk_veiculo) AS frota_alocada</w:t>
      </w:r>
    </w:p>
    <w:p w14:paraId="627A01A5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FROM fato_entregas fe</w:t>
      </w:r>
    </w:p>
    <w:p w14:paraId="7D9DF340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INNER JOIN dim_centro_distribuicao cd ON fe.sk_cd_origem = cd.sk_cd</w:t>
      </w:r>
    </w:p>
    <w:p w14:paraId="2F89D610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WHERE fe.data_entrega &gt;= CURRENT_DATE - INTERVAL '90 days'</w:t>
      </w:r>
    </w:p>
    <w:p w14:paraId="55E5E85F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GROUP BY cd.codigo</w:t>
      </w:r>
    </w:p>
    <w:p w14:paraId="70106611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ORDER BY atraso_medio_min ASC;</w:t>
      </w:r>
    </w:p>
    <w:p w14:paraId="4028870C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Sua Interpretação: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__________________________________________________________________</w:t>
      </w:r>
    </w:p>
    <w:p w14:paraId="6DD1AE59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-- Query 3: Correlação estatística simples entre a distância percorrida e o custo de combustível</w:t>
      </w:r>
    </w:p>
    <w:p w14:paraId="201A881E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SELECT corr(distancia_km, custo_combustivel) AS correlacao_distancia_custo</w:t>
      </w:r>
    </w:p>
    <w:p w14:paraId="34E49D13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FROM fato_entregas</w:t>
      </w:r>
    </w:p>
    <w:p w14:paraId="416AA1E4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WHERE data_entrega &gt;= CURRENT_DATE - INTERVAL '30 days';</w:t>
      </w:r>
    </w:p>
    <w:p w14:paraId="32D18650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lastRenderedPageBreak/>
        <w:t>Sua Interpretação: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__________________________________________________________________</w:t>
      </w:r>
    </w:p>
    <w:p w14:paraId="2B1A86C7" w14:textId="77777777" w:rsidR="00A41D08" w:rsidRPr="00A41D08" w:rsidRDefault="00A41D08" w:rsidP="00A41D08">
      <w:pPr>
        <w:spacing w:before="375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  <w:t>Atividade 1.2: Sua Primeira Query Analítica (15 min, individual)</w:t>
      </w:r>
    </w:p>
    <w:p w14:paraId="33B1405C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Escreva uma consulta SQL para responder à seguinte pergunta da diretoria comercial:</w:t>
      </w:r>
    </w:p>
    <w:p w14:paraId="31FEC883" w14:textId="77777777" w:rsidR="00A41D08" w:rsidRPr="00A41D08" w:rsidRDefault="00A41D08" w:rsidP="00A41D08">
      <w:pPr>
        <w:shd w:val="clear" w:color="auto" w:fill="FDF5E6"/>
        <w:spacing w:line="240" w:lineRule="auto"/>
        <w:rPr>
          <w:rFonts w:ascii="Arial" w:eastAsia="Times New Roman" w:hAnsi="Arial" w:cs="Times New Roman"/>
          <w:color w:val="A04000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78281F"/>
          <w:sz w:val="24"/>
          <w:szCs w:val="24"/>
          <w:lang w:eastAsia="pt-BR"/>
        </w:rPr>
        <w:t>"Qual o percentual de entregas no prazo por cliente nos últimos 90 dias, considerando apenas clientes com mais de 10 entregas realizadas no período?"</w:t>
      </w:r>
    </w:p>
    <w:p w14:paraId="165F212F" w14:textId="77777777" w:rsidR="00A41D08" w:rsidRPr="00A41D08" w:rsidRDefault="00A41D08" w:rsidP="00A41D08">
      <w:pPr>
        <w:shd w:val="clear" w:color="auto" w:fill="EAF2F8"/>
        <w:spacing w:after="0" w:line="240" w:lineRule="auto"/>
        <w:rPr>
          <w:rFonts w:ascii="Arial" w:eastAsia="Times New Roman" w:hAnsi="Arial" w:cs="Times New Roman"/>
          <w:color w:val="2C3E50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2C3E50"/>
          <w:sz w:val="24"/>
          <w:szCs w:val="24"/>
          <w:lang w:eastAsia="pt-BR"/>
        </w:rPr>
        <w:t>Dicas de implementação:</w:t>
      </w:r>
    </w:p>
    <w:p w14:paraId="5A88C883" w14:textId="77777777" w:rsidR="00A41D08" w:rsidRPr="00A41D08" w:rsidRDefault="00A41D08" w:rsidP="00A41D08">
      <w:pPr>
        <w:numPr>
          <w:ilvl w:val="0"/>
          <w:numId w:val="3"/>
        </w:numPr>
        <w:shd w:val="clear" w:color="auto" w:fill="EAF2F8"/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Faça um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INNER JOIN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entre a fato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fato_entregas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e a dimensão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dim_cliente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(utilizando as surrogate keys).</w:t>
      </w:r>
    </w:p>
    <w:p w14:paraId="4C812B85" w14:textId="77777777" w:rsidR="00A41D08" w:rsidRPr="00A41D08" w:rsidRDefault="00A41D08" w:rsidP="00A41D08">
      <w:pPr>
        <w:numPr>
          <w:ilvl w:val="0"/>
          <w:numId w:val="3"/>
        </w:numPr>
        <w:shd w:val="clear" w:color="auto" w:fill="EAF2F8"/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Filtre a data de entrega usando a cláusula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WHERE fe.data_entrega &gt;= CURRENT_DATE - INTERVAL '90 days'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.</w:t>
      </w:r>
    </w:p>
    <w:p w14:paraId="126F76AB" w14:textId="77777777" w:rsidR="00A41D08" w:rsidRPr="00A41D08" w:rsidRDefault="00A41D08" w:rsidP="00A41D08">
      <w:pPr>
        <w:numPr>
          <w:ilvl w:val="0"/>
          <w:numId w:val="3"/>
        </w:numPr>
        <w:shd w:val="clear" w:color="auto" w:fill="EAF2F8"/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Use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GROUP BY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na coluna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razao_social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do cliente.</w:t>
      </w:r>
    </w:p>
    <w:p w14:paraId="5928406E" w14:textId="77777777" w:rsidR="00A41D08" w:rsidRPr="00A41D08" w:rsidRDefault="00A41D08" w:rsidP="00A41D08">
      <w:pPr>
        <w:numPr>
          <w:ilvl w:val="0"/>
          <w:numId w:val="3"/>
        </w:numPr>
        <w:shd w:val="clear" w:color="auto" w:fill="EAF2F8"/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Filtre o total de grupos utilizando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HAVING COUNT(*) &gt; 10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.</w:t>
      </w:r>
    </w:p>
    <w:p w14:paraId="783CB2A5" w14:textId="77777777" w:rsidR="00A41D08" w:rsidRPr="00A41D08" w:rsidRDefault="00A41D08" w:rsidP="00A41D08">
      <w:pPr>
        <w:numPr>
          <w:ilvl w:val="0"/>
          <w:numId w:val="3"/>
        </w:numPr>
        <w:shd w:val="clear" w:color="auto" w:fill="EAF2F8"/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Calcule o percentual de pontualidade: considere uma entrega "no prazo" se a coluna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minutos_atraso = 0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(ou utilize o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indicador_atraso = 0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). Divida o volume pontual pelo total de entregas e multiplique por 100 (arredonde com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ROUND(..., 2)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).</w:t>
      </w:r>
    </w:p>
    <w:p w14:paraId="4B9E595B" w14:textId="77777777" w:rsidR="00A41D08" w:rsidRPr="00A41D08" w:rsidRDefault="00A41D08" w:rsidP="00A41D08">
      <w:pPr>
        <w:numPr>
          <w:ilvl w:val="0"/>
          <w:numId w:val="3"/>
        </w:numPr>
        <w:shd w:val="clear" w:color="auto" w:fill="EAF2F8"/>
        <w:spacing w:before="100" w:before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Ordene do menor percentual de pontualidade (piores clientes) para o maior.</w:t>
      </w:r>
    </w:p>
    <w:p w14:paraId="14D6C3D0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-- Escreva sua query de pontualidade aqui e execute no Databricks</w:t>
      </w:r>
    </w:p>
    <w:p w14:paraId="0E22CE8B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</w:p>
    <w:p w14:paraId="685A6503" w14:textId="77777777" w:rsidR="00A41D08" w:rsidRPr="00A41D08" w:rsidRDefault="00A41D08" w:rsidP="00A41D08">
      <w:pPr>
        <w:pBdr>
          <w:bottom w:val="single" w:sz="12" w:space="6" w:color="D6DBDF"/>
        </w:pBdr>
        <w:spacing w:before="600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A5276"/>
          <w:sz w:val="36"/>
          <w:szCs w:val="36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1A5276"/>
          <w:sz w:val="36"/>
          <w:szCs w:val="36"/>
          <w:lang w:eastAsia="pt-BR"/>
        </w:rPr>
        <w:t>Parte 2 — Window Functions e Séries Temporais (25 min)</w:t>
      </w:r>
    </w:p>
    <w:p w14:paraId="6EE21EF8" w14:textId="77777777" w:rsidR="00A41D08" w:rsidRPr="00A41D08" w:rsidRDefault="00A41D08" w:rsidP="00A41D08">
      <w:pPr>
        <w:spacing w:before="375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  <w:t>Atividade 2.1: Média Móvel de Atrasos por CD (10 min, individual)</w:t>
      </w:r>
    </w:p>
    <w:p w14:paraId="73CB0C19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Métricas de tempo de atraso diário são ruidosas. Para suavizar as tendências em relatórios de BI, a gerência pediu para calcular a </w:t>
      </w: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média móvel de 7 dias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de atrasos das entregas agrupadas por centro de distribuição.</w:t>
      </w:r>
    </w:p>
    <w:p w14:paraId="4F9C0C99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Escreva a query que retorne o CD (código), a data da entrega, o atraso individual da linha e a média móvel das últimas 7 linhas daquele mesmo CD (ordenadas por data).</w:t>
      </w:r>
    </w:p>
    <w:p w14:paraId="309C2A9E" w14:textId="77777777" w:rsidR="00A41D08" w:rsidRPr="00A41D08" w:rsidRDefault="00A41D08" w:rsidP="00A41D08">
      <w:pPr>
        <w:shd w:val="clear" w:color="auto" w:fill="EAF2F8"/>
        <w:spacing w:line="240" w:lineRule="auto"/>
        <w:rPr>
          <w:rFonts w:ascii="Arial" w:eastAsia="Times New Roman" w:hAnsi="Arial" w:cs="Times New Roman"/>
          <w:color w:val="2C3E50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2C3E50"/>
          <w:sz w:val="24"/>
          <w:szCs w:val="24"/>
          <w:lang w:eastAsia="pt-BR"/>
        </w:rPr>
        <w:lastRenderedPageBreak/>
        <w:t>Dica Spark SQL:</w:t>
      </w:r>
      <w:r w:rsidRPr="00A41D08">
        <w:rPr>
          <w:rFonts w:ascii="Arial" w:eastAsia="Times New Roman" w:hAnsi="Arial" w:cs="Times New Roman"/>
          <w:color w:val="2C3E50"/>
          <w:sz w:val="24"/>
          <w:szCs w:val="24"/>
          <w:lang w:eastAsia="pt-BR"/>
        </w:rPr>
        <w:t> Use a estrutura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AVG(minutos_atraso) OVER (PARTITION BY sk_cd_origem ORDER BY data_entrega ROWS BETWEEN 6 PRECEDING AND CURRENT ROW)</w:t>
      </w:r>
      <w:r w:rsidRPr="00A41D08">
        <w:rPr>
          <w:rFonts w:ascii="Arial" w:eastAsia="Times New Roman" w:hAnsi="Arial" w:cs="Times New Roman"/>
          <w:color w:val="2C3E50"/>
          <w:sz w:val="24"/>
          <w:szCs w:val="24"/>
          <w:lang w:eastAsia="pt-BR"/>
        </w:rPr>
        <w:t>. Se quiser exibir o código amigável do CD, realize o JOIN com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dim_centro_distribuicao</w:t>
      </w:r>
      <w:r w:rsidRPr="00A41D08">
        <w:rPr>
          <w:rFonts w:ascii="Arial" w:eastAsia="Times New Roman" w:hAnsi="Arial" w:cs="Times New Roman"/>
          <w:color w:val="2C3E50"/>
          <w:sz w:val="24"/>
          <w:szCs w:val="24"/>
          <w:lang w:eastAsia="pt-BR"/>
        </w:rPr>
        <w:t>.</w:t>
      </w:r>
    </w:p>
    <w:p w14:paraId="721BAB7D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-- Escreva sua query de média móvel aqui</w:t>
      </w:r>
    </w:p>
    <w:p w14:paraId="2A8ECE2D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</w:p>
    <w:p w14:paraId="43886040" w14:textId="77777777" w:rsidR="00A41D08" w:rsidRPr="00A41D08" w:rsidRDefault="00A41D08" w:rsidP="00A41D08">
      <w:pPr>
        <w:spacing w:before="375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  <w:t>Atividade 2.2: Ranking de Eficiência da Frota (10 min, individual)</w:t>
      </w:r>
    </w:p>
    <w:p w14:paraId="61E1512A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Escreva uma consulta que analise o custo de combustível por quilômetro rodado de cada motorista (tabela `dim_motorista`) nos últimos 30 dias. A query deve classificar os motoristas em </w:t>
      </w: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quartis (1 a 4)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utilizando a window function de segmentação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NTILE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e calcular o </w:t>
      </w: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percentil exato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de eficiência utilizando a função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PERCENT_RANK()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.</w:t>
      </w:r>
    </w:p>
    <w:p w14:paraId="1BF390E7" w14:textId="77777777" w:rsidR="00A41D08" w:rsidRPr="00A41D08" w:rsidRDefault="00A41D08" w:rsidP="00A41D08">
      <w:pPr>
        <w:shd w:val="clear" w:color="auto" w:fill="EAF2F8"/>
        <w:spacing w:line="240" w:lineRule="auto"/>
        <w:rPr>
          <w:rFonts w:ascii="Arial" w:eastAsia="Times New Roman" w:hAnsi="Arial" w:cs="Times New Roman"/>
          <w:color w:val="2C3E50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2C3E50"/>
          <w:sz w:val="24"/>
          <w:szCs w:val="24"/>
          <w:lang w:eastAsia="pt-BR"/>
        </w:rPr>
        <w:t>Dica de estrutura:</w:t>
      </w:r>
      <w:r w:rsidRPr="00A41D08">
        <w:rPr>
          <w:rFonts w:ascii="Arial" w:eastAsia="Times New Roman" w:hAnsi="Arial" w:cs="Times New Roman"/>
          <w:color w:val="2C3E50"/>
          <w:sz w:val="24"/>
          <w:szCs w:val="24"/>
          <w:lang w:eastAsia="pt-BR"/>
        </w:rPr>
        <w:t> Crie uma CTE temporária agrupando as entregas por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sk_motorista</w:t>
      </w:r>
      <w:r w:rsidRPr="00A41D08">
        <w:rPr>
          <w:rFonts w:ascii="Arial" w:eastAsia="Times New Roman" w:hAnsi="Arial" w:cs="Times New Roman"/>
          <w:color w:val="2C3E50"/>
          <w:sz w:val="24"/>
          <w:szCs w:val="24"/>
          <w:lang w:eastAsia="pt-BR"/>
        </w:rPr>
        <w:t> para obter o custo de combustível por km (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SUM(custo_combustivel) / NULLIF(SUM(distancia_km), 0)</w:t>
      </w:r>
      <w:r w:rsidRPr="00A41D08">
        <w:rPr>
          <w:rFonts w:ascii="Arial" w:eastAsia="Times New Roman" w:hAnsi="Arial" w:cs="Times New Roman"/>
          <w:color w:val="2C3E50"/>
          <w:sz w:val="24"/>
          <w:szCs w:val="24"/>
          <w:lang w:eastAsia="pt-BR"/>
        </w:rPr>
        <w:t>). Em seguida, na consulta principal externa, faça um JOIN com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dim_motorista</w:t>
      </w:r>
      <w:r w:rsidRPr="00A41D08">
        <w:rPr>
          <w:rFonts w:ascii="Arial" w:eastAsia="Times New Roman" w:hAnsi="Arial" w:cs="Times New Roman"/>
          <w:color w:val="2C3E50"/>
          <w:sz w:val="24"/>
          <w:szCs w:val="24"/>
          <w:lang w:eastAsia="pt-BR"/>
        </w:rPr>
        <w:t> e aplique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NTILE(4) OVER (ORDER BY custo_por_km ASC)</w:t>
      </w:r>
      <w:r w:rsidRPr="00A41D08">
        <w:rPr>
          <w:rFonts w:ascii="Arial" w:eastAsia="Times New Roman" w:hAnsi="Arial" w:cs="Times New Roman"/>
          <w:color w:val="2C3E50"/>
          <w:sz w:val="24"/>
          <w:szCs w:val="24"/>
          <w:lang w:eastAsia="pt-BR"/>
        </w:rPr>
        <w:t> e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PERCENT_RANK() OVER (ORDER BY custo_por_km ASC)</w:t>
      </w:r>
      <w:r w:rsidRPr="00A41D08">
        <w:rPr>
          <w:rFonts w:ascii="Arial" w:eastAsia="Times New Roman" w:hAnsi="Arial" w:cs="Times New Roman"/>
          <w:color w:val="2C3E50"/>
          <w:sz w:val="24"/>
          <w:szCs w:val="24"/>
          <w:lang w:eastAsia="pt-BR"/>
        </w:rPr>
        <w:t>.</w:t>
      </w:r>
    </w:p>
    <w:p w14:paraId="6A0A9CD2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-- Escreva sua query de ranking de motoristas aqui</w:t>
      </w:r>
    </w:p>
    <w:p w14:paraId="342F1941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</w:p>
    <w:p w14:paraId="0DE89AD9" w14:textId="77777777" w:rsidR="00A41D08" w:rsidRPr="00A41D08" w:rsidRDefault="00A41D08" w:rsidP="00A41D08">
      <w:pPr>
        <w:spacing w:before="375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  <w:t>Atividade 2.3: Discussão Analítica (5 min, em grupo)</w:t>
      </w:r>
    </w:p>
    <w:p w14:paraId="2F892E35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Debata com seu grupo: do ponto de vista de arquitetura de banco de dados e plano de execução, por que as </w:t>
      </w: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Window Functions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são computacionalmente mais eficientes no Spark SQL do que implementar a mesma lógica utilizando subqueries correlacionadas clássicas?</w:t>
      </w:r>
    </w:p>
    <w:p w14:paraId="3CBE63A6" w14:textId="77777777" w:rsidR="00A41D08" w:rsidRPr="00A41D08" w:rsidRDefault="00A41D08" w:rsidP="00A41D08">
      <w:pPr>
        <w:pBdr>
          <w:bottom w:val="single" w:sz="12" w:space="6" w:color="D6DBDF"/>
        </w:pBdr>
        <w:spacing w:before="600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A5276"/>
          <w:sz w:val="36"/>
          <w:szCs w:val="36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1A5276"/>
          <w:sz w:val="36"/>
          <w:szCs w:val="36"/>
          <w:lang w:eastAsia="pt-BR"/>
        </w:rPr>
        <w:t>Parte 3 — Feature Engineering em SQL (30 min)</w:t>
      </w:r>
    </w:p>
    <w:p w14:paraId="6F019A37" w14:textId="77777777" w:rsidR="00A41D08" w:rsidRPr="00A41D08" w:rsidRDefault="00A41D08" w:rsidP="00A41D08">
      <w:pPr>
        <w:spacing w:before="375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  <w:t>Atividade 3.1: Crie a View de Feature Store </w:t>
      </w:r>
      <w:r w:rsidRPr="00A41D08">
        <w:rPr>
          <w:rFonts w:ascii="Courier New" w:eastAsia="Times New Roman" w:hAnsi="Courier New" w:cs="Courier New"/>
          <w:b/>
          <w:bCs/>
          <w:color w:val="C0392B"/>
          <w:sz w:val="20"/>
          <w:szCs w:val="20"/>
          <w:lang w:eastAsia="pt-BR"/>
        </w:rPr>
        <w:t>vw_features_ml</w:t>
      </w:r>
      <w:r w:rsidRPr="00A41D08"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  <w:t> (20 min, em grupo)</w:t>
      </w:r>
    </w:p>
    <w:p w14:paraId="2B8611B0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Os cientistas de dados precisam treinar um modelo preditivo de probabilidade de atraso. O modelo exige que cada linha represente uma entrega com um conjunto unificado de 9 variáveis explicativas (features) e a variável resposta (target).</w:t>
      </w:r>
    </w:p>
    <w:p w14:paraId="51616162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Crie a view analítica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vw_features_ml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sob o banco de dados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lodlog_dw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 estruturando as seguintes variáveis a partir do esquema multidimensional:</w:t>
      </w:r>
    </w:p>
    <w:tbl>
      <w:tblPr>
        <w:tblW w:w="30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1480"/>
        <w:gridCol w:w="4160"/>
      </w:tblGrid>
      <w:tr w:rsidR="00A41D08" w:rsidRPr="00A41D08" w14:paraId="4856B598" w14:textId="77777777" w:rsidTr="00A41D08">
        <w:trPr>
          <w:tblHeader/>
        </w:trPr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FE1BB47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b/>
                <w:bCs/>
                <w:color w:val="FFFFFF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b/>
                <w:bCs/>
                <w:color w:val="FFFFFF"/>
                <w:sz w:val="18"/>
                <w:szCs w:val="18"/>
                <w:lang w:eastAsia="pt-BR"/>
              </w:rPr>
              <w:lastRenderedPageBreak/>
              <w:t>Nome da Feature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1DA61FE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b/>
                <w:bCs/>
                <w:color w:val="FFFFFF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b/>
                <w:bCs/>
                <w:color w:val="FFFFFF"/>
                <w:sz w:val="18"/>
                <w:szCs w:val="18"/>
                <w:lang w:eastAsia="pt-BR"/>
              </w:rPr>
              <w:t>Tipo/Origem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1EE26E4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b/>
                <w:bCs/>
                <w:color w:val="FFFFFF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b/>
                <w:bCs/>
                <w:color w:val="FFFFFF"/>
                <w:sz w:val="18"/>
                <w:szCs w:val="18"/>
                <w:lang w:eastAsia="pt-BR"/>
              </w:rPr>
              <w:t>Fórmula / Lógica de Extração em SQL</w:t>
            </w:r>
          </w:p>
        </w:tc>
      </w:tr>
      <w:tr w:rsidR="00A41D08" w:rsidRPr="00A41D08" w14:paraId="4512AE22" w14:textId="77777777" w:rsidTr="00A41D08"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1816DF9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sk_entrega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D64B690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Identificador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BBC6244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Chave surrogate da entrega (já existe em </w:t>
            </w: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fato_entregas</w:t>
            </w: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)</w:t>
            </w:r>
          </w:p>
        </w:tc>
      </w:tr>
      <w:tr w:rsidR="00A41D08" w:rsidRPr="00A41D08" w14:paraId="340F205B" w14:textId="77777777" w:rsidTr="00A41D08"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8AF299C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distancia_km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2DC4F03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Numérica (Fato)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8D02459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distancia_km</w:t>
            </w: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 (da fato)</w:t>
            </w:r>
          </w:p>
        </w:tc>
      </w:tr>
      <w:tr w:rsidR="00A41D08" w:rsidRPr="00A41D08" w14:paraId="2066883E" w14:textId="77777777" w:rsidTr="00A41D08"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3591B79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peso_total_kg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C7FD7AF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Numérica (Fato)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F822F89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peso_total_kg</w:t>
            </w: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 (da fato)</w:t>
            </w:r>
          </w:p>
        </w:tc>
      </w:tr>
      <w:tr w:rsidR="00A41D08" w:rsidRPr="00A41D08" w14:paraId="1700B0BD" w14:textId="77777777" w:rsidTr="00A41D08"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8857477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hora_saida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2D1A6B6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Numérica (Derivada)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FF577C5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hour(hora_saida)</w:t>
            </w: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 ou </w:t>
            </w: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EXTRACT(HOUR FROM hora_saida)</w:t>
            </w:r>
          </w:p>
        </w:tc>
      </w:tr>
      <w:tr w:rsidR="00A41D08" w:rsidRPr="00A41D08" w14:paraId="1E2CE9B8" w14:textId="77777777" w:rsidTr="00A41D08"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088F2EB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dia_semana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0DBD3F2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Numérica (Derivada)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C5EDC0E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dayofweek(data_entrega)</w:t>
            </w: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 (1 = Domingo, 7 = Sábado)</w:t>
            </w:r>
          </w:p>
        </w:tc>
      </w:tr>
      <w:tr w:rsidR="00A41D08" w:rsidRPr="00A41D08" w14:paraId="1740CE53" w14:textId="77777777" w:rsidTr="00A41D08"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C0EE926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eh_feriado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3131E37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Booleana (Dimensão)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F7ADB6E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Coluna </w:t>
            </w: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flag_feriado</w:t>
            </w: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 da </w:t>
            </w: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dim_tempo</w:t>
            </w: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 (requer JOIN)</w:t>
            </w:r>
          </w:p>
        </w:tc>
      </w:tr>
      <w:tr w:rsidR="00A41D08" w:rsidRPr="00A41D08" w14:paraId="2C01325D" w14:textId="77777777" w:rsidTr="00A41D08"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C3804F2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temperatura_media_motor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C2273A1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Numérica (IoT)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0BADEC6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Coluna </w:t>
            </w: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temperatura_media_motor</w:t>
            </w: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 (já presente na fato)</w:t>
            </w:r>
          </w:p>
        </w:tc>
      </w:tr>
      <w:tr w:rsidR="00A41D08" w:rsidRPr="00A41D08" w14:paraId="204F5601" w14:textId="77777777" w:rsidTr="00A41D08"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4F5EADC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historico_atrasos_7d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93FC1EE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Janela (Móvel)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DFF904B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Média móvel de atraso (minutos) do mesmo cliente nos últimos 7 dias via Window Function</w:t>
            </w:r>
          </w:p>
        </w:tc>
      </w:tr>
      <w:tr w:rsidR="00A41D08" w:rsidRPr="00A41D08" w14:paraId="0A218188" w14:textId="77777777" w:rsidTr="00A41D08"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EA32627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lastRenderedPageBreak/>
              <w:t>dias_ultima_manutencao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3FB6C13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Diferença (Histórica)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F6E00CD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Diferença em dias entre </w:t>
            </w: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data_entrega</w:t>
            </w: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 e a data de conclusão da última manutenção do veículo (requer JOIN com </w:t>
            </w: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lodlog_op.manutencao</w:t>
            </w: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 filtrando por </w:t>
            </w: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status = 'Concluída'</w:t>
            </w: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)</w:t>
            </w:r>
          </w:p>
        </w:tc>
      </w:tr>
      <w:tr w:rsidR="00A41D08" w:rsidRPr="00A41D08" w14:paraId="0CDE7F5C" w14:textId="77777777" w:rsidTr="00A41D08">
        <w:tc>
          <w:tcPr>
            <w:tcW w:w="0" w:type="auto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272F5B4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target_atraso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F48D62D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Variável Resposta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84D69BE" w14:textId="77777777" w:rsidR="00A41D08" w:rsidRPr="00A41D08" w:rsidRDefault="00A41D08" w:rsidP="00A41D08">
            <w:pPr>
              <w:spacing w:before="300" w:after="300" w:line="240" w:lineRule="auto"/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</w:pPr>
            <w:r w:rsidRPr="00A41D08">
              <w:rPr>
                <w:rFonts w:ascii="Courier New" w:eastAsia="Times New Roman" w:hAnsi="Courier New" w:cs="Courier New"/>
                <w:color w:val="C0392B"/>
                <w:sz w:val="18"/>
                <w:szCs w:val="18"/>
                <w:lang w:eastAsia="pt-BR"/>
              </w:rPr>
              <w:t>indicador_atraso</w:t>
            </w:r>
            <w:r w:rsidRPr="00A41D08">
              <w:rPr>
                <w:rFonts w:ascii="Arial" w:eastAsia="Times New Roman" w:hAnsi="Arial" w:cs="Times New Roman"/>
                <w:color w:val="2C3E50"/>
                <w:sz w:val="18"/>
                <w:szCs w:val="18"/>
                <w:lang w:eastAsia="pt-BR"/>
              </w:rPr>
              <w:t> da tabela fato (0 = no prazo, 1 = atrasado)</w:t>
            </w:r>
          </w:p>
        </w:tc>
      </w:tr>
    </w:tbl>
    <w:p w14:paraId="4EC89E06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-- Desenvolva a View Feature Store abaixo e crie-a no Databricks</w:t>
      </w:r>
    </w:p>
    <w:p w14:paraId="01632F77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CREATE OR REPLACE VIEW lodlog_dw.vw_features_ml AS</w:t>
      </w:r>
    </w:p>
    <w:p w14:paraId="55208F31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WITH hist_cliente AS (</w:t>
      </w:r>
    </w:p>
    <w:p w14:paraId="5D223606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SELECT sk_cliente, data_entrega,</w:t>
      </w:r>
    </w:p>
    <w:p w14:paraId="047F66B7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       AVG(minutos_atraso) OVER (</w:t>
      </w:r>
    </w:p>
    <w:p w14:paraId="2694287D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         PARTITION BY sk_cliente </w:t>
      </w:r>
    </w:p>
    <w:p w14:paraId="1CE20B1E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         ORDER BY data_entrega</w:t>
      </w:r>
    </w:p>
    <w:p w14:paraId="26D15138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         ROWS BETWEEN 6 PRECEDING AND CURRENT ROW</w:t>
      </w:r>
    </w:p>
    <w:p w14:paraId="4725AA95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       ) AS hist_7d</w:t>
      </w:r>
    </w:p>
    <w:p w14:paraId="0B0DFCC9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FROM fato_entregas</w:t>
      </w:r>
    </w:p>
    <w:p w14:paraId="32A758A7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),</w:t>
      </w:r>
    </w:p>
    <w:p w14:paraId="5900C9E5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manut_veiculo AS (</w:t>
      </w:r>
    </w:p>
    <w:p w14:paraId="0E4E3E1F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-- Dica: Encontre a data de conclusão da última manutenção de cada veículo</w:t>
      </w:r>
    </w:p>
    <w:p w14:paraId="6AB1DC43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SELECT veiculo_id,</w:t>
      </w:r>
    </w:p>
    <w:p w14:paraId="445BEE9A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       data_conclusao,</w:t>
      </w:r>
    </w:p>
    <w:p w14:paraId="15DD51E1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       ROW_NUMBER() OVER (PARTITION BY veiculo_id ORDER BY data_conclusao DESC) as rn</w:t>
      </w:r>
    </w:p>
    <w:p w14:paraId="669AE699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FROM lodlog_op.manutencao</w:t>
      </w:r>
    </w:p>
    <w:p w14:paraId="5F8D6ED2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WHERE status = 'Concluída'</w:t>
      </w:r>
    </w:p>
    <w:p w14:paraId="4FE15610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)</w:t>
      </w:r>
    </w:p>
    <w:p w14:paraId="12AF939C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lastRenderedPageBreak/>
        <w:t>SELECT</w:t>
      </w:r>
    </w:p>
    <w:p w14:paraId="74BE7B72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fe.sk_entrega,</w:t>
      </w:r>
    </w:p>
    <w:p w14:paraId="4A92B1F5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fe.distancia_km,</w:t>
      </w:r>
    </w:p>
    <w:p w14:paraId="78C1F36B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fe.peso_total_kg,</w:t>
      </w:r>
    </w:p>
    <w:p w14:paraId="43A453E5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hour(fe.hora_saida) AS hora_saida,</w:t>
      </w:r>
    </w:p>
    <w:p w14:paraId="12335422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dayofweek(fe.data_entrega) AS dia_semana,</w:t>
      </w:r>
    </w:p>
    <w:p w14:paraId="562F4AF5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dt.flag_feriado AS eh_feriado,</w:t>
      </w:r>
    </w:p>
    <w:p w14:paraId="6F5B7217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fe.temperatura_media_motor,</w:t>
      </w:r>
    </w:p>
    <w:p w14:paraId="2234DB70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ROUND(h.hist_7d, 2) AS historico_atrasos_7d,</w:t>
      </w:r>
    </w:p>
    <w:p w14:paraId="60D30D8F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DATEDIFF(fe.data_entrega, mv.data_conclusao) AS dias_ultima_manutencao,</w:t>
      </w:r>
    </w:p>
    <w:p w14:paraId="1BBC17CB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 xml:space="preserve">    fe.indicador_atraso AS target_atraso</w:t>
      </w:r>
    </w:p>
    <w:p w14:paraId="19E98F5B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FROM fato_entregas fe</w:t>
      </w:r>
    </w:p>
    <w:p w14:paraId="302D49E9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INNER JOIN dim_tempo dt ON fe.sk_data = dt.sk_tempo</w:t>
      </w:r>
    </w:p>
    <w:p w14:paraId="54793DCB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LEFT JOIN hist_cliente h ON fe.sk_cliente = h.sk_cliente AND fe.data_entrega = h.data_entrega</w:t>
      </w:r>
    </w:p>
    <w:p w14:paraId="4A447FE5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LEFT JOIN manut_veiculo mv ON fe.sk_veiculo = mv.veiculo_id AND mv.rn = 1 AND mv.data_conclusao &lt;= fe.data_entrega;</w:t>
      </w:r>
    </w:p>
    <w:p w14:paraId="40EB444A" w14:textId="77777777" w:rsidR="00A41D08" w:rsidRPr="00A41D08" w:rsidRDefault="00A41D08" w:rsidP="00A41D08">
      <w:pPr>
        <w:spacing w:before="375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  <w:t>Atividade 3.2: Valide a Feature Store (10 min, individual)</w:t>
      </w:r>
    </w:p>
    <w:p w14:paraId="1CA7AB65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Execute as queries de validação de metadados na view recém-criada e documente os resultados:</w:t>
      </w:r>
    </w:p>
    <w:p w14:paraId="6766F35E" w14:textId="77777777" w:rsidR="00A41D08" w:rsidRPr="00A41D08" w:rsidRDefault="00A41D08" w:rsidP="00A41D08">
      <w:pPr>
        <w:numPr>
          <w:ilvl w:val="0"/>
          <w:numId w:val="4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Completude: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Há registros com dados de manutenção nulos? O que isso indica?</w:t>
      </w:r>
    </w:p>
    <w:p w14:paraId="73934765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SELECT COUNT(*) FROM vw_features_ml WHERE dias_ultima_manutencao IS NULL;</w:t>
      </w:r>
    </w:p>
    <w:p w14:paraId="7426DD42" w14:textId="77777777" w:rsidR="00A41D08" w:rsidRPr="00A41D08" w:rsidRDefault="00A41D08" w:rsidP="00A41D08">
      <w:pPr>
        <w:numPr>
          <w:ilvl w:val="0"/>
          <w:numId w:val="4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Distribuição do Target: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O dataset está balanceado em termos de atrasos?</w:t>
      </w:r>
    </w:p>
    <w:p w14:paraId="120318A7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SELECT target_atraso, COUNT(*) AS volume, ROUND(100.0 * COUNT(*) / SUM(COUNT(*)) OVER(), 2) AS pct</w:t>
      </w:r>
    </w:p>
    <w:p w14:paraId="1BD572E5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FROM vw_features_ml</w:t>
      </w:r>
    </w:p>
    <w:p w14:paraId="66A585D1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GROUP BY 1;</w:t>
      </w:r>
    </w:p>
    <w:p w14:paraId="6D63A1D2" w14:textId="25C802F7" w:rsidR="00434449" w:rsidRDefault="00434449" w:rsidP="00434449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Montar um dashboard para controle ver o percentual de atrasos.</w:t>
      </w:r>
    </w:p>
    <w:p w14:paraId="052680CC" w14:textId="207839C6" w:rsidR="00434449" w:rsidRDefault="00434449" w:rsidP="00434449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Dashboards -&gt; Create dashboard -&gt; Data -&gt; Add data</w:t>
      </w:r>
    </w:p>
    <w:p w14:paraId="3F4D1F45" w14:textId="43828284" w:rsidR="00434449" w:rsidRDefault="00434449" w:rsidP="00434449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434449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lastRenderedPageBreak/>
        <w:drawing>
          <wp:inline distT="0" distB="0" distL="0" distR="0" wp14:anchorId="00D5DC65" wp14:editId="2774CB63">
            <wp:extent cx="3200847" cy="372479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112D" w14:textId="2EB846FE" w:rsidR="00434449" w:rsidRDefault="00434449" w:rsidP="00434449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 xml:space="preserve">Escolher </w:t>
      </w:r>
      <w:r w:rsidR="00245385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a view recém criada.</w:t>
      </w:r>
    </w:p>
    <w:p w14:paraId="38E68DAB" w14:textId="248CE3AE" w:rsidR="00434449" w:rsidRDefault="00245385" w:rsidP="00434449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Você habilitou essa fonte de dados para ser usada no dashboard.</w:t>
      </w:r>
    </w:p>
    <w:p w14:paraId="4C075105" w14:textId="7B606EF0" w:rsidR="00245385" w:rsidRDefault="00245385" w:rsidP="00434449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Vá na aba dashboard, adicione um gráfico com essa fonte, conforme a seguir:</w:t>
      </w:r>
    </w:p>
    <w:p w14:paraId="17FFEFCF" w14:textId="77777777" w:rsidR="00245385" w:rsidRDefault="00245385" w:rsidP="00434449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</w:p>
    <w:p w14:paraId="3D8CF854" w14:textId="509F9EEE" w:rsidR="00245385" w:rsidRDefault="00245385" w:rsidP="00434449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245385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lastRenderedPageBreak/>
        <w:drawing>
          <wp:inline distT="0" distB="0" distL="0" distR="0" wp14:anchorId="76E521B5" wp14:editId="4F4B2439">
            <wp:extent cx="2600688" cy="4706007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FC49" w14:textId="7F2B0267" w:rsidR="00245385" w:rsidRDefault="00245385" w:rsidP="00434449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O objetivo é visualizar quantidade de atrasos por dia da semana.</w:t>
      </w:r>
    </w:p>
    <w:p w14:paraId="38A849A2" w14:textId="39A9FC51" w:rsidR="00245385" w:rsidRDefault="00245385" w:rsidP="00434449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245385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drawing>
          <wp:inline distT="0" distB="0" distL="0" distR="0" wp14:anchorId="49418931" wp14:editId="70EEE3D7">
            <wp:extent cx="5400040" cy="283972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7365" w14:textId="2E3EA13C" w:rsidR="00434449" w:rsidRDefault="00434449" w:rsidP="00434449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</w:p>
    <w:p w14:paraId="7F67052E" w14:textId="77777777" w:rsidR="00245385" w:rsidRPr="00434449" w:rsidRDefault="00245385" w:rsidP="00434449">
      <w:pPr>
        <w:spacing w:before="100" w:beforeAutospacing="1" w:after="120" w:line="240" w:lineRule="auto"/>
        <w:ind w:left="720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</w:p>
    <w:p w14:paraId="770B9FD4" w14:textId="756CE394" w:rsidR="00A41D08" w:rsidRPr="00A41D08" w:rsidRDefault="00A41D08" w:rsidP="00A41D08">
      <w:pPr>
        <w:numPr>
          <w:ilvl w:val="0"/>
          <w:numId w:val="4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lastRenderedPageBreak/>
        <w:t>Correlação com a Variável Alvo: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A quilometragem rodada está correlacionada com o atraso?</w:t>
      </w:r>
    </w:p>
    <w:p w14:paraId="13FF805A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SELECT corr(distancia_km, target_atraso) AS correlacao_dist_target FROM vw_features_ml;</w:t>
      </w:r>
    </w:p>
    <w:p w14:paraId="4BEBCBBF" w14:textId="77777777" w:rsidR="00A41D08" w:rsidRPr="00A41D08" w:rsidRDefault="00A41D08" w:rsidP="00A41D08">
      <w:pPr>
        <w:pBdr>
          <w:bottom w:val="single" w:sz="12" w:space="6" w:color="D6DBDF"/>
        </w:pBdr>
        <w:spacing w:before="600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A5276"/>
          <w:sz w:val="36"/>
          <w:szCs w:val="36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1A5276"/>
          <w:sz w:val="36"/>
          <w:szCs w:val="36"/>
          <w:lang w:eastAsia="pt-BR"/>
        </w:rPr>
        <w:t>Parte 4 — Qualidade de Dados via SQL (15 min)</w:t>
      </w:r>
    </w:p>
    <w:p w14:paraId="2FF42A11" w14:textId="77777777" w:rsidR="00A41D08" w:rsidRPr="00A41D08" w:rsidRDefault="00A41D08" w:rsidP="00A41D08">
      <w:pPr>
        <w:spacing w:before="375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  <w:t>Atividade 4.1: Auditoria Automática de Dados (10 min, individual)</w:t>
      </w:r>
    </w:p>
    <w:p w14:paraId="44FE932F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O notebook de seed introduziu anomalias operacionais na tabela fato para simular problemas de pipelines em produção. Escreva consultas SQL específicas que detectem as seguintes inconsistências em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lodlog_dw.fato_entregas</w:t>
      </w: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:</w:t>
      </w:r>
    </w:p>
    <w:p w14:paraId="75615713" w14:textId="77777777" w:rsidR="00A41D08" w:rsidRPr="00A41D08" w:rsidRDefault="00A41D08" w:rsidP="00A41D08">
      <w:pPr>
        <w:numPr>
          <w:ilvl w:val="0"/>
          <w:numId w:val="5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Registros Duplicados: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Encontre registros que tenham o mesmo 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entrega_id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(deveria ser único por grain).</w:t>
      </w:r>
    </w:p>
    <w:p w14:paraId="32566E69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-- Escreva sua query para encontrar entrega_id duplicados</w:t>
      </w:r>
    </w:p>
    <w:p w14:paraId="38D68B63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</w:p>
    <w:p w14:paraId="19AE1542" w14:textId="77777777" w:rsidR="00A41D08" w:rsidRPr="00A41D08" w:rsidRDefault="00A41D08" w:rsidP="00A41D08">
      <w:pPr>
        <w:numPr>
          <w:ilvl w:val="0"/>
          <w:numId w:val="5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Valores Inválidos / Negativos: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Detecte registros com campos físicos negativos que violam a lógica de negócio (distância, peso ou custos).</w:t>
      </w:r>
    </w:p>
    <w:p w14:paraId="4672329C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-- Escreva sua query para valores negativos</w:t>
      </w:r>
    </w:p>
    <w:p w14:paraId="260C55E7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</w:p>
    <w:p w14:paraId="4248407B" w14:textId="77777777" w:rsidR="00A41D08" w:rsidRPr="00A41D08" w:rsidRDefault="00A41D08" w:rsidP="00A41D08">
      <w:pPr>
        <w:numPr>
          <w:ilvl w:val="0"/>
          <w:numId w:val="5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Outliers de Tempo: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Identifique registros com tempos de atraso absurdamente altos (ex: atrasos maiores que 24 horas/1440 min) ou adiantamentos fisicamente impossíveis (adiantados mais de 8 horas / -480 min).</w:t>
      </w:r>
    </w:p>
    <w:p w14:paraId="68DE860C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-- Escreva sua query para outliers de atraso/adiantamento</w:t>
      </w:r>
    </w:p>
    <w:p w14:paraId="3BC9729F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</w:p>
    <w:p w14:paraId="3A3F05B2" w14:textId="77777777" w:rsidR="00A41D08" w:rsidRPr="00A41D08" w:rsidRDefault="00A41D08" w:rsidP="00A41D08">
      <w:pPr>
        <w:numPr>
          <w:ilvl w:val="0"/>
          <w:numId w:val="5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Inconsistência de Integridade (Orfãos):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Utilize uma query do tipo </w:t>
      </w: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Anti-Join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(LEFT JOIN ... IS NULL) para identificar registros de entregas na fato que apontam para clientes (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sk_cliente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) inexistentes no cadastro de clientes (</w:t>
      </w:r>
      <w:r w:rsidRPr="00A41D08">
        <w:rPr>
          <w:rFonts w:ascii="Courier New" w:eastAsia="Times New Roman" w:hAnsi="Courier New" w:cs="Courier New"/>
          <w:color w:val="C0392B"/>
          <w:sz w:val="20"/>
          <w:szCs w:val="20"/>
          <w:lang w:eastAsia="pt-BR"/>
        </w:rPr>
        <w:t>dim_cliente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).</w:t>
      </w:r>
    </w:p>
    <w:p w14:paraId="1ECA3F87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  <w:r w:rsidRPr="00A41D08"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  <w:t>-- Escreva sua query de auditoria referencial (Anti-Join)</w:t>
      </w:r>
    </w:p>
    <w:p w14:paraId="4FF3EAEB" w14:textId="77777777" w:rsidR="00A41D08" w:rsidRPr="00A41D08" w:rsidRDefault="00A41D08" w:rsidP="00A41D08">
      <w:pPr>
        <w:shd w:val="clear" w:color="auto" w:fill="2C3E5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Courier New" w:eastAsia="Times New Roman" w:hAnsi="Courier New" w:cs="Courier New"/>
          <w:color w:val="ECF0F1"/>
          <w:sz w:val="20"/>
          <w:szCs w:val="20"/>
          <w:lang w:eastAsia="pt-BR"/>
        </w:rPr>
      </w:pPr>
    </w:p>
    <w:p w14:paraId="5B882125" w14:textId="77777777" w:rsidR="00A41D08" w:rsidRPr="00A41D08" w:rsidRDefault="00A41D08" w:rsidP="00A41D08">
      <w:pPr>
        <w:spacing w:before="375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b/>
          <w:bCs/>
          <w:color w:val="2E86C1"/>
          <w:sz w:val="27"/>
          <w:szCs w:val="27"/>
          <w:lang w:eastAsia="pt-BR"/>
        </w:rPr>
        <w:lastRenderedPageBreak/>
        <w:t>Atividade 4.2: Conexão com o Trabalho em Grupo (5 min, em grupo)</w:t>
      </w:r>
    </w:p>
    <w:p w14:paraId="106C783D" w14:textId="77777777" w:rsidR="00A41D08" w:rsidRPr="00A41D08" w:rsidRDefault="00A41D08" w:rsidP="00A41D08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4"/>
          <w:szCs w:val="24"/>
          <w:lang w:eastAsia="pt-BR"/>
        </w:rPr>
        <w:t>Para cada tipo de anomalia identificado no banco multidimensional:</w:t>
      </w:r>
    </w:p>
    <w:p w14:paraId="2C4D6FF0" w14:textId="77777777" w:rsidR="00A41D08" w:rsidRPr="00A41D08" w:rsidRDefault="00A41D08" w:rsidP="00A41D08">
      <w:pPr>
        <w:numPr>
          <w:ilvl w:val="0"/>
          <w:numId w:val="6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Qual a causa provável desse erro na ingestão ou nos sistemas de origem?</w:t>
      </w:r>
    </w:p>
    <w:p w14:paraId="31CC115F" w14:textId="0D565AB7" w:rsidR="00A41D08" w:rsidRPr="00A41D08" w:rsidRDefault="00A41D08" w:rsidP="00A41D08">
      <w:pPr>
        <w:numPr>
          <w:ilvl w:val="0"/>
          <w:numId w:val="6"/>
        </w:numPr>
        <w:spacing w:before="100" w:beforeAutospacing="1" w:after="120" w:line="240" w:lineRule="auto"/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</w:pP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Como você implementaria a limpeza e conformidade dessa variável nas camadas </w:t>
      </w:r>
      <w:r w:rsidRPr="00A41D08">
        <w:rPr>
          <w:rFonts w:ascii="Arial" w:eastAsia="Times New Roman" w:hAnsi="Arial" w:cs="Times New Roman"/>
          <w:b/>
          <w:bCs/>
          <w:color w:val="34495E"/>
          <w:sz w:val="24"/>
          <w:szCs w:val="24"/>
          <w:lang w:eastAsia="pt-BR"/>
        </w:rPr>
        <w:t>Bronze e Silver</w:t>
      </w:r>
      <w:r w:rsidRPr="00A41D08">
        <w:rPr>
          <w:rFonts w:ascii="Arial" w:eastAsia="Times New Roman" w:hAnsi="Arial" w:cs="Times New Roman"/>
          <w:color w:val="34495E"/>
          <w:sz w:val="27"/>
          <w:szCs w:val="27"/>
          <w:lang w:eastAsia="pt-BR"/>
        </w:rPr>
        <w:t> do seu pipeline multi-cloud?</w:t>
      </w:r>
    </w:p>
    <w:sectPr w:rsidR="00A41D08" w:rsidRPr="00A41D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86281"/>
    <w:multiLevelType w:val="multilevel"/>
    <w:tmpl w:val="9A02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962D5"/>
    <w:multiLevelType w:val="multilevel"/>
    <w:tmpl w:val="A9FE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84C6C"/>
    <w:multiLevelType w:val="multilevel"/>
    <w:tmpl w:val="1974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2101F"/>
    <w:multiLevelType w:val="multilevel"/>
    <w:tmpl w:val="4472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8168A2"/>
    <w:multiLevelType w:val="multilevel"/>
    <w:tmpl w:val="B7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E45C4"/>
    <w:multiLevelType w:val="multilevel"/>
    <w:tmpl w:val="856C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7E649A"/>
    <w:multiLevelType w:val="multilevel"/>
    <w:tmpl w:val="5BB2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08"/>
    <w:rsid w:val="00245385"/>
    <w:rsid w:val="0030239A"/>
    <w:rsid w:val="00434449"/>
    <w:rsid w:val="00434FBF"/>
    <w:rsid w:val="00734EAA"/>
    <w:rsid w:val="00A4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65C00"/>
  <w15:chartTrackingRefBased/>
  <w15:docId w15:val="{89F29526-C206-463A-8A4D-4AA8B3ABD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41D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41D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41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D0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41D0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41D0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41D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1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41D0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41D08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41D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41D0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A41D08"/>
    <w:rPr>
      <w:i/>
      <w:iCs/>
    </w:rPr>
  </w:style>
  <w:style w:type="character" w:customStyle="1" w:styleId="accent">
    <w:name w:val="accent"/>
    <w:basedOn w:val="Fontepargpadro"/>
    <w:rsid w:val="00A41D08"/>
  </w:style>
  <w:style w:type="character" w:styleId="MenoPendente">
    <w:name w:val="Unresolved Mention"/>
    <w:basedOn w:val="Fontepargpadro"/>
    <w:uiPriority w:val="99"/>
    <w:semiHidden/>
    <w:unhideWhenUsed/>
    <w:rsid w:val="00434F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729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1076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single" w:sz="24" w:space="15" w:color="E67E22"/>
            <w:bottom w:val="none" w:sz="0" w:space="0" w:color="auto"/>
            <w:right w:val="none" w:sz="0" w:space="0" w:color="auto"/>
          </w:divBdr>
        </w:div>
        <w:div w:id="1648050593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single" w:sz="24" w:space="15" w:color="E67E22"/>
            <w:bottom w:val="none" w:sz="0" w:space="0" w:color="auto"/>
            <w:right w:val="none" w:sz="0" w:space="0" w:color="auto"/>
          </w:divBdr>
        </w:div>
        <w:div w:id="94878146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4" w:color="2E86C1"/>
            <w:bottom w:val="none" w:sz="0" w:space="0" w:color="auto"/>
            <w:right w:val="none" w:sz="0" w:space="0" w:color="auto"/>
          </w:divBdr>
        </w:div>
        <w:div w:id="1258099963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4" w:color="2E86C1"/>
            <w:bottom w:val="none" w:sz="0" w:space="0" w:color="auto"/>
            <w:right w:val="none" w:sz="0" w:space="0" w:color="auto"/>
          </w:divBdr>
        </w:div>
        <w:div w:id="1961763505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4" w:color="2E86C1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Escola-de-Matematica-Aplicada/EDIA-Labs-DataBricks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community.cloud.databricks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1960</Words>
  <Characters>10587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César Chaves</dc:creator>
  <cp:keywords/>
  <dc:description/>
  <cp:lastModifiedBy>Júlio César Chaves</cp:lastModifiedBy>
  <cp:revision>4</cp:revision>
  <dcterms:created xsi:type="dcterms:W3CDTF">2026-06-05T14:28:00Z</dcterms:created>
  <dcterms:modified xsi:type="dcterms:W3CDTF">2026-06-05T15:01:00Z</dcterms:modified>
</cp:coreProperties>
</file>