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91D23" w14:textId="61C87930" w:rsidR="00201509" w:rsidRPr="00201509" w:rsidRDefault="00201509" w:rsidP="00201509">
      <w:pPr>
        <w:pBdr>
          <w:bottom w:val="single" w:sz="12" w:space="6" w:color="1A5276"/>
        </w:pBd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1A5276"/>
          <w:kern w:val="36"/>
          <w:sz w:val="48"/>
          <w:szCs w:val="48"/>
          <w:lang w:eastAsia="pt-BR"/>
        </w:rPr>
      </w:pPr>
      <w:r w:rsidRPr="00201509">
        <w:rPr>
          <w:rFonts w:ascii="Arial" w:eastAsia="Times New Roman" w:hAnsi="Arial" w:cs="Arial"/>
          <w:b/>
          <w:bCs/>
          <w:color w:val="1A5276"/>
          <w:kern w:val="36"/>
          <w:sz w:val="48"/>
          <w:szCs w:val="48"/>
          <w:lang w:eastAsia="pt-BR"/>
        </w:rPr>
        <w:t>LAB 2  — Modelagem de Dados para Analytics</w:t>
      </w:r>
    </w:p>
    <w:p w14:paraId="446F9EA2" w14:textId="7603D121" w:rsidR="00201509" w:rsidRPr="00201509" w:rsidRDefault="00201509" w:rsidP="00201509">
      <w:pPr>
        <w:spacing w:before="100" w:beforeAutospacing="1" w:after="360" w:line="240" w:lineRule="auto"/>
        <w:rPr>
          <w:rFonts w:ascii="Arial" w:eastAsia="Times New Roman" w:hAnsi="Arial" w:cs="Arial"/>
          <w:color w:val="555555"/>
          <w:sz w:val="23"/>
          <w:szCs w:val="23"/>
          <w:lang w:eastAsia="pt-BR"/>
        </w:rPr>
      </w:pPr>
      <w:r w:rsidRPr="00201509">
        <w:rPr>
          <w:rFonts w:ascii="Arial" w:eastAsia="Times New Roman" w:hAnsi="Arial" w:cs="Arial"/>
          <w:b/>
          <w:bCs/>
          <w:color w:val="555555"/>
          <w:sz w:val="23"/>
          <w:szCs w:val="23"/>
          <w:lang w:eastAsia="pt-BR"/>
        </w:rPr>
        <w:t>Disciplina:</w:t>
      </w:r>
      <w:r w:rsidRPr="00201509">
        <w:rPr>
          <w:rFonts w:ascii="Arial" w:eastAsia="Times New Roman" w:hAnsi="Arial" w:cs="Arial"/>
          <w:color w:val="555555"/>
          <w:sz w:val="23"/>
          <w:szCs w:val="23"/>
          <w:lang w:eastAsia="pt-BR"/>
        </w:rPr>
        <w:t> Engenharia de Dados para Inteligência Artificial e Analytics</w:t>
      </w:r>
      <w:r w:rsidRPr="00201509">
        <w:rPr>
          <w:rFonts w:ascii="Arial" w:eastAsia="Times New Roman" w:hAnsi="Arial" w:cs="Arial"/>
          <w:color w:val="555555"/>
          <w:sz w:val="23"/>
          <w:szCs w:val="23"/>
          <w:lang w:eastAsia="pt-BR"/>
        </w:rPr>
        <w:br/>
      </w:r>
      <w:r w:rsidRPr="00201509">
        <w:rPr>
          <w:rFonts w:ascii="Arial" w:eastAsia="Times New Roman" w:hAnsi="Arial" w:cs="Arial"/>
          <w:b/>
          <w:bCs/>
          <w:color w:val="555555"/>
          <w:sz w:val="23"/>
          <w:szCs w:val="23"/>
          <w:lang w:eastAsia="pt-BR"/>
        </w:rPr>
        <w:t>Aula:</w:t>
      </w:r>
      <w:r w:rsidRPr="00201509">
        <w:rPr>
          <w:rFonts w:ascii="Arial" w:eastAsia="Times New Roman" w:hAnsi="Arial" w:cs="Arial"/>
          <w:color w:val="555555"/>
          <w:sz w:val="23"/>
          <w:szCs w:val="23"/>
          <w:lang w:eastAsia="pt-BR"/>
        </w:rPr>
        <w:t xml:space="preserve"> 2 — Modelagem: Estruturas de dados para suporte a IA e </w:t>
      </w:r>
      <w:proofErr w:type="spellStart"/>
      <w:r w:rsidRPr="00201509">
        <w:rPr>
          <w:rFonts w:ascii="Arial" w:eastAsia="Times New Roman" w:hAnsi="Arial" w:cs="Arial"/>
          <w:color w:val="555555"/>
          <w:sz w:val="23"/>
          <w:szCs w:val="23"/>
          <w:lang w:eastAsia="pt-BR"/>
        </w:rPr>
        <w:t>analytics</w:t>
      </w:r>
      <w:proofErr w:type="spellEnd"/>
      <w:r w:rsidRPr="00201509">
        <w:rPr>
          <w:rFonts w:ascii="Arial" w:eastAsia="Times New Roman" w:hAnsi="Arial" w:cs="Arial"/>
          <w:color w:val="555555"/>
          <w:sz w:val="23"/>
          <w:szCs w:val="23"/>
          <w:lang w:eastAsia="pt-BR"/>
        </w:rPr>
        <w:br/>
      </w:r>
      <w:r w:rsidRPr="00201509">
        <w:rPr>
          <w:rFonts w:ascii="Arial" w:eastAsia="Times New Roman" w:hAnsi="Arial" w:cs="Arial"/>
          <w:b/>
          <w:bCs/>
          <w:color w:val="555555"/>
          <w:sz w:val="23"/>
          <w:szCs w:val="23"/>
          <w:lang w:eastAsia="pt-BR"/>
        </w:rPr>
        <w:t xml:space="preserve">Duração do </w:t>
      </w:r>
      <w:proofErr w:type="spellStart"/>
      <w:r w:rsidRPr="00201509">
        <w:rPr>
          <w:rFonts w:ascii="Arial" w:eastAsia="Times New Roman" w:hAnsi="Arial" w:cs="Arial"/>
          <w:b/>
          <w:bCs/>
          <w:color w:val="555555"/>
          <w:sz w:val="23"/>
          <w:szCs w:val="23"/>
          <w:lang w:eastAsia="pt-BR"/>
        </w:rPr>
        <w:t>lab</w:t>
      </w:r>
      <w:proofErr w:type="spellEnd"/>
      <w:r w:rsidRPr="00201509">
        <w:rPr>
          <w:rFonts w:ascii="Arial" w:eastAsia="Times New Roman" w:hAnsi="Arial" w:cs="Arial"/>
          <w:b/>
          <w:bCs/>
          <w:color w:val="555555"/>
          <w:sz w:val="23"/>
          <w:szCs w:val="23"/>
          <w:lang w:eastAsia="pt-BR"/>
        </w:rPr>
        <w:t>:</w:t>
      </w:r>
      <w:r w:rsidRPr="00201509">
        <w:rPr>
          <w:rFonts w:ascii="Arial" w:eastAsia="Times New Roman" w:hAnsi="Arial" w:cs="Arial"/>
          <w:color w:val="555555"/>
          <w:sz w:val="23"/>
          <w:szCs w:val="23"/>
          <w:lang w:eastAsia="pt-BR"/>
        </w:rPr>
        <w:t> ~1h30</w:t>
      </w:r>
      <w:r w:rsidRPr="00201509">
        <w:rPr>
          <w:rFonts w:ascii="Arial" w:eastAsia="Times New Roman" w:hAnsi="Arial" w:cs="Arial"/>
          <w:color w:val="555555"/>
          <w:sz w:val="23"/>
          <w:szCs w:val="23"/>
          <w:lang w:eastAsia="pt-BR"/>
        </w:rPr>
        <w:br/>
      </w:r>
      <w:r w:rsidRPr="00201509">
        <w:rPr>
          <w:rFonts w:ascii="Arial" w:eastAsia="Times New Roman" w:hAnsi="Arial" w:cs="Arial"/>
          <w:b/>
          <w:bCs/>
          <w:color w:val="555555"/>
          <w:sz w:val="23"/>
          <w:szCs w:val="23"/>
          <w:lang w:eastAsia="pt-BR"/>
        </w:rPr>
        <w:t>Entrega:</w:t>
      </w:r>
      <w:r w:rsidRPr="00201509">
        <w:rPr>
          <w:rFonts w:ascii="Arial" w:eastAsia="Times New Roman" w:hAnsi="Arial" w:cs="Arial"/>
          <w:color w:val="555555"/>
          <w:sz w:val="23"/>
          <w:szCs w:val="23"/>
          <w:lang w:eastAsia="pt-BR"/>
        </w:rPr>
        <w:t xml:space="preserve"> Diagrama ER + Normalização até 3FN + Star </w:t>
      </w:r>
      <w:proofErr w:type="spellStart"/>
      <w:r w:rsidRPr="00201509">
        <w:rPr>
          <w:rFonts w:ascii="Arial" w:eastAsia="Times New Roman" w:hAnsi="Arial" w:cs="Arial"/>
          <w:color w:val="555555"/>
          <w:sz w:val="23"/>
          <w:szCs w:val="23"/>
          <w:lang w:eastAsia="pt-BR"/>
        </w:rPr>
        <w:t>Schema</w:t>
      </w:r>
      <w:proofErr w:type="spellEnd"/>
      <w:r w:rsidRPr="00201509">
        <w:rPr>
          <w:rFonts w:ascii="Arial" w:eastAsia="Times New Roman" w:hAnsi="Arial" w:cs="Arial"/>
          <w:color w:val="555555"/>
          <w:sz w:val="23"/>
          <w:szCs w:val="23"/>
          <w:lang w:eastAsia="pt-BR"/>
        </w:rPr>
        <w:t xml:space="preserve"> + DDL SQL + justificativas + KPI</w:t>
      </w:r>
      <w:r w:rsidRPr="00201509">
        <w:rPr>
          <w:rFonts w:ascii="Arial" w:eastAsia="Times New Roman" w:hAnsi="Arial" w:cs="Arial"/>
          <w:color w:val="555555"/>
          <w:sz w:val="23"/>
          <w:szCs w:val="23"/>
          <w:lang w:eastAsia="pt-BR"/>
        </w:rPr>
        <w:br/>
      </w:r>
      <w:r w:rsidRPr="00201509">
        <w:rPr>
          <w:rFonts w:ascii="Arial" w:eastAsia="Times New Roman" w:hAnsi="Arial" w:cs="Arial"/>
          <w:b/>
          <w:bCs/>
          <w:color w:val="555555"/>
          <w:sz w:val="23"/>
          <w:szCs w:val="23"/>
          <w:lang w:eastAsia="pt-BR"/>
        </w:rPr>
        <w:t>Script</w:t>
      </w:r>
      <w:r w:rsidR="001C26FF">
        <w:rPr>
          <w:rFonts w:ascii="Arial" w:eastAsia="Times New Roman" w:hAnsi="Arial" w:cs="Arial"/>
          <w:b/>
          <w:bCs/>
          <w:color w:val="555555"/>
          <w:sz w:val="23"/>
          <w:szCs w:val="23"/>
          <w:lang w:eastAsia="pt-BR"/>
        </w:rPr>
        <w:t>s</w:t>
      </w:r>
      <w:r w:rsidRPr="00201509">
        <w:rPr>
          <w:rFonts w:ascii="Arial" w:eastAsia="Times New Roman" w:hAnsi="Arial" w:cs="Arial"/>
          <w:b/>
          <w:bCs/>
          <w:color w:val="555555"/>
          <w:sz w:val="23"/>
          <w:szCs w:val="23"/>
          <w:lang w:eastAsia="pt-BR"/>
        </w:rPr>
        <w:t xml:space="preserve"> de apoio:</w:t>
      </w:r>
      <w:r w:rsidRPr="00201509">
        <w:rPr>
          <w:rFonts w:ascii="Arial" w:eastAsia="Times New Roman" w:hAnsi="Arial" w:cs="Arial"/>
          <w:color w:val="555555"/>
          <w:sz w:val="23"/>
          <w:szCs w:val="23"/>
          <w:lang w:eastAsia="pt-BR"/>
        </w:rPr>
        <w:t> </w:t>
      </w:r>
      <w:r w:rsidRPr="00201509">
        <w:rPr>
          <w:rFonts w:ascii="Courier New" w:eastAsia="Times New Roman" w:hAnsi="Courier New" w:cs="Courier New"/>
          <w:color w:val="555555"/>
          <w:sz w:val="21"/>
          <w:szCs w:val="21"/>
          <w:shd w:val="clear" w:color="auto" w:fill="F4F6F7"/>
          <w:lang w:eastAsia="pt-BR"/>
        </w:rPr>
        <w:t>lodlog_modelo_dados_v</w:t>
      </w:r>
      <w:r w:rsidR="00825A5B">
        <w:rPr>
          <w:rFonts w:ascii="Courier New" w:eastAsia="Times New Roman" w:hAnsi="Courier New" w:cs="Courier New"/>
          <w:color w:val="555555"/>
          <w:sz w:val="21"/>
          <w:szCs w:val="21"/>
          <w:shd w:val="clear" w:color="auto" w:fill="F4F6F7"/>
          <w:lang w:eastAsia="pt-BR"/>
        </w:rPr>
        <w:t>3</w:t>
      </w:r>
      <w:r w:rsidRPr="00201509">
        <w:rPr>
          <w:rFonts w:ascii="Courier New" w:eastAsia="Times New Roman" w:hAnsi="Courier New" w:cs="Courier New"/>
          <w:color w:val="555555"/>
          <w:sz w:val="21"/>
          <w:szCs w:val="21"/>
          <w:shd w:val="clear" w:color="auto" w:fill="F4F6F7"/>
          <w:lang w:eastAsia="pt-BR"/>
        </w:rPr>
        <w:t>.sql</w:t>
      </w:r>
      <w:r w:rsidR="001C26FF">
        <w:rPr>
          <w:rFonts w:ascii="Courier New" w:eastAsia="Times New Roman" w:hAnsi="Courier New" w:cs="Courier New"/>
          <w:color w:val="555555"/>
          <w:sz w:val="21"/>
          <w:szCs w:val="21"/>
          <w:shd w:val="clear" w:color="auto" w:fill="F4F6F7"/>
          <w:lang w:eastAsia="pt-BR"/>
        </w:rPr>
        <w:t xml:space="preserve"> e </w:t>
      </w:r>
      <w:r w:rsidR="001C26FF" w:rsidRPr="001C26FF">
        <w:rPr>
          <w:rFonts w:ascii="Courier New" w:eastAsia="Times New Roman" w:hAnsi="Courier New" w:cs="Courier New"/>
          <w:color w:val="555555"/>
          <w:sz w:val="21"/>
          <w:szCs w:val="21"/>
          <w:shd w:val="clear" w:color="auto" w:fill="F4F6F7"/>
          <w:lang w:eastAsia="pt-BR"/>
        </w:rPr>
        <w:t>lodlog_lab3_seed_v</w:t>
      </w:r>
      <w:r w:rsidR="00825A5B">
        <w:rPr>
          <w:rFonts w:ascii="Courier New" w:eastAsia="Times New Roman" w:hAnsi="Courier New" w:cs="Courier New"/>
          <w:color w:val="555555"/>
          <w:sz w:val="21"/>
          <w:szCs w:val="21"/>
          <w:shd w:val="clear" w:color="auto" w:fill="F4F6F7"/>
          <w:lang w:eastAsia="pt-BR"/>
        </w:rPr>
        <w:t>3</w:t>
      </w:r>
      <w:r w:rsidR="001C26FF" w:rsidRPr="001C26FF">
        <w:rPr>
          <w:rFonts w:ascii="Courier New" w:eastAsia="Times New Roman" w:hAnsi="Courier New" w:cs="Courier New"/>
          <w:color w:val="555555"/>
          <w:sz w:val="21"/>
          <w:szCs w:val="21"/>
          <w:shd w:val="clear" w:color="auto" w:fill="F4F6F7"/>
          <w:lang w:eastAsia="pt-BR"/>
        </w:rPr>
        <w:t>.py</w:t>
      </w:r>
    </w:p>
    <w:p w14:paraId="7DF819A0" w14:textId="77777777" w:rsidR="00201509" w:rsidRPr="00201509" w:rsidRDefault="00201509" w:rsidP="00201509">
      <w:pPr>
        <w:numPr>
          <w:ilvl w:val="0"/>
          <w:numId w:val="1"/>
        </w:numPr>
        <w:shd w:val="clear" w:color="auto" w:fill="E8F5E9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A tabela </w:t>
      </w:r>
      <w:proofErr w:type="spellStart"/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lodlog_</w:t>
      </w:r>
      <w:proofErr w:type="gramStart"/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op.entrega</w:t>
      </w:r>
      <w:proofErr w:type="spellEnd"/>
      <w:proofErr w:type="gram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é entregue </w:t>
      </w: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propositalmente em 2FN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— com colunas redundantes de cliente, veículo, motorista e CD (dependências transitivas). Os alunos devem </w:t>
      </w: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normalizar para 3FN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.</w:t>
      </w:r>
    </w:p>
    <w:p w14:paraId="31FC1B78" w14:textId="2A2D7F83" w:rsidR="00201509" w:rsidRPr="00201509" w:rsidRDefault="00201509" w:rsidP="00201509">
      <w:pPr>
        <w:numPr>
          <w:ilvl w:val="0"/>
          <w:numId w:val="1"/>
        </w:numPr>
        <w:shd w:val="clear" w:color="auto" w:fill="E8F5E9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>
        <w:rPr>
          <w:rFonts w:ascii="Arial" w:eastAsia="Times New Roman" w:hAnsi="Arial" w:cs="Arial"/>
          <w:color w:val="333333"/>
          <w:sz w:val="27"/>
          <w:szCs w:val="27"/>
          <w:lang w:eastAsia="pt-BR"/>
        </w:rPr>
        <w:t>Adição de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 KPI: </w:t>
      </w:r>
      <w:proofErr w:type="spellStart"/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kpi_categoria_atraso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 na entrega (operacional) e </w:t>
      </w:r>
      <w:proofErr w:type="gramStart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na fato</w:t>
      </w:r>
      <w:proofErr w:type="gram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 (DW). Categoria derivada de </w:t>
      </w:r>
      <w:proofErr w:type="spellStart"/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minutos_atraso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.</w:t>
      </w:r>
    </w:p>
    <w:p w14:paraId="2FB68650" w14:textId="24EDEF6D" w:rsidR="00201509" w:rsidRPr="00201509" w:rsidRDefault="00201509" w:rsidP="00201509">
      <w:pPr>
        <w:numPr>
          <w:ilvl w:val="0"/>
          <w:numId w:val="1"/>
        </w:numPr>
        <w:shd w:val="clear" w:color="auto" w:fill="E8F5E9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proofErr w:type="spellStart"/>
      <w:r>
        <w:rPr>
          <w:rFonts w:ascii="Arial" w:eastAsia="Times New Roman" w:hAnsi="Arial" w:cs="Arial"/>
          <w:color w:val="333333"/>
          <w:sz w:val="27"/>
          <w:szCs w:val="27"/>
          <w:lang w:eastAsia="pt-BR"/>
        </w:rPr>
        <w:t>M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ini-dimensão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</w:t>
      </w:r>
      <w:proofErr w:type="spellStart"/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lodlog_dw.dim_categoria_atraso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(</w:t>
      </w:r>
      <w:proofErr w:type="spellStart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Kimball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, SCD Tipo 1, 5 linhas). </w:t>
      </w:r>
      <w:proofErr w:type="spellStart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Surrogate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 </w:t>
      </w:r>
      <w:proofErr w:type="spellStart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key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</w:t>
      </w:r>
      <w:proofErr w:type="spellStart"/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sk_categoria_atraso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 replicada </w:t>
      </w:r>
      <w:proofErr w:type="gramStart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na fato</w:t>
      </w:r>
      <w:proofErr w:type="gram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.</w:t>
      </w:r>
    </w:p>
    <w:p w14:paraId="084B7BFD" w14:textId="77777777" w:rsidR="00201509" w:rsidRPr="00201509" w:rsidRDefault="00201509" w:rsidP="00201509">
      <w:pPr>
        <w:spacing w:before="480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874A6"/>
          <w:sz w:val="36"/>
          <w:szCs w:val="36"/>
          <w:lang w:eastAsia="pt-BR"/>
        </w:rPr>
      </w:pPr>
      <w:r w:rsidRPr="00201509">
        <w:rPr>
          <w:rFonts w:ascii="Arial" w:eastAsia="Times New Roman" w:hAnsi="Arial" w:cs="Arial"/>
          <w:b/>
          <w:bCs/>
          <w:color w:val="2874A6"/>
          <w:sz w:val="36"/>
          <w:szCs w:val="36"/>
          <w:lang w:eastAsia="pt-BR"/>
        </w:rPr>
        <w:t>Objetivos de Aprendizagem</w:t>
      </w:r>
    </w:p>
    <w:p w14:paraId="52E052FB" w14:textId="25D82771" w:rsidR="00201509" w:rsidRPr="00201509" w:rsidRDefault="00201509" w:rsidP="002015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>
        <w:rPr>
          <w:rFonts w:ascii="Arial" w:eastAsia="Times New Roman" w:hAnsi="Arial" w:cs="Arial"/>
          <w:color w:val="333333"/>
          <w:sz w:val="27"/>
          <w:szCs w:val="27"/>
          <w:lang w:eastAsia="pt-BR"/>
        </w:rPr>
        <w:t>Validar e corrigir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 um modelo entidade-relacionamento para um cenário de negócio</w:t>
      </w:r>
    </w:p>
    <w:p w14:paraId="02DC3843" w14:textId="77777777" w:rsidR="00201509" w:rsidRPr="00201509" w:rsidRDefault="00201509" w:rsidP="002015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Identificar dependências transitivas em uma tabela em 2FN e </w:t>
      </w: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normalizar até a 3FN</w:t>
      </w:r>
    </w:p>
    <w:p w14:paraId="556703FB" w14:textId="4922C36D" w:rsidR="00201509" w:rsidRPr="00201509" w:rsidRDefault="001410EF" w:rsidP="002015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Validar </w:t>
      </w:r>
      <w:r w:rsidR="00201509"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um Star </w:t>
      </w:r>
      <w:proofErr w:type="spellStart"/>
      <w:r w:rsidR="00201509"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Schema</w:t>
      </w:r>
      <w:proofErr w:type="spellEnd"/>
      <w:r w:rsidR="00201509"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 para </w:t>
      </w:r>
      <w:proofErr w:type="spellStart"/>
      <w:r w:rsidR="00201509"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analytics</w:t>
      </w:r>
      <w:proofErr w:type="spellEnd"/>
      <w:r w:rsidR="00201509"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 e ML</w:t>
      </w:r>
    </w:p>
    <w:p w14:paraId="6C10A361" w14:textId="36989A5A" w:rsidR="00201509" w:rsidRPr="00201509" w:rsidRDefault="00201509" w:rsidP="002015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Adicionar um atributo de KPI em uma dimensão do Star </w:t>
      </w:r>
      <w:proofErr w:type="spellStart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Schema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 (</w:t>
      </w:r>
      <w:proofErr w:type="spellStart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minidimensão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)</w:t>
      </w:r>
    </w:p>
    <w:p w14:paraId="55589FFF" w14:textId="77777777" w:rsidR="00201509" w:rsidRPr="00201509" w:rsidRDefault="00201509" w:rsidP="002015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Justificar o uso de </w:t>
      </w:r>
      <w:proofErr w:type="spellStart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surrogate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 </w:t>
      </w:r>
      <w:proofErr w:type="spellStart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keys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 </w:t>
      </w:r>
      <w:proofErr w:type="spellStart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vs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 natural </w:t>
      </w:r>
      <w:proofErr w:type="spellStart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keys</w:t>
      </w:r>
      <w:proofErr w:type="spellEnd"/>
    </w:p>
    <w:p w14:paraId="43FED8DF" w14:textId="77777777" w:rsidR="00201509" w:rsidRPr="00201509" w:rsidRDefault="00201509" w:rsidP="002015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Identificar quando </w:t>
      </w:r>
      <w:proofErr w:type="spellStart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desnormalizar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 para ganho de performance</w:t>
      </w:r>
    </w:p>
    <w:p w14:paraId="22D2B7AF" w14:textId="77777777" w:rsidR="00201509" w:rsidRPr="00201509" w:rsidRDefault="00201509" w:rsidP="00201509">
      <w:pPr>
        <w:spacing w:before="480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874A6"/>
          <w:sz w:val="36"/>
          <w:szCs w:val="36"/>
          <w:lang w:eastAsia="pt-BR"/>
        </w:rPr>
      </w:pPr>
      <w:r w:rsidRPr="00201509">
        <w:rPr>
          <w:rFonts w:ascii="Arial" w:eastAsia="Times New Roman" w:hAnsi="Arial" w:cs="Arial"/>
          <w:b/>
          <w:bCs/>
          <w:color w:val="2874A6"/>
          <w:sz w:val="36"/>
          <w:szCs w:val="36"/>
          <w:lang w:eastAsia="pt-BR"/>
        </w:rPr>
        <w:t>Parte 0 — Contexto (5 min)</w:t>
      </w:r>
    </w:p>
    <w:p w14:paraId="08DD71CB" w14:textId="77777777" w:rsidR="00201509" w:rsidRPr="00201509" w:rsidRDefault="00201509" w:rsidP="0020150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Na Aula 1, o grupo mapeou o ecossistema de dados da </w:t>
      </w:r>
      <w:proofErr w:type="spellStart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LODLog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. Agora é hora de </w:t>
      </w: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estruturar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esses dados.</w:t>
      </w:r>
    </w:p>
    <w:p w14:paraId="32633B95" w14:textId="77777777" w:rsidR="00201509" w:rsidRPr="00201509" w:rsidRDefault="00201509" w:rsidP="00201509">
      <w:pPr>
        <w:shd w:val="clear" w:color="auto" w:fill="F4F6F7"/>
        <w:spacing w:line="240" w:lineRule="auto"/>
        <w:rPr>
          <w:rFonts w:ascii="Arial" w:eastAsia="Times New Roman" w:hAnsi="Arial" w:cs="Arial"/>
          <w:i/>
          <w:iCs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b/>
          <w:bCs/>
          <w:i/>
          <w:iCs/>
          <w:color w:val="333333"/>
          <w:sz w:val="27"/>
          <w:szCs w:val="27"/>
          <w:lang w:eastAsia="pt-BR"/>
        </w:rPr>
        <w:t>Problema do dia:</w:t>
      </w:r>
      <w:r w:rsidRPr="00201509">
        <w:rPr>
          <w:rFonts w:ascii="Arial" w:eastAsia="Times New Roman" w:hAnsi="Arial" w:cs="Arial"/>
          <w:i/>
          <w:iCs/>
          <w:color w:val="333333"/>
          <w:sz w:val="27"/>
          <w:szCs w:val="27"/>
          <w:lang w:eastAsia="pt-BR"/>
        </w:rPr>
        <w:t xml:space="preserve"> A </w:t>
      </w:r>
      <w:proofErr w:type="spellStart"/>
      <w:r w:rsidRPr="00201509">
        <w:rPr>
          <w:rFonts w:ascii="Arial" w:eastAsia="Times New Roman" w:hAnsi="Arial" w:cs="Arial"/>
          <w:i/>
          <w:iCs/>
          <w:color w:val="333333"/>
          <w:sz w:val="27"/>
          <w:szCs w:val="27"/>
          <w:lang w:eastAsia="pt-BR"/>
        </w:rPr>
        <w:t>LODLog</w:t>
      </w:r>
      <w:proofErr w:type="spellEnd"/>
      <w:r w:rsidRPr="00201509">
        <w:rPr>
          <w:rFonts w:ascii="Arial" w:eastAsia="Times New Roman" w:hAnsi="Arial" w:cs="Arial"/>
          <w:i/>
          <w:iCs/>
          <w:color w:val="333333"/>
          <w:sz w:val="27"/>
          <w:szCs w:val="27"/>
          <w:lang w:eastAsia="pt-BR"/>
        </w:rPr>
        <w:t xml:space="preserve"> tem dados espalhados em ERP, WMS, TMS e sensores </w:t>
      </w:r>
      <w:proofErr w:type="spellStart"/>
      <w:r w:rsidRPr="00201509">
        <w:rPr>
          <w:rFonts w:ascii="Arial" w:eastAsia="Times New Roman" w:hAnsi="Arial" w:cs="Arial"/>
          <w:i/>
          <w:iCs/>
          <w:color w:val="333333"/>
          <w:sz w:val="27"/>
          <w:szCs w:val="27"/>
          <w:lang w:eastAsia="pt-BR"/>
        </w:rPr>
        <w:t>IoT</w:t>
      </w:r>
      <w:proofErr w:type="spellEnd"/>
      <w:r w:rsidRPr="00201509">
        <w:rPr>
          <w:rFonts w:ascii="Arial" w:eastAsia="Times New Roman" w:hAnsi="Arial" w:cs="Arial"/>
          <w:i/>
          <w:iCs/>
          <w:color w:val="333333"/>
          <w:sz w:val="27"/>
          <w:szCs w:val="27"/>
          <w:lang w:eastAsia="pt-BR"/>
        </w:rPr>
        <w:t xml:space="preserve">. Cada sistema usa suas próprias chaves e formatos. Não há uma visão unificada do cliente, do veículo ou do produto. Relatórios demoram porque precisam fazer </w:t>
      </w:r>
      <w:proofErr w:type="spellStart"/>
      <w:r w:rsidRPr="00201509">
        <w:rPr>
          <w:rFonts w:ascii="Arial" w:eastAsia="Times New Roman" w:hAnsi="Arial" w:cs="Arial"/>
          <w:i/>
          <w:iCs/>
          <w:color w:val="333333"/>
          <w:sz w:val="27"/>
          <w:szCs w:val="27"/>
          <w:lang w:eastAsia="pt-BR"/>
        </w:rPr>
        <w:t>JOINs</w:t>
      </w:r>
      <w:proofErr w:type="spellEnd"/>
      <w:r w:rsidRPr="00201509">
        <w:rPr>
          <w:rFonts w:ascii="Arial" w:eastAsia="Times New Roman" w:hAnsi="Arial" w:cs="Arial"/>
          <w:i/>
          <w:iCs/>
          <w:color w:val="333333"/>
          <w:sz w:val="27"/>
          <w:szCs w:val="27"/>
          <w:lang w:eastAsia="pt-BR"/>
        </w:rPr>
        <w:t xml:space="preserve"> complexos entre sistemas.</w:t>
      </w:r>
    </w:p>
    <w:p w14:paraId="23F19DDE" w14:textId="142AE5B8" w:rsidR="00201509" w:rsidRPr="00201509" w:rsidRDefault="00201509" w:rsidP="0020150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Missão do LAB 2: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 Receber </w:t>
      </w:r>
      <w:r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o modelo com 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a tabela </w:t>
      </w:r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entrega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em </w:t>
      </w: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2FN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(proposital), normalizar até </w:t>
      </w: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3FN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, projetar o </w:t>
      </w: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 xml:space="preserve">Star </w:t>
      </w:r>
      <w:proofErr w:type="spellStart"/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lastRenderedPageBreak/>
        <w:t>Schema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com a </w:t>
      </w: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 xml:space="preserve">nova </w:t>
      </w:r>
      <w:proofErr w:type="spellStart"/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mini-dimensão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</w:t>
      </w:r>
      <w:proofErr w:type="spellStart"/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dim_categoria_atraso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, e implementar o DDL correspondente.</w:t>
      </w:r>
    </w:p>
    <w:p w14:paraId="07422638" w14:textId="2C87C012" w:rsidR="00201509" w:rsidRPr="00201509" w:rsidRDefault="00201509" w:rsidP="00201509">
      <w:pPr>
        <w:shd w:val="clear" w:color="auto" w:fill="FFF8E1"/>
        <w:spacing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Antes de começar: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rode o script </w:t>
      </w:r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lodlog_modelo_dados_v2.sql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 no </w:t>
      </w:r>
      <w:proofErr w:type="spellStart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Databricks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. Ele cria as tabelas</w:t>
      </w:r>
      <w:r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. 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Você pode inspecionar as tabelas </w:t>
      </w:r>
      <w:r>
        <w:rPr>
          <w:rFonts w:ascii="Arial" w:eastAsia="Times New Roman" w:hAnsi="Arial" w:cs="Arial"/>
          <w:color w:val="333333"/>
          <w:sz w:val="27"/>
          <w:szCs w:val="27"/>
          <w:lang w:eastAsia="pt-BR"/>
        </w:rPr>
        <w:t>no menu “</w:t>
      </w:r>
      <w:proofErr w:type="spellStart"/>
      <w:r>
        <w:rPr>
          <w:rFonts w:ascii="Arial" w:eastAsia="Times New Roman" w:hAnsi="Arial" w:cs="Arial"/>
          <w:color w:val="333333"/>
          <w:sz w:val="27"/>
          <w:szCs w:val="27"/>
          <w:lang w:eastAsia="pt-BR"/>
        </w:rPr>
        <w:t>Catalog</w:t>
      </w:r>
      <w:proofErr w:type="spellEnd"/>
      <w:r>
        <w:rPr>
          <w:rFonts w:ascii="Arial" w:eastAsia="Times New Roman" w:hAnsi="Arial" w:cs="Arial"/>
          <w:color w:val="333333"/>
          <w:sz w:val="27"/>
          <w:szCs w:val="27"/>
          <w:lang w:eastAsia="pt-BR"/>
        </w:rPr>
        <w:t>”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 antes de começar o lab.</w:t>
      </w:r>
    </w:p>
    <w:p w14:paraId="0FC0DA49" w14:textId="77777777" w:rsidR="00201509" w:rsidRPr="00201509" w:rsidRDefault="00201509" w:rsidP="00201509">
      <w:pPr>
        <w:spacing w:before="480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874A6"/>
          <w:sz w:val="36"/>
          <w:szCs w:val="36"/>
          <w:lang w:eastAsia="pt-BR"/>
        </w:rPr>
      </w:pPr>
      <w:r w:rsidRPr="00201509">
        <w:rPr>
          <w:rFonts w:ascii="Arial" w:eastAsia="Times New Roman" w:hAnsi="Arial" w:cs="Arial"/>
          <w:b/>
          <w:bCs/>
          <w:color w:val="2874A6"/>
          <w:sz w:val="36"/>
          <w:szCs w:val="36"/>
          <w:lang w:eastAsia="pt-BR"/>
        </w:rPr>
        <w:t>Parte 1 — Modelo Entidade-Relacionamento (25 min)</w:t>
      </w:r>
    </w:p>
    <w:p w14:paraId="7482CEE0" w14:textId="2FA1011F" w:rsidR="00201509" w:rsidRPr="00201509" w:rsidRDefault="00201509" w:rsidP="0020150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  <w:t>Atividade 1.1: Identifique as Entidades</w:t>
      </w:r>
    </w:p>
    <w:p w14:paraId="59475598" w14:textId="77777777" w:rsidR="00201509" w:rsidRPr="00201509" w:rsidRDefault="00201509" w:rsidP="0020150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A partir do cenário </w:t>
      </w:r>
      <w:proofErr w:type="spellStart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LODLog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 e das tabelas geradas em </w:t>
      </w:r>
      <w:proofErr w:type="spellStart"/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lodlog_op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, liste pelo menos </w:t>
      </w: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8 entidades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com seus atributos principais. Use como referência o script </w:t>
      </w:r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lodlog_modelo_dados_v2.sql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.</w:t>
      </w:r>
    </w:p>
    <w:p w14:paraId="20AB898E" w14:textId="77777777" w:rsidR="00201509" w:rsidRPr="00201509" w:rsidRDefault="00201509" w:rsidP="002015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</w:p>
    <w:p w14:paraId="6FC8BE30" w14:textId="77777777" w:rsidR="00201509" w:rsidRPr="00201509" w:rsidRDefault="00201509" w:rsidP="002015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</w:p>
    <w:p w14:paraId="03351AB9" w14:textId="77777777" w:rsidR="00201509" w:rsidRPr="00201509" w:rsidRDefault="00201509" w:rsidP="002015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</w:p>
    <w:p w14:paraId="274ED23F" w14:textId="77777777" w:rsidR="00201509" w:rsidRPr="00201509" w:rsidRDefault="00201509" w:rsidP="002015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</w:p>
    <w:p w14:paraId="15E486B8" w14:textId="77777777" w:rsidR="00201509" w:rsidRPr="00201509" w:rsidRDefault="00201509" w:rsidP="002015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</w:p>
    <w:p w14:paraId="7B11046D" w14:textId="77777777" w:rsidR="00201509" w:rsidRPr="00201509" w:rsidRDefault="00201509" w:rsidP="002015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</w:p>
    <w:p w14:paraId="56E3C3A8" w14:textId="77777777" w:rsidR="00201509" w:rsidRPr="00201509" w:rsidRDefault="00201509" w:rsidP="002015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</w:p>
    <w:p w14:paraId="7AD5D9D2" w14:textId="77777777" w:rsidR="00201509" w:rsidRPr="00201509" w:rsidRDefault="00201509" w:rsidP="002015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</w:p>
    <w:p w14:paraId="79124CAA" w14:textId="4EB4D798" w:rsidR="00201509" w:rsidRPr="00201509" w:rsidRDefault="00201509" w:rsidP="0020150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  <w:t>Atividade 1.2: Relacionamentos e Cardinalidade</w:t>
      </w:r>
    </w:p>
    <w:tbl>
      <w:tblPr>
        <w:tblW w:w="977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2916"/>
        <w:gridCol w:w="1847"/>
        <w:gridCol w:w="3402"/>
      </w:tblGrid>
      <w:tr w:rsidR="009865D6" w:rsidRPr="00201509" w14:paraId="21526301" w14:textId="77777777" w:rsidTr="009865D6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AF2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E140DDE" w14:textId="77777777" w:rsidR="009865D6" w:rsidRPr="00201509" w:rsidRDefault="009865D6" w:rsidP="00201509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333333"/>
                <w:lang w:eastAsia="pt-BR"/>
              </w:rPr>
            </w:pPr>
            <w:r w:rsidRPr="00201509">
              <w:rPr>
                <w:rFonts w:ascii="Arial" w:eastAsia="Times New Roman" w:hAnsi="Arial" w:cs="Arial"/>
                <w:b/>
                <w:bCs/>
                <w:color w:val="333333"/>
                <w:lang w:eastAsia="pt-BR"/>
              </w:rPr>
              <w:t>Entidade A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AF2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264DE14" w14:textId="77777777" w:rsidR="009865D6" w:rsidRPr="00201509" w:rsidRDefault="009865D6" w:rsidP="00201509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333333"/>
                <w:lang w:eastAsia="pt-BR"/>
              </w:rPr>
            </w:pPr>
            <w:r w:rsidRPr="00201509">
              <w:rPr>
                <w:rFonts w:ascii="Arial" w:eastAsia="Times New Roman" w:hAnsi="Arial" w:cs="Arial"/>
                <w:b/>
                <w:bCs/>
                <w:color w:val="333333"/>
                <w:lang w:eastAsia="pt-BR"/>
              </w:rPr>
              <w:t>Entidade B</w:t>
            </w:r>
          </w:p>
        </w:tc>
        <w:tc>
          <w:tcPr>
            <w:tcW w:w="1847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AF2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2A89CB4" w14:textId="77777777" w:rsidR="009865D6" w:rsidRPr="00201509" w:rsidRDefault="009865D6" w:rsidP="00201509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333333"/>
                <w:lang w:eastAsia="pt-BR"/>
              </w:rPr>
            </w:pPr>
            <w:r w:rsidRPr="00201509">
              <w:rPr>
                <w:rFonts w:ascii="Arial" w:eastAsia="Times New Roman" w:hAnsi="Arial" w:cs="Arial"/>
                <w:b/>
                <w:bCs/>
                <w:color w:val="333333"/>
                <w:lang w:eastAsia="pt-BR"/>
              </w:rPr>
              <w:t>Cardinalidade</w:t>
            </w:r>
          </w:p>
        </w:tc>
        <w:tc>
          <w:tcPr>
            <w:tcW w:w="340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AF2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9906D8C" w14:textId="3410AB98" w:rsidR="009865D6" w:rsidRPr="00201509" w:rsidRDefault="009865D6" w:rsidP="00201509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333333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  <w:lang w:eastAsia="pt-BR"/>
              </w:rPr>
              <w:t xml:space="preserve">Descrição </w:t>
            </w:r>
            <w:r w:rsidRPr="00201509">
              <w:rPr>
                <w:rFonts w:ascii="Arial" w:eastAsia="Times New Roman" w:hAnsi="Arial" w:cs="Arial"/>
                <w:b/>
                <w:bCs/>
                <w:color w:val="333333"/>
                <w:lang w:eastAsia="pt-BR"/>
              </w:rPr>
              <w:t>do Relacionamento</w:t>
            </w:r>
          </w:p>
        </w:tc>
      </w:tr>
      <w:tr w:rsidR="009865D6" w:rsidRPr="00201509" w14:paraId="4089FB26" w14:textId="77777777" w:rsidTr="009865D6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8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0ACDFF9" w14:textId="77777777" w:rsidR="009865D6" w:rsidRPr="00201509" w:rsidRDefault="009865D6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lang w:eastAsia="pt-BR"/>
              </w:rPr>
            </w:pPr>
            <w:r w:rsidRPr="00201509">
              <w:rPr>
                <w:rFonts w:ascii="Arial" w:eastAsia="Times New Roman" w:hAnsi="Arial" w:cs="Arial"/>
                <w:color w:val="333333"/>
                <w:lang w:eastAsia="pt-BR"/>
              </w:rPr>
              <w:t>VEICULO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8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3193FA8" w14:textId="77777777" w:rsidR="009865D6" w:rsidRPr="00201509" w:rsidRDefault="009865D6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lang w:eastAsia="pt-BR"/>
              </w:rPr>
            </w:pPr>
            <w:r w:rsidRPr="00201509">
              <w:rPr>
                <w:rFonts w:ascii="Arial" w:eastAsia="Times New Roman" w:hAnsi="Arial" w:cs="Arial"/>
                <w:color w:val="333333"/>
                <w:lang w:eastAsia="pt-BR"/>
              </w:rPr>
              <w:t>MOTORISTA</w:t>
            </w:r>
          </w:p>
        </w:tc>
        <w:tc>
          <w:tcPr>
            <w:tcW w:w="1847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8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AABCE98" w14:textId="77777777" w:rsidR="009865D6" w:rsidRPr="00201509" w:rsidRDefault="009865D6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lang w:eastAsia="pt-BR"/>
              </w:rPr>
            </w:pPr>
          </w:p>
        </w:tc>
        <w:tc>
          <w:tcPr>
            <w:tcW w:w="340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8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C2190C2" w14:textId="77777777" w:rsidR="009865D6" w:rsidRPr="00201509" w:rsidRDefault="009865D6" w:rsidP="0020150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865D6" w:rsidRPr="00201509" w14:paraId="76F4DD98" w14:textId="77777777" w:rsidTr="009865D6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874BC72" w14:textId="77777777" w:rsidR="009865D6" w:rsidRPr="00201509" w:rsidRDefault="009865D6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lang w:eastAsia="pt-BR"/>
              </w:rPr>
            </w:pPr>
            <w:r w:rsidRPr="00201509">
              <w:rPr>
                <w:rFonts w:ascii="Arial" w:eastAsia="Times New Roman" w:hAnsi="Arial" w:cs="Arial"/>
                <w:color w:val="333333"/>
                <w:lang w:eastAsia="pt-BR"/>
              </w:rPr>
              <w:t>PEDIDO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16E1A83" w14:textId="77777777" w:rsidR="009865D6" w:rsidRPr="00201509" w:rsidRDefault="009865D6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lang w:eastAsia="pt-BR"/>
              </w:rPr>
            </w:pPr>
            <w:r w:rsidRPr="00201509">
              <w:rPr>
                <w:rFonts w:ascii="Arial" w:eastAsia="Times New Roman" w:hAnsi="Arial" w:cs="Arial"/>
                <w:color w:val="333333"/>
                <w:lang w:eastAsia="pt-BR"/>
              </w:rPr>
              <w:t>CLIENTE</w:t>
            </w:r>
          </w:p>
        </w:tc>
        <w:tc>
          <w:tcPr>
            <w:tcW w:w="1847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7FBD6CC" w14:textId="77777777" w:rsidR="009865D6" w:rsidRPr="00201509" w:rsidRDefault="009865D6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lang w:eastAsia="pt-BR"/>
              </w:rPr>
            </w:pPr>
          </w:p>
        </w:tc>
        <w:tc>
          <w:tcPr>
            <w:tcW w:w="340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36C4DB2" w14:textId="77777777" w:rsidR="009865D6" w:rsidRPr="00201509" w:rsidRDefault="009865D6" w:rsidP="0020150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865D6" w:rsidRPr="00201509" w14:paraId="7E183956" w14:textId="77777777" w:rsidTr="009865D6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8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AE6093B" w14:textId="77777777" w:rsidR="009865D6" w:rsidRPr="00201509" w:rsidRDefault="009865D6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lang w:eastAsia="pt-BR"/>
              </w:rPr>
            </w:pPr>
            <w:r w:rsidRPr="00201509">
              <w:rPr>
                <w:rFonts w:ascii="Arial" w:eastAsia="Times New Roman" w:hAnsi="Arial" w:cs="Arial"/>
                <w:color w:val="333333"/>
                <w:lang w:eastAsia="pt-BR"/>
              </w:rPr>
              <w:t>PEDIDO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8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5FCDD65" w14:textId="77777777" w:rsidR="009865D6" w:rsidRPr="00201509" w:rsidRDefault="009865D6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lang w:eastAsia="pt-BR"/>
              </w:rPr>
            </w:pPr>
            <w:r w:rsidRPr="00201509">
              <w:rPr>
                <w:rFonts w:ascii="Arial" w:eastAsia="Times New Roman" w:hAnsi="Arial" w:cs="Arial"/>
                <w:color w:val="333333"/>
                <w:lang w:eastAsia="pt-BR"/>
              </w:rPr>
              <w:t>VEICULO</w:t>
            </w:r>
          </w:p>
        </w:tc>
        <w:tc>
          <w:tcPr>
            <w:tcW w:w="1847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8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0C65809" w14:textId="77777777" w:rsidR="009865D6" w:rsidRPr="00201509" w:rsidRDefault="009865D6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lang w:eastAsia="pt-BR"/>
              </w:rPr>
            </w:pPr>
          </w:p>
        </w:tc>
        <w:tc>
          <w:tcPr>
            <w:tcW w:w="340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8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42C4423" w14:textId="77777777" w:rsidR="009865D6" w:rsidRPr="00201509" w:rsidRDefault="009865D6" w:rsidP="0020150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865D6" w:rsidRPr="00201509" w14:paraId="77D3FCAD" w14:textId="77777777" w:rsidTr="009865D6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25C96E0" w14:textId="77777777" w:rsidR="009865D6" w:rsidRPr="00201509" w:rsidRDefault="009865D6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lang w:eastAsia="pt-BR"/>
              </w:rPr>
            </w:pPr>
            <w:r w:rsidRPr="00201509">
              <w:rPr>
                <w:rFonts w:ascii="Arial" w:eastAsia="Times New Roman" w:hAnsi="Arial" w:cs="Arial"/>
                <w:color w:val="333333"/>
                <w:lang w:eastAsia="pt-BR"/>
              </w:rPr>
              <w:t>PRODUTO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514C1F4" w14:textId="77777777" w:rsidR="009865D6" w:rsidRPr="00201509" w:rsidRDefault="009865D6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lang w:eastAsia="pt-BR"/>
              </w:rPr>
            </w:pPr>
            <w:r w:rsidRPr="00201509">
              <w:rPr>
                <w:rFonts w:ascii="Arial" w:eastAsia="Times New Roman" w:hAnsi="Arial" w:cs="Arial"/>
                <w:color w:val="333333"/>
                <w:lang w:eastAsia="pt-BR"/>
              </w:rPr>
              <w:t>CENTRO_DISTRIBUICAO</w:t>
            </w:r>
          </w:p>
        </w:tc>
        <w:tc>
          <w:tcPr>
            <w:tcW w:w="1847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861786B" w14:textId="77777777" w:rsidR="009865D6" w:rsidRPr="00201509" w:rsidRDefault="009865D6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lang w:eastAsia="pt-BR"/>
              </w:rPr>
            </w:pPr>
          </w:p>
        </w:tc>
        <w:tc>
          <w:tcPr>
            <w:tcW w:w="340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E559C5A" w14:textId="77777777" w:rsidR="009865D6" w:rsidRPr="00201509" w:rsidRDefault="009865D6" w:rsidP="0020150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865D6" w:rsidRPr="00201509" w14:paraId="462C637B" w14:textId="77777777" w:rsidTr="009865D6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8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A917C33" w14:textId="77777777" w:rsidR="009865D6" w:rsidRPr="00201509" w:rsidRDefault="009865D6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lang w:eastAsia="pt-BR"/>
              </w:rPr>
            </w:pPr>
            <w:r w:rsidRPr="00201509">
              <w:rPr>
                <w:rFonts w:ascii="Arial" w:eastAsia="Times New Roman" w:hAnsi="Arial" w:cs="Arial"/>
                <w:color w:val="333333"/>
                <w:lang w:eastAsia="pt-BR"/>
              </w:rPr>
              <w:lastRenderedPageBreak/>
              <w:t>MOTORISTA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8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A567409" w14:textId="77777777" w:rsidR="009865D6" w:rsidRPr="00201509" w:rsidRDefault="009865D6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lang w:eastAsia="pt-BR"/>
              </w:rPr>
            </w:pPr>
            <w:r w:rsidRPr="00201509">
              <w:rPr>
                <w:rFonts w:ascii="Arial" w:eastAsia="Times New Roman" w:hAnsi="Arial" w:cs="Arial"/>
                <w:color w:val="333333"/>
                <w:lang w:eastAsia="pt-BR"/>
              </w:rPr>
              <w:t>MANUTENCAO</w:t>
            </w:r>
          </w:p>
        </w:tc>
        <w:tc>
          <w:tcPr>
            <w:tcW w:w="1847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8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1AE705C" w14:textId="77777777" w:rsidR="009865D6" w:rsidRPr="00201509" w:rsidRDefault="009865D6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lang w:eastAsia="pt-BR"/>
              </w:rPr>
            </w:pPr>
          </w:p>
        </w:tc>
        <w:tc>
          <w:tcPr>
            <w:tcW w:w="340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8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C195342" w14:textId="77777777" w:rsidR="009865D6" w:rsidRPr="00201509" w:rsidRDefault="009865D6" w:rsidP="0020150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</w:tbl>
    <w:p w14:paraId="53613D65" w14:textId="2A2DE81A" w:rsidR="00201509" w:rsidRDefault="009865D6" w:rsidP="0020150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>
        <w:rPr>
          <w:rFonts w:ascii="Arial" w:eastAsia="Times New Roman" w:hAnsi="Arial" w:cs="Arial"/>
          <w:color w:val="333333"/>
          <w:sz w:val="27"/>
          <w:szCs w:val="27"/>
          <w:lang w:eastAsia="pt-BR"/>
        </w:rPr>
        <w:t>--- linha de base ---</w:t>
      </w:r>
    </w:p>
    <w:p w14:paraId="3E2DFC7F" w14:textId="4B047CF4" w:rsidR="009865D6" w:rsidRDefault="009865D6" w:rsidP="0020150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>
        <w:rPr>
          <w:rFonts w:ascii="Arial" w:eastAsia="Times New Roman" w:hAnsi="Arial" w:cs="Arial"/>
          <w:color w:val="333333"/>
          <w:sz w:val="27"/>
          <w:szCs w:val="27"/>
          <w:lang w:eastAsia="pt-BR"/>
        </w:rPr>
        <w:t>Daqui para baixo é desejável/opcional.</w:t>
      </w:r>
    </w:p>
    <w:p w14:paraId="21E766E6" w14:textId="77777777" w:rsidR="009865D6" w:rsidRPr="00201509" w:rsidRDefault="009865D6" w:rsidP="0020150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</w:p>
    <w:p w14:paraId="547D3E08" w14:textId="7B714CA1" w:rsidR="00201509" w:rsidRPr="00201509" w:rsidRDefault="00201509" w:rsidP="00201509">
      <w:pPr>
        <w:spacing w:before="480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874A6"/>
          <w:sz w:val="36"/>
          <w:szCs w:val="36"/>
          <w:lang w:eastAsia="pt-BR"/>
        </w:rPr>
      </w:pPr>
      <w:r w:rsidRPr="00201509">
        <w:rPr>
          <w:rFonts w:ascii="Arial" w:eastAsia="Times New Roman" w:hAnsi="Arial" w:cs="Arial"/>
          <w:b/>
          <w:bCs/>
          <w:color w:val="2874A6"/>
          <w:sz w:val="36"/>
          <w:szCs w:val="36"/>
          <w:lang w:eastAsia="pt-BR"/>
        </w:rPr>
        <w:t>Parte 2 — Normalização até 3FN (25 min)</w:t>
      </w:r>
    </w:p>
    <w:p w14:paraId="63C199C9" w14:textId="529335F6" w:rsidR="00201509" w:rsidRPr="00201509" w:rsidRDefault="00201509" w:rsidP="00201509">
      <w:pPr>
        <w:shd w:val="clear" w:color="auto" w:fill="FDECEA"/>
        <w:spacing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ATENÇÃO —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a tabela </w:t>
      </w:r>
      <w:proofErr w:type="spellStart"/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lodlog_</w:t>
      </w:r>
      <w:proofErr w:type="gramStart"/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op.entrega</w:t>
      </w:r>
      <w:proofErr w:type="spellEnd"/>
      <w:proofErr w:type="gram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está </w:t>
      </w: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propositalmente em 2FN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. Ela tem </w:t>
      </w: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dependências transitivas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(dados redundantes de outras entidades). Sua missão é normalizar até a </w:t>
      </w: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3FN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.</w:t>
      </w:r>
    </w:p>
    <w:p w14:paraId="1535AEE8" w14:textId="77777777" w:rsidR="00201509" w:rsidRPr="00201509" w:rsidRDefault="00201509" w:rsidP="0020150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  <w:t>Atividade 2.1: Identifique as Anomalias e Dependências Transitivas (individual, 10 min)</w:t>
      </w:r>
    </w:p>
    <w:p w14:paraId="4783A990" w14:textId="77777777" w:rsidR="00201509" w:rsidRPr="00201509" w:rsidRDefault="00201509" w:rsidP="0020150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Inspecione a tabela </w:t>
      </w:r>
      <w:proofErr w:type="spellStart"/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lodlog_</w:t>
      </w:r>
      <w:proofErr w:type="gramStart"/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op.entrega</w:t>
      </w:r>
      <w:proofErr w:type="spellEnd"/>
      <w:proofErr w:type="gram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 no </w:t>
      </w:r>
      <w:proofErr w:type="spellStart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Databricks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. Ela tem a PK </w:t>
      </w:r>
      <w:proofErr w:type="spellStart"/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entrega_id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(simples), portanto está em 1FN e 2FN (sem dependências parciais), mas tem </w:t>
      </w: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4 grupos de dependências transitivas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:</w:t>
      </w:r>
    </w:p>
    <w:p w14:paraId="210CC465" w14:textId="77777777" w:rsidR="00201509" w:rsidRPr="00201509" w:rsidRDefault="00201509" w:rsidP="0020150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lang w:eastAsia="pt-BR"/>
        </w:rPr>
      </w:pPr>
      <w:proofErr w:type="gramStart"/>
      <w:r w:rsidRPr="00201509">
        <w:rPr>
          <w:rFonts w:ascii="Courier New" w:eastAsia="Times New Roman" w:hAnsi="Courier New" w:cs="Courier New"/>
          <w:color w:val="333333"/>
          <w:lang w:eastAsia="pt-BR"/>
        </w:rPr>
        <w:t>ENTREGA(</w:t>
      </w:r>
      <w:proofErr w:type="spellStart"/>
      <w:proofErr w:type="gramEnd"/>
      <w:r w:rsidRPr="00201509">
        <w:rPr>
          <w:rFonts w:ascii="Courier New" w:eastAsia="Times New Roman" w:hAnsi="Courier New" w:cs="Courier New"/>
          <w:color w:val="333333"/>
          <w:lang w:eastAsia="pt-BR"/>
        </w:rPr>
        <w:t>entrega_id</w:t>
      </w:r>
      <w:proofErr w:type="spellEnd"/>
      <w:r w:rsidRPr="00201509">
        <w:rPr>
          <w:rFonts w:ascii="Courier New" w:eastAsia="Times New Roman" w:hAnsi="Courier New" w:cs="Courier New"/>
          <w:color w:val="333333"/>
          <w:lang w:eastAsia="pt-BR"/>
        </w:rPr>
        <w:t xml:space="preserve">, </w:t>
      </w:r>
      <w:proofErr w:type="spellStart"/>
      <w:r w:rsidRPr="00201509">
        <w:rPr>
          <w:rFonts w:ascii="Courier New" w:eastAsia="Times New Roman" w:hAnsi="Courier New" w:cs="Courier New"/>
          <w:color w:val="333333"/>
          <w:lang w:eastAsia="pt-BR"/>
        </w:rPr>
        <w:t>pedido_id</w:t>
      </w:r>
      <w:proofErr w:type="spellEnd"/>
      <w:r w:rsidRPr="00201509">
        <w:rPr>
          <w:rFonts w:ascii="Courier New" w:eastAsia="Times New Roman" w:hAnsi="Courier New" w:cs="Courier New"/>
          <w:color w:val="333333"/>
          <w:lang w:eastAsia="pt-BR"/>
        </w:rPr>
        <w:t xml:space="preserve">, </w:t>
      </w:r>
      <w:proofErr w:type="spellStart"/>
      <w:r w:rsidRPr="00201509">
        <w:rPr>
          <w:rFonts w:ascii="Courier New" w:eastAsia="Times New Roman" w:hAnsi="Courier New" w:cs="Courier New"/>
          <w:color w:val="333333"/>
          <w:lang w:eastAsia="pt-BR"/>
        </w:rPr>
        <w:t>veiculo_id</w:t>
      </w:r>
      <w:proofErr w:type="spellEnd"/>
      <w:r w:rsidRPr="00201509">
        <w:rPr>
          <w:rFonts w:ascii="Courier New" w:eastAsia="Times New Roman" w:hAnsi="Courier New" w:cs="Courier New"/>
          <w:color w:val="333333"/>
          <w:lang w:eastAsia="pt-BR"/>
        </w:rPr>
        <w:t xml:space="preserve">, </w:t>
      </w:r>
      <w:proofErr w:type="spellStart"/>
      <w:r w:rsidRPr="00201509">
        <w:rPr>
          <w:rFonts w:ascii="Courier New" w:eastAsia="Times New Roman" w:hAnsi="Courier New" w:cs="Courier New"/>
          <w:color w:val="333333"/>
          <w:lang w:eastAsia="pt-BR"/>
        </w:rPr>
        <w:t>motorista_id</w:t>
      </w:r>
      <w:proofErr w:type="spellEnd"/>
      <w:r w:rsidRPr="00201509">
        <w:rPr>
          <w:rFonts w:ascii="Courier New" w:eastAsia="Times New Roman" w:hAnsi="Courier New" w:cs="Courier New"/>
          <w:color w:val="333333"/>
          <w:lang w:eastAsia="pt-BR"/>
        </w:rPr>
        <w:t>,</w:t>
      </w:r>
    </w:p>
    <w:p w14:paraId="01D70A52" w14:textId="77777777" w:rsidR="00201509" w:rsidRPr="00201509" w:rsidRDefault="00201509" w:rsidP="0020150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</w:pPr>
      <w:r w:rsidRPr="00201509">
        <w:rPr>
          <w:rFonts w:ascii="Courier New" w:eastAsia="Times New Roman" w:hAnsi="Courier New" w:cs="Courier New"/>
          <w:color w:val="333333"/>
          <w:lang w:eastAsia="pt-BR"/>
        </w:rPr>
        <w:t xml:space="preserve">        </w:t>
      </w:r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>-- Dados redundantes do CLIENTE (dependência transitiva 1)</w:t>
      </w:r>
    </w:p>
    <w:p w14:paraId="31B3A509" w14:textId="77777777" w:rsidR="00201509" w:rsidRPr="00201509" w:rsidRDefault="00201509" w:rsidP="0020150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</w:pPr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 xml:space="preserve">        </w:t>
      </w:r>
      <w:proofErr w:type="spellStart"/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>cliente_id</w:t>
      </w:r>
      <w:proofErr w:type="spellEnd"/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 xml:space="preserve">, </w:t>
      </w:r>
      <w:proofErr w:type="spellStart"/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>cliente_cnpj</w:t>
      </w:r>
      <w:proofErr w:type="spellEnd"/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 xml:space="preserve">, </w:t>
      </w:r>
      <w:proofErr w:type="spellStart"/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>cliente_razao_social</w:t>
      </w:r>
      <w:proofErr w:type="spellEnd"/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 xml:space="preserve">, </w:t>
      </w:r>
      <w:proofErr w:type="spellStart"/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>cliente_segmento</w:t>
      </w:r>
      <w:proofErr w:type="spellEnd"/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>,</w:t>
      </w:r>
    </w:p>
    <w:p w14:paraId="53CF1B6B" w14:textId="77777777" w:rsidR="00201509" w:rsidRPr="00201509" w:rsidRDefault="00201509" w:rsidP="0020150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</w:pPr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 xml:space="preserve">        -- Dados redundantes do VEÍCULO (dependência transitiva 2)</w:t>
      </w:r>
    </w:p>
    <w:p w14:paraId="4B5BBDD9" w14:textId="77777777" w:rsidR="00201509" w:rsidRPr="00201509" w:rsidRDefault="00201509" w:rsidP="0020150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</w:pPr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 xml:space="preserve">        </w:t>
      </w:r>
      <w:proofErr w:type="spellStart"/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>veiculo_placa</w:t>
      </w:r>
      <w:proofErr w:type="spellEnd"/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 xml:space="preserve">, </w:t>
      </w:r>
      <w:proofErr w:type="spellStart"/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>veiculo_modelo</w:t>
      </w:r>
      <w:proofErr w:type="spellEnd"/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 xml:space="preserve">, </w:t>
      </w:r>
      <w:proofErr w:type="spellStart"/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>veiculo_fabricante</w:t>
      </w:r>
      <w:proofErr w:type="spellEnd"/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 xml:space="preserve">, </w:t>
      </w:r>
      <w:proofErr w:type="spellStart"/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>veiculo_capacidade_kg</w:t>
      </w:r>
      <w:proofErr w:type="spellEnd"/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>,</w:t>
      </w:r>
    </w:p>
    <w:p w14:paraId="198F0FD7" w14:textId="77777777" w:rsidR="00201509" w:rsidRPr="00201509" w:rsidRDefault="00201509" w:rsidP="0020150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</w:pPr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 xml:space="preserve">        -- Dados redundantes do MOTORISTA (dependência transitiva 3)</w:t>
      </w:r>
    </w:p>
    <w:p w14:paraId="205F7510" w14:textId="77777777" w:rsidR="00201509" w:rsidRPr="00201509" w:rsidRDefault="00201509" w:rsidP="0020150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</w:pPr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 xml:space="preserve">        </w:t>
      </w:r>
      <w:proofErr w:type="spellStart"/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>motorista_nome</w:t>
      </w:r>
      <w:proofErr w:type="spellEnd"/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 xml:space="preserve">, </w:t>
      </w:r>
      <w:proofErr w:type="spellStart"/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>motorista_cnh</w:t>
      </w:r>
      <w:proofErr w:type="spellEnd"/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 xml:space="preserve">, </w:t>
      </w:r>
      <w:proofErr w:type="spellStart"/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>motorista_categoria</w:t>
      </w:r>
      <w:proofErr w:type="spellEnd"/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>,</w:t>
      </w:r>
    </w:p>
    <w:p w14:paraId="091AA502" w14:textId="77777777" w:rsidR="00201509" w:rsidRPr="00201509" w:rsidRDefault="00201509" w:rsidP="0020150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</w:pPr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 xml:space="preserve">        -- Dados redundantes do CD (dependência transitiva 4)</w:t>
      </w:r>
    </w:p>
    <w:p w14:paraId="5E38E80F" w14:textId="77777777" w:rsidR="00201509" w:rsidRPr="00201509" w:rsidRDefault="00201509" w:rsidP="0020150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lang w:eastAsia="pt-BR"/>
        </w:rPr>
      </w:pPr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 xml:space="preserve">        </w:t>
      </w:r>
      <w:proofErr w:type="spellStart"/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>cd_origem_id</w:t>
      </w:r>
      <w:proofErr w:type="spellEnd"/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 xml:space="preserve">, </w:t>
      </w:r>
      <w:proofErr w:type="spellStart"/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>cd_origem_codigo</w:t>
      </w:r>
      <w:proofErr w:type="spellEnd"/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 xml:space="preserve">, </w:t>
      </w:r>
      <w:proofErr w:type="spellStart"/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>cd_origem_nome</w:t>
      </w:r>
      <w:proofErr w:type="spellEnd"/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 xml:space="preserve">, </w:t>
      </w:r>
      <w:proofErr w:type="spellStart"/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>cd_origem_uf</w:t>
      </w:r>
      <w:proofErr w:type="spellEnd"/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>,</w:t>
      </w:r>
    </w:p>
    <w:p w14:paraId="482B7957" w14:textId="77777777" w:rsidR="00201509" w:rsidRPr="00201509" w:rsidRDefault="00201509" w:rsidP="0020150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lang w:eastAsia="pt-BR"/>
        </w:rPr>
      </w:pPr>
      <w:r w:rsidRPr="00201509">
        <w:rPr>
          <w:rFonts w:ascii="Courier New" w:eastAsia="Times New Roman" w:hAnsi="Courier New" w:cs="Courier New"/>
          <w:color w:val="333333"/>
          <w:lang w:eastAsia="pt-BR"/>
        </w:rPr>
        <w:t xml:space="preserve">        </w:t>
      </w:r>
      <w:proofErr w:type="spellStart"/>
      <w:r w:rsidRPr="00201509">
        <w:rPr>
          <w:rFonts w:ascii="Courier New" w:eastAsia="Times New Roman" w:hAnsi="Courier New" w:cs="Courier New"/>
          <w:color w:val="333333"/>
          <w:lang w:eastAsia="pt-BR"/>
        </w:rPr>
        <w:t>data_saida</w:t>
      </w:r>
      <w:proofErr w:type="spellEnd"/>
      <w:r w:rsidRPr="00201509">
        <w:rPr>
          <w:rFonts w:ascii="Courier New" w:eastAsia="Times New Roman" w:hAnsi="Courier New" w:cs="Courier New"/>
          <w:color w:val="333333"/>
          <w:lang w:eastAsia="pt-BR"/>
        </w:rPr>
        <w:t xml:space="preserve">, </w:t>
      </w:r>
      <w:proofErr w:type="spellStart"/>
      <w:r w:rsidRPr="00201509">
        <w:rPr>
          <w:rFonts w:ascii="Courier New" w:eastAsia="Times New Roman" w:hAnsi="Courier New" w:cs="Courier New"/>
          <w:color w:val="333333"/>
          <w:lang w:eastAsia="pt-BR"/>
        </w:rPr>
        <w:t>data_entrega_prevista</w:t>
      </w:r>
      <w:proofErr w:type="spellEnd"/>
      <w:r w:rsidRPr="00201509">
        <w:rPr>
          <w:rFonts w:ascii="Courier New" w:eastAsia="Times New Roman" w:hAnsi="Courier New" w:cs="Courier New"/>
          <w:color w:val="333333"/>
          <w:lang w:eastAsia="pt-BR"/>
        </w:rPr>
        <w:t xml:space="preserve">, </w:t>
      </w:r>
      <w:proofErr w:type="spellStart"/>
      <w:r w:rsidRPr="00201509">
        <w:rPr>
          <w:rFonts w:ascii="Courier New" w:eastAsia="Times New Roman" w:hAnsi="Courier New" w:cs="Courier New"/>
          <w:color w:val="333333"/>
          <w:lang w:eastAsia="pt-BR"/>
        </w:rPr>
        <w:t>data_entrega_real</w:t>
      </w:r>
      <w:proofErr w:type="spellEnd"/>
      <w:r w:rsidRPr="00201509">
        <w:rPr>
          <w:rFonts w:ascii="Courier New" w:eastAsia="Times New Roman" w:hAnsi="Courier New" w:cs="Courier New"/>
          <w:color w:val="333333"/>
          <w:lang w:eastAsia="pt-BR"/>
        </w:rPr>
        <w:t>,</w:t>
      </w:r>
    </w:p>
    <w:p w14:paraId="46DADC0A" w14:textId="77777777" w:rsidR="00201509" w:rsidRPr="00201509" w:rsidRDefault="00201509" w:rsidP="0020150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lang w:eastAsia="pt-BR"/>
        </w:rPr>
      </w:pPr>
      <w:r w:rsidRPr="00201509">
        <w:rPr>
          <w:rFonts w:ascii="Courier New" w:eastAsia="Times New Roman" w:hAnsi="Courier New" w:cs="Courier New"/>
          <w:color w:val="333333"/>
          <w:lang w:eastAsia="pt-BR"/>
        </w:rPr>
        <w:t xml:space="preserve">        </w:t>
      </w:r>
      <w:proofErr w:type="spellStart"/>
      <w:r w:rsidRPr="00201509">
        <w:rPr>
          <w:rFonts w:ascii="Courier New" w:eastAsia="Times New Roman" w:hAnsi="Courier New" w:cs="Courier New"/>
          <w:color w:val="333333"/>
          <w:lang w:eastAsia="pt-BR"/>
        </w:rPr>
        <w:t>distancia_km</w:t>
      </w:r>
      <w:proofErr w:type="spellEnd"/>
      <w:r w:rsidRPr="00201509">
        <w:rPr>
          <w:rFonts w:ascii="Courier New" w:eastAsia="Times New Roman" w:hAnsi="Courier New" w:cs="Courier New"/>
          <w:color w:val="333333"/>
          <w:lang w:eastAsia="pt-BR"/>
        </w:rPr>
        <w:t xml:space="preserve">, </w:t>
      </w:r>
      <w:proofErr w:type="spellStart"/>
      <w:r w:rsidRPr="00201509">
        <w:rPr>
          <w:rFonts w:ascii="Courier New" w:eastAsia="Times New Roman" w:hAnsi="Courier New" w:cs="Courier New"/>
          <w:color w:val="333333"/>
          <w:lang w:eastAsia="pt-BR"/>
        </w:rPr>
        <w:t>custo_combustivel</w:t>
      </w:r>
      <w:proofErr w:type="spellEnd"/>
      <w:r w:rsidRPr="00201509">
        <w:rPr>
          <w:rFonts w:ascii="Courier New" w:eastAsia="Times New Roman" w:hAnsi="Courier New" w:cs="Courier New"/>
          <w:color w:val="333333"/>
          <w:lang w:eastAsia="pt-BR"/>
        </w:rPr>
        <w:t xml:space="preserve">, </w:t>
      </w:r>
      <w:proofErr w:type="spellStart"/>
      <w:r w:rsidRPr="00201509">
        <w:rPr>
          <w:rFonts w:ascii="Courier New" w:eastAsia="Times New Roman" w:hAnsi="Courier New" w:cs="Courier New"/>
          <w:color w:val="333333"/>
          <w:lang w:eastAsia="pt-BR"/>
        </w:rPr>
        <w:t>custo_pedagio</w:t>
      </w:r>
      <w:proofErr w:type="spellEnd"/>
      <w:r w:rsidRPr="00201509">
        <w:rPr>
          <w:rFonts w:ascii="Courier New" w:eastAsia="Times New Roman" w:hAnsi="Courier New" w:cs="Courier New"/>
          <w:color w:val="333333"/>
          <w:lang w:eastAsia="pt-BR"/>
        </w:rPr>
        <w:t xml:space="preserve">, </w:t>
      </w:r>
      <w:proofErr w:type="spellStart"/>
      <w:r w:rsidRPr="00201509">
        <w:rPr>
          <w:rFonts w:ascii="Courier New" w:eastAsia="Times New Roman" w:hAnsi="Courier New" w:cs="Courier New"/>
          <w:color w:val="333333"/>
          <w:lang w:eastAsia="pt-BR"/>
        </w:rPr>
        <w:t>valor_frete</w:t>
      </w:r>
      <w:proofErr w:type="spellEnd"/>
      <w:r w:rsidRPr="00201509">
        <w:rPr>
          <w:rFonts w:ascii="Courier New" w:eastAsia="Times New Roman" w:hAnsi="Courier New" w:cs="Courier New"/>
          <w:color w:val="333333"/>
          <w:lang w:eastAsia="pt-BR"/>
        </w:rPr>
        <w:t>,</w:t>
      </w:r>
    </w:p>
    <w:p w14:paraId="553858E1" w14:textId="77777777" w:rsidR="00201509" w:rsidRPr="00201509" w:rsidRDefault="00201509" w:rsidP="0020150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lang w:eastAsia="pt-BR"/>
        </w:rPr>
      </w:pPr>
      <w:r w:rsidRPr="00201509">
        <w:rPr>
          <w:rFonts w:ascii="Courier New" w:eastAsia="Times New Roman" w:hAnsi="Courier New" w:cs="Courier New"/>
          <w:color w:val="333333"/>
          <w:lang w:eastAsia="pt-BR"/>
        </w:rPr>
        <w:t xml:space="preserve">        </w:t>
      </w:r>
      <w:proofErr w:type="spellStart"/>
      <w:r w:rsidRPr="00201509">
        <w:rPr>
          <w:rFonts w:ascii="Courier New" w:eastAsia="Times New Roman" w:hAnsi="Courier New" w:cs="Courier New"/>
          <w:color w:val="333333"/>
          <w:lang w:eastAsia="pt-BR"/>
        </w:rPr>
        <w:t>multa_atraso</w:t>
      </w:r>
      <w:proofErr w:type="spellEnd"/>
      <w:r w:rsidRPr="00201509">
        <w:rPr>
          <w:rFonts w:ascii="Courier New" w:eastAsia="Times New Roman" w:hAnsi="Courier New" w:cs="Courier New"/>
          <w:color w:val="333333"/>
          <w:lang w:eastAsia="pt-BR"/>
        </w:rPr>
        <w:t xml:space="preserve">, </w:t>
      </w:r>
      <w:proofErr w:type="spellStart"/>
      <w:r w:rsidRPr="00201509">
        <w:rPr>
          <w:rFonts w:ascii="Courier New" w:eastAsia="Times New Roman" w:hAnsi="Courier New" w:cs="Courier New"/>
          <w:color w:val="333333"/>
          <w:lang w:eastAsia="pt-BR"/>
        </w:rPr>
        <w:t>status_entrega</w:t>
      </w:r>
      <w:proofErr w:type="spellEnd"/>
      <w:r w:rsidRPr="00201509">
        <w:rPr>
          <w:rFonts w:ascii="Courier New" w:eastAsia="Times New Roman" w:hAnsi="Courier New" w:cs="Courier New"/>
          <w:color w:val="333333"/>
          <w:lang w:eastAsia="pt-BR"/>
        </w:rPr>
        <w:t>,</w:t>
      </w:r>
    </w:p>
    <w:p w14:paraId="6DB68322" w14:textId="77777777" w:rsidR="00201509" w:rsidRPr="00201509" w:rsidRDefault="00201509" w:rsidP="0020150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lang w:eastAsia="pt-BR"/>
        </w:rPr>
      </w:pPr>
      <w:r w:rsidRPr="00201509">
        <w:rPr>
          <w:rFonts w:ascii="Courier New" w:eastAsia="Times New Roman" w:hAnsi="Courier New" w:cs="Courier New"/>
          <w:color w:val="333333"/>
          <w:lang w:eastAsia="pt-BR"/>
        </w:rPr>
        <w:t xml:space="preserve">        </w:t>
      </w:r>
      <w:proofErr w:type="spellStart"/>
      <w:r w:rsidRPr="00201509">
        <w:rPr>
          <w:rFonts w:ascii="Courier New" w:eastAsia="Times New Roman" w:hAnsi="Courier New" w:cs="Courier New"/>
          <w:color w:val="333333"/>
          <w:lang w:eastAsia="pt-BR"/>
        </w:rPr>
        <w:t>kpi_categoria_atraso</w:t>
      </w:r>
      <w:proofErr w:type="spellEnd"/>
      <w:r w:rsidRPr="00201509">
        <w:rPr>
          <w:rFonts w:ascii="Courier New" w:eastAsia="Times New Roman" w:hAnsi="Courier New" w:cs="Courier New"/>
          <w:color w:val="333333"/>
          <w:lang w:eastAsia="pt-BR"/>
        </w:rPr>
        <w:t>)</w:t>
      </w:r>
    </w:p>
    <w:p w14:paraId="0DD18F90" w14:textId="77777777" w:rsidR="00201509" w:rsidRPr="00201509" w:rsidRDefault="00201509" w:rsidP="0020150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Responda (escreva no caderno ou no chat):</w:t>
      </w:r>
    </w:p>
    <w:p w14:paraId="3B7D437B" w14:textId="77777777" w:rsidR="00201509" w:rsidRPr="00201509" w:rsidRDefault="00201509" w:rsidP="002015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Quantas anomalias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essa tabela tem se um cliente trocar de razão social? (anomalia de ____________)</w:t>
      </w:r>
    </w:p>
    <w:p w14:paraId="4F929A0D" w14:textId="77777777" w:rsidR="00201509" w:rsidRPr="00201509" w:rsidRDefault="00201509" w:rsidP="002015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Quantos registros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precisam ser atualizados se o veículo 42 mudar de placa?</w:t>
      </w:r>
    </w:p>
    <w:p w14:paraId="462CD2CB" w14:textId="77777777" w:rsidR="00201509" w:rsidRPr="00201509" w:rsidRDefault="00201509" w:rsidP="002015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Se uma entrega for cancelada, </w:t>
      </w: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o que acontece com os dados do cliente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nessa entrega?</w:t>
      </w:r>
    </w:p>
    <w:p w14:paraId="409F8911" w14:textId="77777777" w:rsidR="00201509" w:rsidRPr="00201509" w:rsidRDefault="00201509" w:rsidP="002015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lastRenderedPageBreak/>
        <w:t>Liste as </w:t>
      </w: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4 dependências funcionais transitivas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no formato </w:t>
      </w:r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X → Y → Z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(</w:t>
      </w:r>
      <w:proofErr w:type="spellStart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ex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: </w:t>
      </w:r>
      <w:proofErr w:type="spellStart"/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cliente_id</w:t>
      </w:r>
      <w:proofErr w:type="spellEnd"/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 xml:space="preserve"> → </w:t>
      </w:r>
      <w:proofErr w:type="spellStart"/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cliente_cnpj</w:t>
      </w:r>
      <w:proofErr w:type="spellEnd"/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 xml:space="preserve"> → </w:t>
      </w:r>
      <w:proofErr w:type="spellStart"/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cliente_razao_social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).</w:t>
      </w:r>
    </w:p>
    <w:p w14:paraId="435A2A6A" w14:textId="77777777" w:rsidR="00201509" w:rsidRPr="00201509" w:rsidRDefault="00201509" w:rsidP="0020150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  <w:t>Atividade 2.2: Normalize até a 3FN (grupo, 15 min)</w:t>
      </w:r>
    </w:p>
    <w:p w14:paraId="751A0B28" w14:textId="77777777" w:rsidR="00201509" w:rsidRPr="00201509" w:rsidRDefault="00201509" w:rsidP="0020150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Decomponha a tabela </w:t>
      </w:r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ENTREGA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(que está em 2FN) até a </w:t>
      </w: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Terceira Forma Normal (3FN)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.</w:t>
      </w:r>
    </w:p>
    <w:p w14:paraId="032AF7E5" w14:textId="77777777" w:rsidR="00201509" w:rsidRPr="00201509" w:rsidRDefault="00201509" w:rsidP="0020150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Sua entrega deve conter:</w:t>
      </w:r>
    </w:p>
    <w:p w14:paraId="2274B122" w14:textId="77777777" w:rsidR="00201509" w:rsidRPr="00201509" w:rsidRDefault="00201509" w:rsidP="002015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Lista de </w:t>
      </w: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tabelas finais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após a normalização (mínimo: </w:t>
      </w:r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cliente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, </w:t>
      </w:r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veiculo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, </w:t>
      </w:r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motorista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, </w:t>
      </w:r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centro_distribuicao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, </w:t>
      </w:r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entrega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).</w:t>
      </w:r>
    </w:p>
    <w:p w14:paraId="71BC2DE2" w14:textId="77777777" w:rsidR="00201509" w:rsidRPr="00201509" w:rsidRDefault="00201509" w:rsidP="002015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Para cada tabela: PK e </w:t>
      </w:r>
      <w:proofErr w:type="spellStart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FKs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.</w:t>
      </w:r>
    </w:p>
    <w:p w14:paraId="5B392159" w14:textId="3712B010" w:rsidR="00201509" w:rsidRPr="00201509" w:rsidRDefault="00472C22" w:rsidP="002015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Atualize o script </w:t>
      </w:r>
      <w:r w:rsidR="00201509"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SQL (</w:t>
      </w:r>
      <w:r w:rsidRPr="00472C22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lodlog_modelo_dados_v2.sql</w:t>
      </w:r>
      <w:r w:rsidR="00201509"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) </w:t>
      </w:r>
      <w:r>
        <w:rPr>
          <w:rFonts w:ascii="Arial" w:eastAsia="Times New Roman" w:hAnsi="Arial" w:cs="Arial"/>
          <w:color w:val="333333"/>
          <w:sz w:val="27"/>
          <w:szCs w:val="27"/>
          <w:lang w:eastAsia="pt-BR"/>
        </w:rPr>
        <w:t>para que a tabela ENTREGA fique na 3FN</w:t>
      </w:r>
      <w:r w:rsidR="00201509"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.</w:t>
      </w:r>
    </w:p>
    <w:p w14:paraId="61E3FD52" w14:textId="1E8D396F" w:rsidR="00201509" w:rsidRPr="00201509" w:rsidRDefault="00201509" w:rsidP="00201509">
      <w:pPr>
        <w:spacing w:before="480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874A6"/>
          <w:sz w:val="36"/>
          <w:szCs w:val="36"/>
          <w:lang w:eastAsia="pt-BR"/>
        </w:rPr>
      </w:pPr>
      <w:r w:rsidRPr="00201509">
        <w:rPr>
          <w:rFonts w:ascii="Arial" w:eastAsia="Times New Roman" w:hAnsi="Arial" w:cs="Arial"/>
          <w:b/>
          <w:bCs/>
          <w:color w:val="2874A6"/>
          <w:sz w:val="36"/>
          <w:szCs w:val="36"/>
          <w:lang w:eastAsia="pt-BR"/>
        </w:rPr>
        <w:t xml:space="preserve">Parte 3 — Star </w:t>
      </w:r>
      <w:proofErr w:type="spellStart"/>
      <w:r w:rsidRPr="00201509">
        <w:rPr>
          <w:rFonts w:ascii="Arial" w:eastAsia="Times New Roman" w:hAnsi="Arial" w:cs="Arial"/>
          <w:b/>
          <w:bCs/>
          <w:color w:val="2874A6"/>
          <w:sz w:val="36"/>
          <w:szCs w:val="36"/>
          <w:lang w:eastAsia="pt-BR"/>
        </w:rPr>
        <w:t>Schema</w:t>
      </w:r>
      <w:proofErr w:type="spellEnd"/>
      <w:r w:rsidRPr="00201509">
        <w:rPr>
          <w:rFonts w:ascii="Arial" w:eastAsia="Times New Roman" w:hAnsi="Arial" w:cs="Arial"/>
          <w:b/>
          <w:bCs/>
          <w:color w:val="2874A6"/>
          <w:sz w:val="36"/>
          <w:szCs w:val="36"/>
          <w:lang w:eastAsia="pt-BR"/>
        </w:rPr>
        <w:t xml:space="preserve"> para Analytics (30 min)</w:t>
      </w:r>
    </w:p>
    <w:p w14:paraId="027A2429" w14:textId="77777777" w:rsidR="00201509" w:rsidRPr="00201509" w:rsidRDefault="00201509" w:rsidP="0020150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  <w:t xml:space="preserve">Atividade 3.1: Diferença ER </w:t>
      </w:r>
      <w:proofErr w:type="spellStart"/>
      <w:r w:rsidRPr="00201509"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  <w:t>vs</w:t>
      </w:r>
      <w:proofErr w:type="spellEnd"/>
      <w:r w:rsidRPr="00201509"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  <w:t xml:space="preserve"> Star </w:t>
      </w:r>
      <w:proofErr w:type="spellStart"/>
      <w:r w:rsidRPr="00201509"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  <w:t>Schema</w:t>
      </w:r>
      <w:proofErr w:type="spellEnd"/>
      <w:r w:rsidRPr="00201509"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  <w:t xml:space="preserve"> (individual, 5 min)</w:t>
      </w:r>
    </w:p>
    <w:tbl>
      <w:tblPr>
        <w:tblW w:w="93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7"/>
        <w:gridCol w:w="3575"/>
        <w:gridCol w:w="3686"/>
      </w:tblGrid>
      <w:tr w:rsidR="00201509" w:rsidRPr="00201509" w14:paraId="6268074D" w14:textId="77777777" w:rsidTr="00710FC1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AF2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2C9E58E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333333"/>
                <w:lang w:eastAsia="pt-BR"/>
              </w:rPr>
            </w:pPr>
            <w:r w:rsidRPr="00201509">
              <w:rPr>
                <w:rFonts w:ascii="Arial" w:eastAsia="Times New Roman" w:hAnsi="Arial" w:cs="Arial"/>
                <w:b/>
                <w:bCs/>
                <w:color w:val="333333"/>
                <w:lang w:eastAsia="pt-BR"/>
              </w:rPr>
              <w:t>Característica</w:t>
            </w:r>
          </w:p>
        </w:tc>
        <w:tc>
          <w:tcPr>
            <w:tcW w:w="3575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AF2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67835F5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333333"/>
                <w:lang w:eastAsia="pt-BR"/>
              </w:rPr>
            </w:pPr>
            <w:r w:rsidRPr="00201509">
              <w:rPr>
                <w:rFonts w:ascii="Arial" w:eastAsia="Times New Roman" w:hAnsi="Arial" w:cs="Arial"/>
                <w:b/>
                <w:bCs/>
                <w:color w:val="333333"/>
                <w:lang w:eastAsia="pt-BR"/>
              </w:rPr>
              <w:t>Modelo ER (Transacional)</w:t>
            </w:r>
          </w:p>
        </w:tc>
        <w:tc>
          <w:tcPr>
            <w:tcW w:w="3686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AF2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CBAB96B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333333"/>
                <w:lang w:eastAsia="pt-BR"/>
              </w:rPr>
            </w:pPr>
            <w:r w:rsidRPr="00201509">
              <w:rPr>
                <w:rFonts w:ascii="Arial" w:eastAsia="Times New Roman" w:hAnsi="Arial" w:cs="Arial"/>
                <w:b/>
                <w:bCs/>
                <w:color w:val="333333"/>
                <w:lang w:eastAsia="pt-BR"/>
              </w:rPr>
              <w:t xml:space="preserve">Star </w:t>
            </w:r>
            <w:proofErr w:type="spellStart"/>
            <w:r w:rsidRPr="00201509">
              <w:rPr>
                <w:rFonts w:ascii="Arial" w:eastAsia="Times New Roman" w:hAnsi="Arial" w:cs="Arial"/>
                <w:b/>
                <w:bCs/>
                <w:color w:val="333333"/>
                <w:lang w:eastAsia="pt-BR"/>
              </w:rPr>
              <w:t>Schema</w:t>
            </w:r>
            <w:proofErr w:type="spellEnd"/>
            <w:r w:rsidRPr="00201509">
              <w:rPr>
                <w:rFonts w:ascii="Arial" w:eastAsia="Times New Roman" w:hAnsi="Arial" w:cs="Arial"/>
                <w:b/>
                <w:bCs/>
                <w:color w:val="333333"/>
                <w:lang w:eastAsia="pt-BR"/>
              </w:rPr>
              <w:t xml:space="preserve"> (Analítico)</w:t>
            </w:r>
          </w:p>
        </w:tc>
      </w:tr>
      <w:tr w:rsidR="00201509" w:rsidRPr="00201509" w14:paraId="0F01A67A" w14:textId="77777777" w:rsidTr="00710FC1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8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BECEF1C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lang w:eastAsia="pt-BR"/>
              </w:rPr>
            </w:pPr>
            <w:r w:rsidRPr="00201509">
              <w:rPr>
                <w:rFonts w:ascii="Arial" w:eastAsia="Times New Roman" w:hAnsi="Arial" w:cs="Arial"/>
                <w:color w:val="333333"/>
                <w:lang w:eastAsia="pt-BR"/>
              </w:rPr>
              <w:t>Objetivo principal</w:t>
            </w:r>
          </w:p>
        </w:tc>
        <w:tc>
          <w:tcPr>
            <w:tcW w:w="3575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8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B9DF2B7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lang w:eastAsia="pt-BR"/>
              </w:rPr>
            </w:pPr>
          </w:p>
        </w:tc>
        <w:tc>
          <w:tcPr>
            <w:tcW w:w="3686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8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57545BF" w14:textId="77777777" w:rsidR="00201509" w:rsidRPr="00201509" w:rsidRDefault="00201509" w:rsidP="0020150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201509" w:rsidRPr="00201509" w14:paraId="1650A82A" w14:textId="77777777" w:rsidTr="00710FC1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D5C53FC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lang w:eastAsia="pt-BR"/>
              </w:rPr>
            </w:pPr>
            <w:r w:rsidRPr="00201509">
              <w:rPr>
                <w:rFonts w:ascii="Arial" w:eastAsia="Times New Roman" w:hAnsi="Arial" w:cs="Arial"/>
                <w:color w:val="333333"/>
                <w:lang w:eastAsia="pt-BR"/>
              </w:rPr>
              <w:t>Número de tabelas</w:t>
            </w:r>
          </w:p>
        </w:tc>
        <w:tc>
          <w:tcPr>
            <w:tcW w:w="3575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A0ED731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lang w:eastAsia="pt-BR"/>
              </w:rPr>
            </w:pPr>
          </w:p>
        </w:tc>
        <w:tc>
          <w:tcPr>
            <w:tcW w:w="3686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6625B2D" w14:textId="77777777" w:rsidR="00201509" w:rsidRPr="00201509" w:rsidRDefault="00201509" w:rsidP="0020150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201509" w:rsidRPr="00201509" w14:paraId="1F9C0CAF" w14:textId="77777777" w:rsidTr="00710FC1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8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F500C6E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lang w:eastAsia="pt-BR"/>
              </w:rPr>
            </w:pPr>
            <w:r w:rsidRPr="00201509">
              <w:rPr>
                <w:rFonts w:ascii="Arial" w:eastAsia="Times New Roman" w:hAnsi="Arial" w:cs="Arial"/>
                <w:color w:val="333333"/>
                <w:lang w:eastAsia="pt-BR"/>
              </w:rPr>
              <w:t>Tipo de JOIN</w:t>
            </w:r>
          </w:p>
        </w:tc>
        <w:tc>
          <w:tcPr>
            <w:tcW w:w="3575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8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CF9A224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lang w:eastAsia="pt-BR"/>
              </w:rPr>
            </w:pPr>
          </w:p>
        </w:tc>
        <w:tc>
          <w:tcPr>
            <w:tcW w:w="3686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8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FCE122C" w14:textId="77777777" w:rsidR="00201509" w:rsidRPr="00201509" w:rsidRDefault="00201509" w:rsidP="0020150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201509" w:rsidRPr="00201509" w14:paraId="303C14FC" w14:textId="77777777" w:rsidTr="00710FC1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09F623A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lang w:eastAsia="pt-BR"/>
              </w:rPr>
            </w:pPr>
            <w:r w:rsidRPr="00201509">
              <w:rPr>
                <w:rFonts w:ascii="Arial" w:eastAsia="Times New Roman" w:hAnsi="Arial" w:cs="Arial"/>
                <w:color w:val="333333"/>
                <w:lang w:eastAsia="pt-BR"/>
              </w:rPr>
              <w:t>Granularidade</w:t>
            </w:r>
          </w:p>
        </w:tc>
        <w:tc>
          <w:tcPr>
            <w:tcW w:w="3575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D881DF1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lang w:eastAsia="pt-BR"/>
              </w:rPr>
            </w:pPr>
          </w:p>
        </w:tc>
        <w:tc>
          <w:tcPr>
            <w:tcW w:w="3686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9F17C58" w14:textId="77777777" w:rsidR="00201509" w:rsidRPr="00201509" w:rsidRDefault="00201509" w:rsidP="0020150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201509" w:rsidRPr="00201509" w14:paraId="6E9F24A2" w14:textId="77777777" w:rsidTr="00710FC1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8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BFDD94C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lang w:eastAsia="pt-BR"/>
              </w:rPr>
            </w:pPr>
            <w:r w:rsidRPr="00201509">
              <w:rPr>
                <w:rFonts w:ascii="Arial" w:eastAsia="Times New Roman" w:hAnsi="Arial" w:cs="Arial"/>
                <w:color w:val="333333"/>
                <w:lang w:eastAsia="pt-BR"/>
              </w:rPr>
              <w:t xml:space="preserve">Uso de </w:t>
            </w:r>
            <w:proofErr w:type="spellStart"/>
            <w:r w:rsidRPr="00201509">
              <w:rPr>
                <w:rFonts w:ascii="Arial" w:eastAsia="Times New Roman" w:hAnsi="Arial" w:cs="Arial"/>
                <w:color w:val="333333"/>
                <w:lang w:eastAsia="pt-BR"/>
              </w:rPr>
              <w:t>surrogate</w:t>
            </w:r>
            <w:proofErr w:type="spellEnd"/>
            <w:r w:rsidRPr="00201509">
              <w:rPr>
                <w:rFonts w:ascii="Arial" w:eastAsia="Times New Roman" w:hAnsi="Arial" w:cs="Arial"/>
                <w:color w:val="333333"/>
                <w:lang w:eastAsia="pt-BR"/>
              </w:rPr>
              <w:t xml:space="preserve"> </w:t>
            </w:r>
            <w:proofErr w:type="spellStart"/>
            <w:r w:rsidRPr="00201509">
              <w:rPr>
                <w:rFonts w:ascii="Arial" w:eastAsia="Times New Roman" w:hAnsi="Arial" w:cs="Arial"/>
                <w:color w:val="333333"/>
                <w:lang w:eastAsia="pt-BR"/>
              </w:rPr>
              <w:t>keys</w:t>
            </w:r>
            <w:proofErr w:type="spellEnd"/>
          </w:p>
        </w:tc>
        <w:tc>
          <w:tcPr>
            <w:tcW w:w="3575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8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485F29B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lang w:eastAsia="pt-BR"/>
              </w:rPr>
            </w:pPr>
          </w:p>
        </w:tc>
        <w:tc>
          <w:tcPr>
            <w:tcW w:w="3686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8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1B8EE6A" w14:textId="77777777" w:rsidR="00201509" w:rsidRPr="00201509" w:rsidRDefault="00201509" w:rsidP="0020150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201509" w:rsidRPr="00201509" w14:paraId="7E7AADB8" w14:textId="77777777" w:rsidTr="00710FC1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A4D49AB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lang w:eastAsia="pt-BR"/>
              </w:rPr>
            </w:pPr>
            <w:r w:rsidRPr="00201509">
              <w:rPr>
                <w:rFonts w:ascii="Arial" w:eastAsia="Times New Roman" w:hAnsi="Arial" w:cs="Arial"/>
                <w:color w:val="333333"/>
                <w:lang w:eastAsia="pt-BR"/>
              </w:rPr>
              <w:lastRenderedPageBreak/>
              <w:t>Otimizado para</w:t>
            </w:r>
          </w:p>
        </w:tc>
        <w:tc>
          <w:tcPr>
            <w:tcW w:w="3575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21017D6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lang w:eastAsia="pt-BR"/>
              </w:rPr>
            </w:pPr>
          </w:p>
        </w:tc>
        <w:tc>
          <w:tcPr>
            <w:tcW w:w="3686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E6F4A1B" w14:textId="77777777" w:rsidR="00201509" w:rsidRPr="00201509" w:rsidRDefault="00201509" w:rsidP="0020150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</w:tbl>
    <w:p w14:paraId="436769B9" w14:textId="10E63B58" w:rsidR="00201509" w:rsidRPr="00201509" w:rsidRDefault="00201509" w:rsidP="0020150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  <w:t xml:space="preserve">Atividade 3.2: </w:t>
      </w:r>
      <w:r w:rsidR="001410EF"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  <w:t>Compreenda</w:t>
      </w:r>
      <w:r w:rsidRPr="00201509"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  <w:t xml:space="preserve"> o Star </w:t>
      </w:r>
      <w:proofErr w:type="spellStart"/>
      <w:r w:rsidRPr="00201509"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  <w:t>Schema</w:t>
      </w:r>
      <w:proofErr w:type="spellEnd"/>
      <w:r w:rsidRPr="00201509"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  <w:t xml:space="preserve"> da </w:t>
      </w:r>
      <w:proofErr w:type="spellStart"/>
      <w:r w:rsidRPr="00201509"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  <w:t>LODLog</w:t>
      </w:r>
      <w:proofErr w:type="spellEnd"/>
      <w:r w:rsidRPr="00201509"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  <w:t xml:space="preserve"> (grupo, 15 min)</w:t>
      </w:r>
    </w:p>
    <w:p w14:paraId="714FBE0A" w14:textId="78C79A5A" w:rsidR="00201509" w:rsidRDefault="00201509" w:rsidP="0020150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A partir do ER normalizado (Parte 2), </w:t>
      </w:r>
      <w:r w:rsidR="001410EF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compreenda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 </w:t>
      </w:r>
      <w:r w:rsidR="001410EF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o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</w:t>
      </w: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 xml:space="preserve">Star </w:t>
      </w:r>
      <w:proofErr w:type="spellStart"/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Schema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para responder as perguntas de negócio abaixo. Use o </w:t>
      </w:r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lodlog_modelo_dados_v2.sql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como referência das tabelas DW existentes.</w:t>
      </w:r>
    </w:p>
    <w:p w14:paraId="1C796F20" w14:textId="703A1B28" w:rsidR="001410EF" w:rsidRPr="00201509" w:rsidRDefault="001410EF" w:rsidP="0020150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Para as perguntas de negócio abaixo, </w:t>
      </w:r>
      <w:r w:rsidRPr="003E5C36">
        <w:rPr>
          <w:rFonts w:ascii="Arial" w:eastAsia="Times New Roman" w:hAnsi="Arial" w:cs="Arial"/>
          <w:color w:val="333333"/>
          <w:sz w:val="27"/>
          <w:szCs w:val="27"/>
          <w:u w:val="single"/>
          <w:lang w:eastAsia="pt-BR"/>
        </w:rPr>
        <w:t>indique quais tabelas do DW</w:t>
      </w:r>
      <w:r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 poderiam trazer a resposta. Não precisa rodar consulta ou obter resultado.</w:t>
      </w:r>
    </w:p>
    <w:p w14:paraId="1B3A6BB0" w14:textId="77777777" w:rsidR="00201509" w:rsidRPr="00201509" w:rsidRDefault="00201509" w:rsidP="002015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Qual a taxa de pontualidade por centro de distribuição e por mês?</w:t>
      </w:r>
    </w:p>
    <w:p w14:paraId="2B4201B3" w14:textId="77777777" w:rsidR="00201509" w:rsidRPr="00201509" w:rsidRDefault="00201509" w:rsidP="002015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Qual o custo médio de frete por região e por tipo de veículo?</w:t>
      </w:r>
    </w:p>
    <w:p w14:paraId="1E4803CD" w14:textId="77777777" w:rsidR="00201509" w:rsidRPr="00201509" w:rsidRDefault="00201509" w:rsidP="002015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Quantos pedidos foram entregues com atraso por cliente no último trimestre?</w:t>
      </w:r>
    </w:p>
    <w:p w14:paraId="4BC685CC" w14:textId="56BC37F4" w:rsidR="00201509" w:rsidRPr="00201509" w:rsidRDefault="00201509" w:rsidP="002015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Qual a distribuição de atrasos por categoria (Adiantado / No Prazo / Atraso Leve / Moderado / Crítico) por mês?</w:t>
      </w:r>
    </w:p>
    <w:p w14:paraId="1A07B10A" w14:textId="60546F0D" w:rsidR="00201509" w:rsidRPr="00201509" w:rsidRDefault="00201509" w:rsidP="002015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Qual a correlação entre a categoria de atraso e o score de segurança do motorista?</w:t>
      </w:r>
    </w:p>
    <w:p w14:paraId="341F7C83" w14:textId="77777777" w:rsidR="00201509" w:rsidRPr="00201509" w:rsidRDefault="00201509" w:rsidP="0020150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Requisitos: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tabela fato bem definida, pelo menos </w:t>
      </w: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5 dimensões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(4 originais + a nova </w:t>
      </w:r>
      <w:proofErr w:type="spellStart"/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dim_categoria_atraso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), granularidade clara.</w:t>
      </w:r>
    </w:p>
    <w:p w14:paraId="36F88A0D" w14:textId="77777777" w:rsidR="00201509" w:rsidRPr="00201509" w:rsidRDefault="00201509" w:rsidP="0020150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  <w:t xml:space="preserve">Atividade 3.3: </w:t>
      </w:r>
      <w:proofErr w:type="spellStart"/>
      <w:r w:rsidRPr="00201509"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  <w:t>Surrogate</w:t>
      </w:r>
      <w:proofErr w:type="spellEnd"/>
      <w:r w:rsidRPr="00201509"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  <w:t xml:space="preserve"> Keys (individual, 5 min)</w:t>
      </w:r>
    </w:p>
    <w:tbl>
      <w:tblPr>
        <w:tblW w:w="1009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1"/>
        <w:gridCol w:w="2831"/>
        <w:gridCol w:w="4961"/>
        <w:gridCol w:w="50"/>
        <w:gridCol w:w="270"/>
      </w:tblGrid>
      <w:tr w:rsidR="00201509" w:rsidRPr="00201509" w14:paraId="5C75936A" w14:textId="77777777" w:rsidTr="00710FC1">
        <w:trPr>
          <w:gridAfter w:val="2"/>
          <w:wAfter w:w="320" w:type="dxa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AF2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7D4F41A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  <w:lang w:eastAsia="pt-BR"/>
              </w:rPr>
            </w:pPr>
            <w:r w:rsidRPr="00201509"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  <w:lang w:eastAsia="pt-BR"/>
              </w:rPr>
              <w:t>Tabela</w:t>
            </w:r>
          </w:p>
        </w:tc>
        <w:tc>
          <w:tcPr>
            <w:tcW w:w="2831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AF2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FA5926A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  <w:lang w:eastAsia="pt-BR"/>
              </w:rPr>
            </w:pPr>
            <w:r w:rsidRPr="00201509"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  <w:lang w:eastAsia="pt-BR"/>
              </w:rPr>
              <w:t xml:space="preserve">Usa </w:t>
            </w:r>
            <w:proofErr w:type="spellStart"/>
            <w:r w:rsidRPr="00201509"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  <w:lang w:eastAsia="pt-BR"/>
              </w:rPr>
              <w:t>surrogate</w:t>
            </w:r>
            <w:proofErr w:type="spellEnd"/>
            <w:r w:rsidRPr="00201509"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  <w:lang w:eastAsia="pt-BR"/>
              </w:rPr>
              <w:t xml:space="preserve"> </w:t>
            </w:r>
            <w:proofErr w:type="spellStart"/>
            <w:r w:rsidRPr="00201509"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  <w:lang w:eastAsia="pt-BR"/>
              </w:rPr>
              <w:t>key</w:t>
            </w:r>
            <w:proofErr w:type="spellEnd"/>
            <w:r w:rsidRPr="00201509"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  <w:lang w:eastAsia="pt-BR"/>
              </w:rPr>
              <w:t>?</w:t>
            </w:r>
          </w:p>
        </w:tc>
        <w:tc>
          <w:tcPr>
            <w:tcW w:w="4961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AF2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DEEC7D8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  <w:lang w:eastAsia="pt-BR"/>
              </w:rPr>
            </w:pPr>
            <w:r w:rsidRPr="00201509"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  <w:lang w:eastAsia="pt-BR"/>
              </w:rPr>
              <w:t>Por que?</w:t>
            </w:r>
          </w:p>
        </w:tc>
      </w:tr>
      <w:tr w:rsidR="00201509" w:rsidRPr="00201509" w14:paraId="6E8E2B87" w14:textId="77777777" w:rsidTr="00710FC1">
        <w:trPr>
          <w:gridAfter w:val="2"/>
          <w:wAfter w:w="320" w:type="dxa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8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5A54391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</w:pPr>
            <w:r w:rsidRPr="00201509"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  <w:t>Fato entregas</w:t>
            </w:r>
          </w:p>
        </w:tc>
        <w:tc>
          <w:tcPr>
            <w:tcW w:w="2831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8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01DE765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</w:pPr>
          </w:p>
        </w:tc>
        <w:tc>
          <w:tcPr>
            <w:tcW w:w="4961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8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642DFBD" w14:textId="77777777" w:rsidR="00201509" w:rsidRPr="00201509" w:rsidRDefault="00201509" w:rsidP="0020150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201509" w:rsidRPr="00201509" w14:paraId="567F6988" w14:textId="77777777" w:rsidTr="00710FC1">
        <w:trPr>
          <w:gridAfter w:val="2"/>
          <w:wAfter w:w="320" w:type="dxa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F28BA06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</w:pPr>
            <w:r w:rsidRPr="00201509"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  <w:t>Dimensão Tempo</w:t>
            </w:r>
          </w:p>
        </w:tc>
        <w:tc>
          <w:tcPr>
            <w:tcW w:w="2831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8756C3F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</w:pPr>
          </w:p>
        </w:tc>
        <w:tc>
          <w:tcPr>
            <w:tcW w:w="4961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BC66E3A" w14:textId="77777777" w:rsidR="00201509" w:rsidRPr="00201509" w:rsidRDefault="00201509" w:rsidP="0020150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201509" w:rsidRPr="00201509" w14:paraId="60E6B0AA" w14:textId="77777777" w:rsidTr="00710FC1">
        <w:trPr>
          <w:gridAfter w:val="2"/>
          <w:wAfter w:w="320" w:type="dxa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8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10064AA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</w:pPr>
            <w:r w:rsidRPr="00201509"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  <w:t>Dimensão Cliente</w:t>
            </w:r>
          </w:p>
        </w:tc>
        <w:tc>
          <w:tcPr>
            <w:tcW w:w="2831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8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722BAEE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</w:pPr>
          </w:p>
        </w:tc>
        <w:tc>
          <w:tcPr>
            <w:tcW w:w="4961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8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A6A08F6" w14:textId="77777777" w:rsidR="00201509" w:rsidRPr="00201509" w:rsidRDefault="00201509" w:rsidP="0020150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201509" w:rsidRPr="00201509" w14:paraId="7FE12A45" w14:textId="77777777" w:rsidTr="00710FC1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D1447CC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</w:pPr>
            <w:r w:rsidRPr="00201509"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  <w:lastRenderedPageBreak/>
              <w:t>Dimensão Veículo</w:t>
            </w:r>
          </w:p>
        </w:tc>
        <w:tc>
          <w:tcPr>
            <w:tcW w:w="2831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E130F03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</w:pPr>
          </w:p>
        </w:tc>
        <w:tc>
          <w:tcPr>
            <w:tcW w:w="4961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C33BEE2" w14:textId="77777777" w:rsidR="00201509" w:rsidRPr="00201509" w:rsidRDefault="00201509" w:rsidP="0020150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320" w:type="dxa"/>
            <w:gridSpan w:val="2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82EA0F2" w14:textId="77777777" w:rsidR="00201509" w:rsidRPr="00201509" w:rsidRDefault="00201509" w:rsidP="0020150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201509" w:rsidRPr="00201509" w14:paraId="116CF34E" w14:textId="77777777" w:rsidTr="00710FC1">
        <w:trPr>
          <w:gridAfter w:val="1"/>
          <w:wAfter w:w="270" w:type="dxa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8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C1F8868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</w:pPr>
            <w:r w:rsidRPr="00201509"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  <w:t>Dimensão Localidade</w:t>
            </w:r>
          </w:p>
        </w:tc>
        <w:tc>
          <w:tcPr>
            <w:tcW w:w="2831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8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0C0FAFC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</w:pPr>
          </w:p>
        </w:tc>
        <w:tc>
          <w:tcPr>
            <w:tcW w:w="4961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8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6698377" w14:textId="77777777" w:rsidR="00201509" w:rsidRPr="00201509" w:rsidRDefault="00201509" w:rsidP="0020150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0" w:type="dxa"/>
            <w:shd w:val="clear" w:color="auto" w:fill="F8F9F9"/>
            <w:vAlign w:val="center"/>
            <w:hideMark/>
          </w:tcPr>
          <w:p w14:paraId="78E557F9" w14:textId="77777777" w:rsidR="00201509" w:rsidRPr="00201509" w:rsidRDefault="00201509" w:rsidP="0020150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201509" w:rsidRPr="00201509" w14:paraId="71829C28" w14:textId="77777777" w:rsidTr="00710FC1">
        <w:trPr>
          <w:gridAfter w:val="1"/>
          <w:wAfter w:w="270" w:type="dxa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BBEB6F4" w14:textId="5D0ECDFB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</w:pPr>
            <w:r w:rsidRPr="00201509"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  <w:t>Dimensão Categoria Atraso</w:t>
            </w:r>
          </w:p>
        </w:tc>
        <w:tc>
          <w:tcPr>
            <w:tcW w:w="2831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E7D6A48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</w:pPr>
          </w:p>
        </w:tc>
        <w:tc>
          <w:tcPr>
            <w:tcW w:w="4961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C633C7A" w14:textId="77777777" w:rsidR="00201509" w:rsidRPr="00201509" w:rsidRDefault="00201509" w:rsidP="0020150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0" w:type="dxa"/>
            <w:vAlign w:val="center"/>
            <w:hideMark/>
          </w:tcPr>
          <w:p w14:paraId="7613D295" w14:textId="77777777" w:rsidR="00201509" w:rsidRPr="00201509" w:rsidRDefault="00201509" w:rsidP="0020150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</w:tbl>
    <w:p w14:paraId="3AAD9874" w14:textId="6CF3519B" w:rsidR="00201509" w:rsidRPr="00201509" w:rsidRDefault="00201509" w:rsidP="0020150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  <w:t>Atividade 3.4 —</w:t>
      </w:r>
      <w:r w:rsidR="00710FC1"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  <w:t xml:space="preserve"> </w:t>
      </w:r>
      <w:proofErr w:type="spellStart"/>
      <w:r w:rsidRPr="00201509"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  <w:t>Minidimensão</w:t>
      </w:r>
      <w:proofErr w:type="spellEnd"/>
      <w:r w:rsidRPr="00201509"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  <w:t xml:space="preserve"> do KPI (grupo, 5 min)</w:t>
      </w:r>
    </w:p>
    <w:p w14:paraId="30BE5F9A" w14:textId="5E41D385" w:rsidR="00201509" w:rsidRPr="00201509" w:rsidRDefault="00201509" w:rsidP="0020150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O script de </w:t>
      </w:r>
      <w:proofErr w:type="spellStart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seed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 v2 já criou a </w:t>
      </w:r>
      <w:proofErr w:type="spellStart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mini-dimensão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</w:t>
      </w:r>
      <w:proofErr w:type="spellStart"/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lodlog_dw.dim_cat_atraso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com 5 registros. Responda:</w:t>
      </w:r>
    </w:p>
    <w:p w14:paraId="12665909" w14:textId="77777777" w:rsidR="00201509" w:rsidRPr="00201509" w:rsidRDefault="00201509" w:rsidP="002015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Por que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a categoria de atraso foi para uma </w:t>
      </w:r>
      <w:proofErr w:type="spellStart"/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mini-dimensão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(e não para a </w:t>
      </w:r>
      <w:proofErr w:type="spellStart"/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dim_tempo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ou </w:t>
      </w:r>
      <w:proofErr w:type="spellStart"/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dim_motorista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)?</w:t>
      </w:r>
    </w:p>
    <w:p w14:paraId="7B7269AF" w14:textId="16084F66" w:rsidR="00201509" w:rsidRPr="00201509" w:rsidRDefault="00201509" w:rsidP="002015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A coluna </w:t>
      </w:r>
      <w:proofErr w:type="spellStart"/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kpi_cat_atraso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aparece </w:t>
      </w: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duas vezes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no modelo: na </w:t>
      </w:r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entrega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 (operacional) e </w:t>
      </w:r>
      <w:proofErr w:type="gramStart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na </w:t>
      </w:r>
      <w:proofErr w:type="spellStart"/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fato</w:t>
      </w:r>
      <w:proofErr w:type="gramEnd"/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_entregas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(DW). Isso é </w:t>
      </w: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redundância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aceitável? Justifique.</w:t>
      </w:r>
    </w:p>
    <w:p w14:paraId="6F4D6059" w14:textId="41D1BBD9" w:rsidR="00201509" w:rsidRPr="00201509" w:rsidRDefault="00201509" w:rsidP="002015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A coluna </w:t>
      </w:r>
      <w:proofErr w:type="spellStart"/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sla_violado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 na </w:t>
      </w:r>
      <w:proofErr w:type="spellStart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mini-dimensão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 é uma </w:t>
      </w: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flag booleana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. Ela poderia virar uma </w:t>
      </w: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dimensão separada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 (SCD Tipo 1)? </w:t>
      </w:r>
    </w:p>
    <w:p w14:paraId="06762741" w14:textId="77777777" w:rsidR="00201509" w:rsidRPr="00201509" w:rsidRDefault="00201509" w:rsidP="00201509">
      <w:pPr>
        <w:shd w:val="clear" w:color="auto" w:fill="FFF8E1"/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 xml:space="preserve">Conceito-chave — </w:t>
      </w:r>
      <w:proofErr w:type="spellStart"/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Mini-dimensão</w:t>
      </w:r>
      <w:proofErr w:type="spellEnd"/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 xml:space="preserve"> (</w:t>
      </w:r>
      <w:proofErr w:type="spellStart"/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Kimball</w:t>
      </w:r>
      <w:proofErr w:type="spellEnd"/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):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atributos de </w:t>
      </w: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baixa cardinalidade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que são </w:t>
      </w: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estáveis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(mudam raramente) e usados em filtros/agrupamentos de BI devem ser isolados em uma </w:t>
      </w:r>
      <w:proofErr w:type="spellStart"/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mini-dimensão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, em vez de serem replicados como </w:t>
      </w:r>
      <w:proofErr w:type="spellStart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string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 </w:t>
      </w:r>
      <w:proofErr w:type="gramStart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na fato</w:t>
      </w:r>
      <w:proofErr w:type="gram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. Isso permite:</w:t>
      </w:r>
    </w:p>
    <w:p w14:paraId="7DCC91E5" w14:textId="77777777" w:rsidR="00201509" w:rsidRPr="00201509" w:rsidRDefault="00201509" w:rsidP="00201509">
      <w:pPr>
        <w:numPr>
          <w:ilvl w:val="0"/>
          <w:numId w:val="9"/>
        </w:numPr>
        <w:shd w:val="clear" w:color="auto" w:fill="FFF8E1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Performance: a fato é menor (INT em vez de STRING)</w:t>
      </w:r>
    </w:p>
    <w:p w14:paraId="2C06019E" w14:textId="77777777" w:rsidR="00201509" w:rsidRPr="00201509" w:rsidRDefault="00201509" w:rsidP="00201509">
      <w:pPr>
        <w:numPr>
          <w:ilvl w:val="0"/>
          <w:numId w:val="9"/>
        </w:numPr>
        <w:shd w:val="clear" w:color="auto" w:fill="FFF8E1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Flexibilidade: trocar a descrição da categoria sem alterar a fato</w:t>
      </w:r>
    </w:p>
    <w:p w14:paraId="7D78D4F3" w14:textId="77777777" w:rsidR="00201509" w:rsidRPr="00201509" w:rsidRDefault="00201509" w:rsidP="00201509">
      <w:pPr>
        <w:numPr>
          <w:ilvl w:val="0"/>
          <w:numId w:val="9"/>
        </w:numPr>
        <w:shd w:val="clear" w:color="auto" w:fill="FFF8E1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Conformidade: o valor da categoria passa a ser controlado pela dimensão</w:t>
      </w:r>
    </w:p>
    <w:p w14:paraId="1F8E6437" w14:textId="77777777" w:rsidR="00201509" w:rsidRPr="00201509" w:rsidRDefault="00201509" w:rsidP="00201509">
      <w:pPr>
        <w:spacing w:before="480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874A6"/>
          <w:sz w:val="36"/>
          <w:szCs w:val="36"/>
          <w:lang w:eastAsia="pt-BR"/>
        </w:rPr>
      </w:pPr>
      <w:r w:rsidRPr="00201509">
        <w:rPr>
          <w:rFonts w:ascii="Arial" w:eastAsia="Times New Roman" w:hAnsi="Arial" w:cs="Arial"/>
          <w:b/>
          <w:bCs/>
          <w:color w:val="2874A6"/>
          <w:sz w:val="36"/>
          <w:szCs w:val="36"/>
          <w:lang w:eastAsia="pt-BR"/>
        </w:rPr>
        <w:t>Parte 4 — SQL DDL (20 min)</w:t>
      </w:r>
    </w:p>
    <w:p w14:paraId="34A76839" w14:textId="77777777" w:rsidR="00201509" w:rsidRPr="00201509" w:rsidRDefault="00201509" w:rsidP="0020150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  <w:t>Atividade 4.1: Crie a Nova Tabela Operacional (individual, 10 min) </w:t>
      </w:r>
      <w:r w:rsidRPr="00201509">
        <w:rPr>
          <w:rFonts w:ascii="Arial" w:eastAsia="Times New Roman" w:hAnsi="Arial" w:cs="Arial"/>
          <w:b/>
          <w:bCs/>
          <w:color w:val="FFFFFF"/>
          <w:sz w:val="23"/>
          <w:szCs w:val="23"/>
          <w:shd w:val="clear" w:color="auto" w:fill="2E7D32"/>
          <w:lang w:eastAsia="pt-BR"/>
        </w:rPr>
        <w:t>v2</w:t>
      </w:r>
    </w:p>
    <w:p w14:paraId="15562F2C" w14:textId="77777777" w:rsidR="00201509" w:rsidRPr="00201509" w:rsidRDefault="00201509" w:rsidP="0020150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Você já normalizou a tabela </w:t>
      </w:r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entrega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na Atividade 2.2. Agora </w:t>
      </w: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aplique a normalização no script SQL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:</w:t>
      </w:r>
    </w:p>
    <w:p w14:paraId="265C6402" w14:textId="77777777" w:rsidR="00201509" w:rsidRPr="00201509" w:rsidRDefault="00201509" w:rsidP="002015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lastRenderedPageBreak/>
        <w:t>Abra o script </w:t>
      </w:r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lodlog_modelo_dados_v2.sql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 no </w:t>
      </w:r>
      <w:proofErr w:type="spellStart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Databricks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.</w:t>
      </w:r>
    </w:p>
    <w:p w14:paraId="41755CF8" w14:textId="77777777" w:rsidR="00201509" w:rsidRPr="00201509" w:rsidRDefault="00201509" w:rsidP="002015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Localize o </w:t>
      </w:r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 xml:space="preserve">CREATE TABLE </w:t>
      </w:r>
      <w:proofErr w:type="spellStart"/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lodlog_</w:t>
      </w:r>
      <w:proofErr w:type="gramStart"/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op.entrega</w:t>
      </w:r>
      <w:proofErr w:type="spellEnd"/>
      <w:proofErr w:type="gram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(que está em 2FN).</w:t>
      </w:r>
    </w:p>
    <w:p w14:paraId="4E7C716E" w14:textId="77777777" w:rsidR="00201509" w:rsidRPr="00201509" w:rsidRDefault="00201509" w:rsidP="002015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Substitua-o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 pela sua versão normalizada em 3FN — apenas com </w:t>
      </w:r>
      <w:proofErr w:type="spellStart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FKs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 e medidas (sem colunas redundantes).</w:t>
      </w:r>
    </w:p>
    <w:p w14:paraId="26E5AD33" w14:textId="7C1383DA" w:rsidR="00201509" w:rsidRPr="00201509" w:rsidRDefault="00201509" w:rsidP="0020150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  <w:t xml:space="preserve">Atividade 4.2: </w:t>
      </w:r>
      <w:r w:rsidR="00BB6557"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  <w:t>Valide</w:t>
      </w:r>
      <w:r w:rsidRPr="00201509"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  <w:t xml:space="preserve"> a </w:t>
      </w:r>
      <w:proofErr w:type="spellStart"/>
      <w:r w:rsidRPr="00201509"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  <w:t>Mini-Dimensão</w:t>
      </w:r>
      <w:proofErr w:type="spellEnd"/>
      <w:r w:rsidRPr="00201509"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  <w:t xml:space="preserve"> no DW (individual, 5 min)</w:t>
      </w:r>
      <w:r w:rsidR="00BB6557"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  <w:t xml:space="preserve"> (opcional)</w:t>
      </w:r>
    </w:p>
    <w:p w14:paraId="54325365" w14:textId="223AE171" w:rsidR="00201509" w:rsidRPr="00201509" w:rsidRDefault="00201509" w:rsidP="0020150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A </w:t>
      </w:r>
      <w:proofErr w:type="spellStart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mini-dimensão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</w:t>
      </w:r>
      <w:proofErr w:type="spellStart"/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dim_categoria_atraso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já foi criada. Mas vocês precisam garantir a </w:t>
      </w: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integridade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:</w:t>
      </w:r>
    </w:p>
    <w:p w14:paraId="29B629AD" w14:textId="35AC6338" w:rsidR="00201509" w:rsidRDefault="00201509" w:rsidP="002015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Faça uma query que conte quantas entregas tem cada categoria:</w:t>
      </w:r>
    </w:p>
    <w:p w14:paraId="3167357C" w14:textId="006A8077" w:rsidR="00825A5B" w:rsidRPr="00201509" w:rsidRDefault="00825A5B" w:rsidP="00825A5B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proofErr w:type="spellStart"/>
      <w:r>
        <w:rPr>
          <w:rFonts w:ascii="Arial" w:eastAsia="Times New Roman" w:hAnsi="Arial" w:cs="Arial"/>
          <w:color w:val="333333"/>
          <w:sz w:val="27"/>
          <w:szCs w:val="27"/>
          <w:lang w:eastAsia="pt-BR"/>
        </w:rPr>
        <w:t>Join</w:t>
      </w:r>
      <w:proofErr w:type="spellEnd"/>
      <w:r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 de fato e </w:t>
      </w:r>
      <w:proofErr w:type="spellStart"/>
      <w:r>
        <w:rPr>
          <w:rFonts w:ascii="Arial" w:eastAsia="Times New Roman" w:hAnsi="Arial" w:cs="Arial"/>
          <w:color w:val="333333"/>
          <w:sz w:val="27"/>
          <w:szCs w:val="27"/>
          <w:lang w:eastAsia="pt-BR"/>
        </w:rPr>
        <w:t>cat_atraso</w:t>
      </w:r>
      <w:proofErr w:type="spellEnd"/>
    </w:p>
    <w:p w14:paraId="7DC88D30" w14:textId="7109AADF" w:rsidR="00201509" w:rsidRDefault="00201509" w:rsidP="002015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Faça uma query que mostre a taxa de pontualidade por região (usando </w:t>
      </w:r>
      <w:proofErr w:type="spellStart"/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dim_centro_distribuicao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):</w:t>
      </w:r>
    </w:p>
    <w:p w14:paraId="1AED222A" w14:textId="7991135E" w:rsidR="00825A5B" w:rsidRDefault="00825A5B" w:rsidP="00825A5B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proofErr w:type="spellStart"/>
      <w:r>
        <w:rPr>
          <w:rFonts w:ascii="Arial" w:eastAsia="Times New Roman" w:hAnsi="Arial" w:cs="Arial"/>
          <w:color w:val="333333"/>
          <w:sz w:val="27"/>
          <w:szCs w:val="27"/>
          <w:lang w:eastAsia="pt-BR"/>
        </w:rPr>
        <w:t>Join</w:t>
      </w:r>
      <w:proofErr w:type="spellEnd"/>
      <w:r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 de fato com </w:t>
      </w:r>
      <w:proofErr w:type="spellStart"/>
      <w:r w:rsidRPr="00825A5B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dim_centro_distribuicao</w:t>
      </w:r>
      <w:proofErr w:type="spellEnd"/>
    </w:p>
    <w:p w14:paraId="264C95D5" w14:textId="13B64925" w:rsidR="00825A5B" w:rsidRDefault="00825A5B" w:rsidP="00825A5B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>
        <w:rPr>
          <w:rFonts w:ascii="Arial" w:eastAsia="Times New Roman" w:hAnsi="Arial" w:cs="Arial"/>
          <w:color w:val="333333"/>
          <w:sz w:val="27"/>
          <w:szCs w:val="27"/>
          <w:lang w:eastAsia="pt-BR"/>
        </w:rPr>
        <w:t>Usar:</w:t>
      </w:r>
    </w:p>
    <w:p w14:paraId="6CCE442F" w14:textId="77777777" w:rsidR="00825A5B" w:rsidRDefault="00825A5B" w:rsidP="00825A5B">
      <w:pPr>
        <w:spacing w:before="100" w:beforeAutospacing="1" w:after="100" w:afterAutospacing="1" w:line="240" w:lineRule="auto"/>
        <w:ind w:left="720"/>
        <w:rPr>
          <w:rFonts w:ascii="Courier New" w:eastAsia="Times New Roman" w:hAnsi="Courier New" w:cs="Courier New"/>
          <w:color w:val="333333"/>
          <w:sz w:val="27"/>
          <w:szCs w:val="27"/>
          <w:lang w:eastAsia="pt-BR"/>
        </w:rPr>
      </w:pPr>
      <w:r w:rsidRPr="00825A5B">
        <w:rPr>
          <w:rFonts w:ascii="Courier New" w:eastAsia="Times New Roman" w:hAnsi="Courier New" w:cs="Courier New"/>
          <w:color w:val="333333"/>
          <w:sz w:val="27"/>
          <w:szCs w:val="27"/>
          <w:lang w:eastAsia="pt-BR"/>
        </w:rPr>
        <w:t xml:space="preserve">SELECT </w:t>
      </w:r>
      <w:proofErr w:type="spellStart"/>
      <w:proofErr w:type="gramStart"/>
      <w:r w:rsidRPr="00825A5B">
        <w:rPr>
          <w:rFonts w:ascii="Courier New" w:eastAsia="Times New Roman" w:hAnsi="Courier New" w:cs="Courier New"/>
          <w:color w:val="333333"/>
          <w:sz w:val="27"/>
          <w:szCs w:val="27"/>
          <w:lang w:eastAsia="pt-BR"/>
        </w:rPr>
        <w:t>c.regiao</w:t>
      </w:r>
      <w:proofErr w:type="spellEnd"/>
      <w:proofErr w:type="gramEnd"/>
      <w:r w:rsidRPr="00825A5B">
        <w:rPr>
          <w:rFonts w:ascii="Courier New" w:eastAsia="Times New Roman" w:hAnsi="Courier New" w:cs="Courier New"/>
          <w:color w:val="333333"/>
          <w:sz w:val="27"/>
          <w:szCs w:val="27"/>
          <w:lang w:eastAsia="pt-BR"/>
        </w:rPr>
        <w:t xml:space="preserve">, </w:t>
      </w:r>
    </w:p>
    <w:p w14:paraId="4DA1079E" w14:textId="263F7DEA" w:rsidR="00825A5B" w:rsidRPr="00825A5B" w:rsidRDefault="00825A5B" w:rsidP="00825A5B">
      <w:pPr>
        <w:spacing w:before="100" w:beforeAutospacing="1" w:after="100" w:afterAutospacing="1" w:line="240" w:lineRule="auto"/>
        <w:ind w:left="720"/>
        <w:rPr>
          <w:rFonts w:ascii="Courier New" w:eastAsia="Times New Roman" w:hAnsi="Courier New" w:cs="Courier New"/>
          <w:color w:val="333333"/>
          <w:sz w:val="27"/>
          <w:szCs w:val="27"/>
          <w:lang w:eastAsia="pt-BR"/>
        </w:rPr>
      </w:pPr>
      <w:proofErr w:type="gramStart"/>
      <w:r w:rsidRPr="00825A5B">
        <w:rPr>
          <w:rFonts w:ascii="Courier New" w:eastAsia="Times New Roman" w:hAnsi="Courier New" w:cs="Courier New"/>
          <w:color w:val="333333"/>
          <w:sz w:val="27"/>
          <w:szCs w:val="27"/>
          <w:lang w:eastAsia="pt-BR"/>
        </w:rPr>
        <w:t>SUM(</w:t>
      </w:r>
      <w:proofErr w:type="gramEnd"/>
      <w:r w:rsidRPr="00825A5B">
        <w:rPr>
          <w:rFonts w:ascii="Courier New" w:eastAsia="Times New Roman" w:hAnsi="Courier New" w:cs="Courier New"/>
          <w:color w:val="333333"/>
          <w:sz w:val="27"/>
          <w:szCs w:val="27"/>
          <w:lang w:eastAsia="pt-BR"/>
        </w:rPr>
        <w:t xml:space="preserve">CASE WHEN </w:t>
      </w:r>
      <w:proofErr w:type="spellStart"/>
      <w:r w:rsidRPr="00825A5B">
        <w:rPr>
          <w:rFonts w:ascii="Courier New" w:eastAsia="Times New Roman" w:hAnsi="Courier New" w:cs="Courier New"/>
          <w:color w:val="333333"/>
          <w:sz w:val="27"/>
          <w:szCs w:val="27"/>
          <w:lang w:eastAsia="pt-BR"/>
        </w:rPr>
        <w:t>f.indicador_atraso</w:t>
      </w:r>
      <w:proofErr w:type="spellEnd"/>
      <w:r w:rsidRPr="00825A5B">
        <w:rPr>
          <w:rFonts w:ascii="Courier New" w:eastAsia="Times New Roman" w:hAnsi="Courier New" w:cs="Courier New"/>
          <w:color w:val="333333"/>
          <w:sz w:val="27"/>
          <w:szCs w:val="27"/>
          <w:lang w:eastAsia="pt-BR"/>
        </w:rPr>
        <w:t xml:space="preserve"> = 0 THEN 1 ELSE 0 END) * 1.0 / COUNT(*) AS </w:t>
      </w:r>
      <w:proofErr w:type="spellStart"/>
      <w:r w:rsidRPr="00825A5B">
        <w:rPr>
          <w:rFonts w:ascii="Courier New" w:eastAsia="Times New Roman" w:hAnsi="Courier New" w:cs="Courier New"/>
          <w:color w:val="333333"/>
          <w:sz w:val="27"/>
          <w:szCs w:val="27"/>
          <w:lang w:eastAsia="pt-BR"/>
        </w:rPr>
        <w:t>taxa_pontualidade</w:t>
      </w:r>
      <w:proofErr w:type="spellEnd"/>
    </w:p>
    <w:p w14:paraId="10DEAF99" w14:textId="77777777" w:rsidR="00201509" w:rsidRPr="00201509" w:rsidRDefault="00201509" w:rsidP="0020150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  <w:t>Atividade 4.3: Justifique suas Escolhas (grupo, 5 min)</w:t>
      </w:r>
    </w:p>
    <w:p w14:paraId="7678660F" w14:textId="1DFB84F4" w:rsidR="00201509" w:rsidRPr="00BB6557" w:rsidRDefault="00201509" w:rsidP="00BB65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Por que escolheu essa granularidade para a tabela fato?</w:t>
      </w:r>
    </w:p>
    <w:p w14:paraId="03F04FFA" w14:textId="77777777" w:rsidR="00201509" w:rsidRPr="00201509" w:rsidRDefault="00201509" w:rsidP="002015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Qual dimensão vai crescer mais? Como lidaria com isso?</w:t>
      </w:r>
    </w:p>
    <w:p w14:paraId="3538ED7B" w14:textId="71EE7EAA" w:rsidR="00201509" w:rsidRPr="00201509" w:rsidRDefault="00201509" w:rsidP="002015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Se o negócio pedir uma nova categoria "Atraso Severíssimo" (&gt; 24h), o que muda no modelo?</w:t>
      </w:r>
    </w:p>
    <w:p w14:paraId="6FE0C97B" w14:textId="3123199E" w:rsidR="00201509" w:rsidRPr="00201509" w:rsidRDefault="00201509" w:rsidP="00491A26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</w:p>
    <w:p w14:paraId="5EB071D0" w14:textId="77777777" w:rsidR="00201509" w:rsidRPr="00201509" w:rsidRDefault="00201509" w:rsidP="00201509">
      <w:pPr>
        <w:shd w:val="clear" w:color="auto" w:fill="F4F6F7"/>
        <w:spacing w:line="240" w:lineRule="auto"/>
        <w:rPr>
          <w:rFonts w:ascii="Arial" w:eastAsia="Times New Roman" w:hAnsi="Arial" w:cs="Arial"/>
          <w:i/>
          <w:iCs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b/>
          <w:bCs/>
          <w:i/>
          <w:iCs/>
          <w:color w:val="333333"/>
          <w:sz w:val="27"/>
          <w:szCs w:val="27"/>
          <w:lang w:eastAsia="pt-BR"/>
        </w:rPr>
        <w:t>Dica do Professor:</w:t>
      </w:r>
      <w:r w:rsidRPr="00201509">
        <w:rPr>
          <w:rFonts w:ascii="Arial" w:eastAsia="Times New Roman" w:hAnsi="Arial" w:cs="Arial"/>
          <w:i/>
          <w:iCs/>
          <w:color w:val="333333"/>
          <w:sz w:val="27"/>
          <w:szCs w:val="27"/>
          <w:lang w:eastAsia="pt-BR"/>
        </w:rPr>
        <w:t xml:space="preserve"> O Star </w:t>
      </w:r>
      <w:proofErr w:type="spellStart"/>
      <w:r w:rsidRPr="00201509">
        <w:rPr>
          <w:rFonts w:ascii="Arial" w:eastAsia="Times New Roman" w:hAnsi="Arial" w:cs="Arial"/>
          <w:i/>
          <w:iCs/>
          <w:color w:val="333333"/>
          <w:sz w:val="27"/>
          <w:szCs w:val="27"/>
          <w:lang w:eastAsia="pt-BR"/>
        </w:rPr>
        <w:t>Schema</w:t>
      </w:r>
      <w:proofErr w:type="spellEnd"/>
      <w:r w:rsidRPr="00201509">
        <w:rPr>
          <w:rFonts w:ascii="Arial" w:eastAsia="Times New Roman" w:hAnsi="Arial" w:cs="Arial"/>
          <w:i/>
          <w:iCs/>
          <w:color w:val="333333"/>
          <w:sz w:val="27"/>
          <w:szCs w:val="27"/>
          <w:lang w:eastAsia="pt-BR"/>
        </w:rPr>
        <w:t xml:space="preserve"> não é "melhor" que o ER — são modelos para propósitos diferentes. O ER serve para operar (transações); o Star </w:t>
      </w:r>
      <w:proofErr w:type="spellStart"/>
      <w:r w:rsidRPr="00201509">
        <w:rPr>
          <w:rFonts w:ascii="Arial" w:eastAsia="Times New Roman" w:hAnsi="Arial" w:cs="Arial"/>
          <w:i/>
          <w:iCs/>
          <w:color w:val="333333"/>
          <w:sz w:val="27"/>
          <w:szCs w:val="27"/>
          <w:lang w:eastAsia="pt-BR"/>
        </w:rPr>
        <w:t>Schema</w:t>
      </w:r>
      <w:proofErr w:type="spellEnd"/>
      <w:r w:rsidRPr="00201509">
        <w:rPr>
          <w:rFonts w:ascii="Arial" w:eastAsia="Times New Roman" w:hAnsi="Arial" w:cs="Arial"/>
          <w:i/>
          <w:iCs/>
          <w:color w:val="333333"/>
          <w:sz w:val="27"/>
          <w:szCs w:val="27"/>
          <w:lang w:eastAsia="pt-BR"/>
        </w:rPr>
        <w:t xml:space="preserve"> serve para analisar (agregações). Um pipeline de dados bem projetado começa no ER dos sistemas transacionais (em 3FN) e termina no Star </w:t>
      </w:r>
      <w:proofErr w:type="spellStart"/>
      <w:r w:rsidRPr="00201509">
        <w:rPr>
          <w:rFonts w:ascii="Arial" w:eastAsia="Times New Roman" w:hAnsi="Arial" w:cs="Arial"/>
          <w:i/>
          <w:iCs/>
          <w:color w:val="333333"/>
          <w:sz w:val="27"/>
          <w:szCs w:val="27"/>
          <w:lang w:eastAsia="pt-BR"/>
        </w:rPr>
        <w:t>Schema</w:t>
      </w:r>
      <w:proofErr w:type="spellEnd"/>
      <w:r w:rsidRPr="00201509">
        <w:rPr>
          <w:rFonts w:ascii="Arial" w:eastAsia="Times New Roman" w:hAnsi="Arial" w:cs="Arial"/>
          <w:i/>
          <w:iCs/>
          <w:color w:val="333333"/>
          <w:sz w:val="27"/>
          <w:szCs w:val="27"/>
          <w:lang w:eastAsia="pt-BR"/>
        </w:rPr>
        <w:t xml:space="preserve"> do DW — com </w:t>
      </w:r>
      <w:proofErr w:type="spellStart"/>
      <w:r w:rsidRPr="00201509">
        <w:rPr>
          <w:rFonts w:ascii="Arial" w:eastAsia="Times New Roman" w:hAnsi="Arial" w:cs="Arial"/>
          <w:i/>
          <w:iCs/>
          <w:color w:val="333333"/>
          <w:sz w:val="27"/>
          <w:szCs w:val="27"/>
          <w:lang w:eastAsia="pt-BR"/>
        </w:rPr>
        <w:t>mini-dimensões</w:t>
      </w:r>
      <w:proofErr w:type="spellEnd"/>
      <w:r w:rsidRPr="00201509">
        <w:rPr>
          <w:rFonts w:ascii="Arial" w:eastAsia="Times New Roman" w:hAnsi="Arial" w:cs="Arial"/>
          <w:i/>
          <w:iCs/>
          <w:color w:val="333333"/>
          <w:sz w:val="27"/>
          <w:szCs w:val="27"/>
          <w:lang w:eastAsia="pt-BR"/>
        </w:rPr>
        <w:t xml:space="preserve"> para KPIs de baixa cardinalidade.</w:t>
      </w:r>
    </w:p>
    <w:p w14:paraId="002641FB" w14:textId="77777777" w:rsidR="00201509" w:rsidRDefault="00201509"/>
    <w:sectPr w:rsidR="00201509" w:rsidSect="00201509">
      <w:pgSz w:w="11906" w:h="16838"/>
      <w:pgMar w:top="1417" w:right="991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E1343"/>
    <w:multiLevelType w:val="multilevel"/>
    <w:tmpl w:val="34A63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A54ECC"/>
    <w:multiLevelType w:val="multilevel"/>
    <w:tmpl w:val="5824D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29230B"/>
    <w:multiLevelType w:val="multilevel"/>
    <w:tmpl w:val="4DFC5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2E542C"/>
    <w:multiLevelType w:val="multilevel"/>
    <w:tmpl w:val="ACB2D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8C35A7"/>
    <w:multiLevelType w:val="multilevel"/>
    <w:tmpl w:val="0EDC9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297C33"/>
    <w:multiLevelType w:val="multilevel"/>
    <w:tmpl w:val="10EEB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C15349"/>
    <w:multiLevelType w:val="multilevel"/>
    <w:tmpl w:val="A0186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FC3954"/>
    <w:multiLevelType w:val="multilevel"/>
    <w:tmpl w:val="35821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8973B3"/>
    <w:multiLevelType w:val="multilevel"/>
    <w:tmpl w:val="D110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E61939"/>
    <w:multiLevelType w:val="multilevel"/>
    <w:tmpl w:val="C322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76589E"/>
    <w:multiLevelType w:val="multilevel"/>
    <w:tmpl w:val="DBBC4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153C47"/>
    <w:multiLevelType w:val="multilevel"/>
    <w:tmpl w:val="7D84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E47F1B"/>
    <w:multiLevelType w:val="multilevel"/>
    <w:tmpl w:val="2C541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D44DE0"/>
    <w:multiLevelType w:val="multilevel"/>
    <w:tmpl w:val="B2EA3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  <w:num w:numId="6">
    <w:abstractNumId w:val="9"/>
  </w:num>
  <w:num w:numId="7">
    <w:abstractNumId w:val="12"/>
  </w:num>
  <w:num w:numId="8">
    <w:abstractNumId w:val="7"/>
  </w:num>
  <w:num w:numId="9">
    <w:abstractNumId w:val="8"/>
  </w:num>
  <w:num w:numId="10">
    <w:abstractNumId w:val="13"/>
  </w:num>
  <w:num w:numId="11">
    <w:abstractNumId w:val="5"/>
  </w:num>
  <w:num w:numId="12">
    <w:abstractNumId w:val="10"/>
  </w:num>
  <w:num w:numId="13">
    <w:abstractNumId w:val="6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509"/>
    <w:rsid w:val="001410EF"/>
    <w:rsid w:val="001759BF"/>
    <w:rsid w:val="001C26FF"/>
    <w:rsid w:val="00201509"/>
    <w:rsid w:val="002812C7"/>
    <w:rsid w:val="003E5C36"/>
    <w:rsid w:val="00425144"/>
    <w:rsid w:val="00432515"/>
    <w:rsid w:val="00472C22"/>
    <w:rsid w:val="00491A26"/>
    <w:rsid w:val="00710FC1"/>
    <w:rsid w:val="00825A5B"/>
    <w:rsid w:val="00847BD0"/>
    <w:rsid w:val="009865D6"/>
    <w:rsid w:val="009B07E6"/>
    <w:rsid w:val="00A905A9"/>
    <w:rsid w:val="00BB6557"/>
    <w:rsid w:val="00E07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E09A43"/>
  <w15:chartTrackingRefBased/>
  <w15:docId w15:val="{A62E5FB0-6195-4220-96C7-59067B6DC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20150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2015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2015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01509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201509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20150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customStyle="1" w:styleId="meta">
    <w:name w:val="meta"/>
    <w:basedOn w:val="Normal"/>
    <w:rsid w:val="002015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201509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20150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015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v2-marker">
    <w:name w:val="v2-marker"/>
    <w:basedOn w:val="Fontepargpadro"/>
    <w:rsid w:val="00201509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2015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201509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44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12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16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637672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15" w:color="2E7D32"/>
            <w:bottom w:val="none" w:sz="0" w:space="0" w:color="auto"/>
            <w:right w:val="none" w:sz="0" w:space="0" w:color="auto"/>
          </w:divBdr>
        </w:div>
        <w:div w:id="1517380475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15" w:color="1A5276"/>
            <w:bottom w:val="none" w:sz="0" w:space="0" w:color="auto"/>
            <w:right w:val="none" w:sz="0" w:space="0" w:color="auto"/>
          </w:divBdr>
        </w:div>
        <w:div w:id="2113890755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15" w:color="F39C12"/>
            <w:bottom w:val="none" w:sz="0" w:space="0" w:color="auto"/>
            <w:right w:val="none" w:sz="0" w:space="0" w:color="auto"/>
          </w:divBdr>
        </w:div>
        <w:div w:id="436482569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15" w:color="C0392B"/>
            <w:bottom w:val="none" w:sz="0" w:space="0" w:color="auto"/>
            <w:right w:val="none" w:sz="0" w:space="0" w:color="auto"/>
          </w:divBdr>
        </w:div>
        <w:div w:id="1655254720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15" w:color="F39C12"/>
            <w:bottom w:val="none" w:sz="0" w:space="0" w:color="auto"/>
            <w:right w:val="none" w:sz="0" w:space="0" w:color="auto"/>
          </w:divBdr>
        </w:div>
        <w:div w:id="4522364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15" w:color="F39C12"/>
            <w:bottom w:val="none" w:sz="0" w:space="0" w:color="auto"/>
            <w:right w:val="none" w:sz="0" w:space="0" w:color="auto"/>
          </w:divBdr>
        </w:div>
        <w:div w:id="1264846586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15" w:color="F39C12"/>
            <w:bottom w:val="none" w:sz="0" w:space="0" w:color="auto"/>
            <w:right w:val="none" w:sz="0" w:space="0" w:color="auto"/>
          </w:divBdr>
        </w:div>
        <w:div w:id="1826121304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15" w:color="1A5276"/>
            <w:bottom w:val="none" w:sz="0" w:space="0" w:color="auto"/>
            <w:right w:val="none" w:sz="0" w:space="0" w:color="auto"/>
          </w:divBdr>
        </w:div>
        <w:div w:id="876771963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15" w:color="2E7D32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7</Pages>
  <Words>1339</Words>
  <Characters>7235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Júlio César Chaves</dc:creator>
  <cp:keywords/>
  <dc:description/>
  <cp:lastModifiedBy>Júlio César Chaves</cp:lastModifiedBy>
  <cp:revision>12</cp:revision>
  <dcterms:created xsi:type="dcterms:W3CDTF">2026-06-02T17:36:00Z</dcterms:created>
  <dcterms:modified xsi:type="dcterms:W3CDTF">2026-06-08T23:32:00Z</dcterms:modified>
</cp:coreProperties>
</file>