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0700" w14:textId="1BD54531" w:rsidR="00BB54B7" w:rsidRPr="007560D3" w:rsidRDefault="00BB54B7" w:rsidP="00BB54B7">
      <w:pPr>
        <w:jc w:val="both"/>
        <w:rPr>
          <w:sz w:val="20"/>
          <w:szCs w:val="20"/>
        </w:rPr>
      </w:pPr>
      <w:r w:rsidRPr="007560D3">
        <w:rPr>
          <w:b/>
          <w:bCs/>
          <w:sz w:val="20"/>
          <w:szCs w:val="20"/>
        </w:rPr>
        <w:t xml:space="preserve">Oficina CEBAS para Escolas Waldorf – diversidade social e sustentabilidade financeira </w:t>
      </w:r>
      <w:r w:rsidRPr="007560D3">
        <w:rPr>
          <w:sz w:val="20"/>
          <w:szCs w:val="20"/>
        </w:rPr>
        <w:t>FEWB e Instituto Paripassu, condução da empresa Firmamentum com Silvia Villas Boas. Coordenação: André Korsakas e Silvia Villas Boas</w:t>
      </w:r>
      <w:r w:rsidR="002A696F">
        <w:rPr>
          <w:sz w:val="20"/>
          <w:szCs w:val="20"/>
        </w:rPr>
        <w:t xml:space="preserve"> (</w:t>
      </w:r>
      <w:r w:rsidR="0001124C">
        <w:rPr>
          <w:sz w:val="20"/>
          <w:szCs w:val="20"/>
        </w:rPr>
        <w:t>04/05/24 – 9:00 às 12:15 horas)</w:t>
      </w:r>
    </w:p>
    <w:p w14:paraId="5FEFDDA6" w14:textId="1325285D" w:rsidR="00BB54B7" w:rsidRDefault="00BB54B7" w:rsidP="00BB54B7">
      <w:pPr>
        <w:jc w:val="both"/>
        <w:rPr>
          <w:i/>
          <w:iCs/>
          <w:sz w:val="16"/>
          <w:szCs w:val="16"/>
        </w:rPr>
      </w:pPr>
      <w:r w:rsidRPr="00946A03">
        <w:rPr>
          <w:i/>
          <w:iCs/>
          <w:sz w:val="16"/>
          <w:szCs w:val="16"/>
        </w:rPr>
        <w:t>“O bem-estar de uma integralidade de pessoas que trabalham em conjunto é tanto maior quanto menos o indivíduo exigir para si os resultados de seu trabalho, ou seja, quanto mais ele ceder estes resultados a seus colaboradores e quanto mais as próprias necessidades forem satisfeitas, não por seu próprio trabalho, mas pelo dos demais.” R. Steiner</w:t>
      </w:r>
    </w:p>
    <w:p w14:paraId="5B6C93CD" w14:textId="77777777" w:rsidR="007B4EA1" w:rsidRPr="00946A03" w:rsidRDefault="007B4EA1" w:rsidP="00BB54B7">
      <w:pPr>
        <w:jc w:val="both"/>
        <w:rPr>
          <w:i/>
          <w:iCs/>
          <w:sz w:val="16"/>
          <w:szCs w:val="16"/>
        </w:rPr>
      </w:pPr>
    </w:p>
    <w:p w14:paraId="7110A927" w14:textId="30462D0A" w:rsidR="00BB54B7" w:rsidRPr="007560D3" w:rsidRDefault="00BB54B7" w:rsidP="00BB54B7">
      <w:pPr>
        <w:jc w:val="both"/>
        <w:rPr>
          <w:sz w:val="20"/>
          <w:szCs w:val="20"/>
        </w:rPr>
      </w:pPr>
      <w:r w:rsidRPr="007560D3">
        <w:rPr>
          <w:sz w:val="20"/>
          <w:szCs w:val="20"/>
        </w:rPr>
        <w:t>Síntese dos conteúdos apresentados</w:t>
      </w:r>
    </w:p>
    <w:p w14:paraId="056436EA" w14:textId="37A97B46" w:rsidR="007B2461" w:rsidRPr="007560D3" w:rsidRDefault="00BB54B7" w:rsidP="007560D3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7560D3">
        <w:rPr>
          <w:b/>
          <w:bCs/>
          <w:sz w:val="20"/>
          <w:szCs w:val="20"/>
        </w:rPr>
        <w:t>Contexto histórico da Certificação de Entidade Beneficente de Assistência Social</w:t>
      </w:r>
      <w:r w:rsidR="007560D3" w:rsidRPr="007560D3">
        <w:rPr>
          <w:b/>
          <w:bCs/>
          <w:sz w:val="20"/>
          <w:szCs w:val="20"/>
        </w:rPr>
        <w:t xml:space="preserve"> </w:t>
      </w:r>
      <w:r w:rsidRPr="007560D3">
        <w:rPr>
          <w:sz w:val="20"/>
          <w:szCs w:val="20"/>
        </w:rPr>
        <w:t>CEBAS – desde 1993, várias normativas foram publicadas através de Leis, Decretos e Medidas provisórias, que tem gerado muita confusão, ainda sendo mencionadas por muitos contadores</w:t>
      </w:r>
      <w:r w:rsidR="007B2461" w:rsidRPr="007560D3">
        <w:rPr>
          <w:sz w:val="20"/>
          <w:szCs w:val="20"/>
        </w:rPr>
        <w:t xml:space="preserve"> apesar de já terem sido revogadas.</w:t>
      </w:r>
    </w:p>
    <w:p w14:paraId="7027B851" w14:textId="7E613A11" w:rsidR="00BB54B7" w:rsidRPr="007560D3" w:rsidRDefault="00BB54B7" w:rsidP="007B2461">
      <w:pPr>
        <w:jc w:val="both"/>
        <w:rPr>
          <w:b/>
          <w:bCs/>
          <w:sz w:val="20"/>
          <w:szCs w:val="20"/>
        </w:rPr>
      </w:pPr>
      <w:r w:rsidRPr="007560D3">
        <w:rPr>
          <w:b/>
          <w:bCs/>
          <w:sz w:val="20"/>
          <w:szCs w:val="20"/>
        </w:rPr>
        <w:t>NORMATIVA VIGENTE</w:t>
      </w:r>
    </w:p>
    <w:p w14:paraId="25829B37" w14:textId="2FA68767" w:rsidR="00BB54B7" w:rsidRDefault="00BB54B7" w:rsidP="00946A03">
      <w:pPr>
        <w:pStyle w:val="PargrafodaLista"/>
        <w:numPr>
          <w:ilvl w:val="0"/>
          <w:numId w:val="17"/>
        </w:numPr>
        <w:jc w:val="both"/>
        <w:rPr>
          <w:b/>
          <w:bCs/>
          <w:sz w:val="20"/>
          <w:szCs w:val="20"/>
        </w:rPr>
      </w:pPr>
      <w:r w:rsidRPr="00946A03">
        <w:rPr>
          <w:b/>
          <w:bCs/>
          <w:sz w:val="20"/>
          <w:szCs w:val="20"/>
        </w:rPr>
        <w:t>Lei complementar n. 187, de 16 de dezembro de 2021, que dispõe sobre o CEBAS</w:t>
      </w:r>
    </w:p>
    <w:p w14:paraId="2DAB971F" w14:textId="77777777" w:rsidR="007560D3" w:rsidRPr="00946A03" w:rsidRDefault="007B2461" w:rsidP="005440EC">
      <w:pPr>
        <w:pStyle w:val="PargrafodaLista"/>
        <w:numPr>
          <w:ilvl w:val="0"/>
          <w:numId w:val="17"/>
        </w:numPr>
        <w:jc w:val="both"/>
        <w:rPr>
          <w:b/>
          <w:bCs/>
          <w:sz w:val="20"/>
          <w:szCs w:val="20"/>
        </w:rPr>
      </w:pPr>
      <w:r w:rsidRPr="00946A03">
        <w:rPr>
          <w:b/>
          <w:bCs/>
          <w:sz w:val="20"/>
          <w:szCs w:val="20"/>
        </w:rPr>
        <w:t xml:space="preserve">Regulamentada: Decreto n. 11.791, de 21 de novembro de 2023.                                                   </w:t>
      </w:r>
      <w:r w:rsidR="007560D3" w:rsidRPr="00946A03">
        <w:rPr>
          <w:b/>
          <w:bCs/>
          <w:sz w:val="20"/>
          <w:szCs w:val="20"/>
        </w:rPr>
        <w:t xml:space="preserve">         </w:t>
      </w:r>
    </w:p>
    <w:p w14:paraId="027E6CD7" w14:textId="56E34A02" w:rsidR="00480542" w:rsidRPr="007560D3" w:rsidRDefault="007B2461" w:rsidP="005440EC">
      <w:pPr>
        <w:jc w:val="both"/>
        <w:rPr>
          <w:b/>
          <w:bCs/>
          <w:sz w:val="20"/>
          <w:szCs w:val="20"/>
        </w:rPr>
      </w:pPr>
      <w:r w:rsidRPr="007560D3">
        <w:rPr>
          <w:sz w:val="20"/>
          <w:szCs w:val="20"/>
        </w:rPr>
        <w:t xml:space="preserve">Após a publicação deste Decreto, cada Ministério teria também que ter uma resolução específica para descrição do processo, </w:t>
      </w:r>
      <w:r w:rsidR="009C2242">
        <w:rPr>
          <w:sz w:val="20"/>
          <w:szCs w:val="20"/>
        </w:rPr>
        <w:t xml:space="preserve">(procedimentos necessários à operacionalização da Lei), </w:t>
      </w:r>
      <w:r w:rsidRPr="007560D3">
        <w:rPr>
          <w:sz w:val="20"/>
          <w:szCs w:val="20"/>
        </w:rPr>
        <w:t>porém somente o Ministério da Assistência social publicou, mas o Ministério da Saúde e Ministério da Educação ainda não o fez, desta forma ainda vigente a última Portaria MEC que foi publicada em 2017.</w:t>
      </w:r>
    </w:p>
    <w:p w14:paraId="2074A229" w14:textId="370E1413" w:rsidR="0039179A" w:rsidRDefault="007B2461" w:rsidP="00480542">
      <w:pPr>
        <w:pStyle w:val="PargrafodaLista"/>
        <w:numPr>
          <w:ilvl w:val="0"/>
          <w:numId w:val="18"/>
        </w:numPr>
        <w:jc w:val="both"/>
        <w:rPr>
          <w:sz w:val="20"/>
          <w:szCs w:val="20"/>
        </w:rPr>
      </w:pPr>
      <w:r w:rsidRPr="00946A03">
        <w:rPr>
          <w:b/>
          <w:bCs/>
          <w:sz w:val="20"/>
          <w:szCs w:val="20"/>
        </w:rPr>
        <w:t>Portaria MEC n.15, de 11 de agosto de 2017</w:t>
      </w:r>
      <w:r w:rsidRPr="00946A03">
        <w:rPr>
          <w:sz w:val="20"/>
          <w:szCs w:val="20"/>
        </w:rPr>
        <w:t xml:space="preserve"> – dispõe sobre o processo de certificação com atuação na área da educação.</w:t>
      </w:r>
    </w:p>
    <w:p w14:paraId="4BA83066" w14:textId="77777777" w:rsidR="00946A03" w:rsidRPr="00946A03" w:rsidRDefault="00946A03" w:rsidP="00946A03">
      <w:pPr>
        <w:pStyle w:val="PargrafodaLista"/>
        <w:jc w:val="both"/>
        <w:rPr>
          <w:sz w:val="20"/>
          <w:szCs w:val="20"/>
        </w:rPr>
      </w:pPr>
    </w:p>
    <w:p w14:paraId="067F9B62" w14:textId="4FE222A7" w:rsidR="00AE2964" w:rsidRPr="007560D3" w:rsidRDefault="007B2461" w:rsidP="007560D3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7560D3">
        <w:rPr>
          <w:b/>
          <w:bCs/>
          <w:sz w:val="20"/>
          <w:szCs w:val="20"/>
        </w:rPr>
        <w:t>Contexto legal da Lei Complementar n. 187 de 16 de dezembro de 2021.</w:t>
      </w:r>
    </w:p>
    <w:p w14:paraId="6FB0E087" w14:textId="6447AF03" w:rsidR="00AE2964" w:rsidRDefault="00AE2964" w:rsidP="00946A03">
      <w:pPr>
        <w:pStyle w:val="PargrafodaLista"/>
        <w:numPr>
          <w:ilvl w:val="0"/>
          <w:numId w:val="18"/>
        </w:numPr>
        <w:jc w:val="both"/>
        <w:rPr>
          <w:b/>
          <w:bCs/>
          <w:sz w:val="20"/>
          <w:szCs w:val="20"/>
        </w:rPr>
      </w:pPr>
      <w:r w:rsidRPr="00946A03">
        <w:rPr>
          <w:sz w:val="20"/>
          <w:szCs w:val="20"/>
        </w:rPr>
        <w:t xml:space="preserve">Sistema tributário nacional são os impostos, taxas, empréstimos compulsórios e </w:t>
      </w:r>
      <w:r w:rsidRPr="00946A03">
        <w:rPr>
          <w:b/>
          <w:bCs/>
          <w:sz w:val="20"/>
          <w:szCs w:val="20"/>
        </w:rPr>
        <w:t>contribuições especiais</w:t>
      </w:r>
    </w:p>
    <w:p w14:paraId="68C8B778" w14:textId="0DB7C3B2" w:rsidR="00AE2964" w:rsidRPr="00946A03" w:rsidRDefault="00AE2964" w:rsidP="00AE2964">
      <w:pPr>
        <w:pStyle w:val="PargrafodaLista"/>
        <w:numPr>
          <w:ilvl w:val="0"/>
          <w:numId w:val="18"/>
        </w:numPr>
        <w:jc w:val="both"/>
        <w:rPr>
          <w:b/>
          <w:bCs/>
          <w:sz w:val="20"/>
          <w:szCs w:val="20"/>
        </w:rPr>
      </w:pPr>
      <w:r w:rsidRPr="00946A03">
        <w:rPr>
          <w:sz w:val="20"/>
          <w:szCs w:val="20"/>
        </w:rPr>
        <w:t xml:space="preserve">Contribuições especiais são: </w:t>
      </w:r>
      <w:r w:rsidRPr="00946A03">
        <w:rPr>
          <w:b/>
          <w:bCs/>
          <w:sz w:val="20"/>
          <w:szCs w:val="20"/>
        </w:rPr>
        <w:t>contribuições sociais</w:t>
      </w:r>
      <w:r w:rsidRPr="00946A03">
        <w:rPr>
          <w:sz w:val="20"/>
          <w:szCs w:val="20"/>
        </w:rPr>
        <w:t>, contribuições de intervenção no domínio econômico e contribuições de interesse das categorias profissionais.</w:t>
      </w:r>
    </w:p>
    <w:p w14:paraId="73E70C75" w14:textId="3FAD7450" w:rsidR="00AE2964" w:rsidRPr="00946A03" w:rsidRDefault="00AE2964" w:rsidP="00AE2964">
      <w:pPr>
        <w:pStyle w:val="PargrafodaLista"/>
        <w:numPr>
          <w:ilvl w:val="0"/>
          <w:numId w:val="18"/>
        </w:numPr>
        <w:jc w:val="both"/>
        <w:rPr>
          <w:b/>
          <w:bCs/>
          <w:sz w:val="20"/>
          <w:szCs w:val="20"/>
        </w:rPr>
      </w:pPr>
      <w:r w:rsidRPr="00946A03">
        <w:rPr>
          <w:sz w:val="20"/>
          <w:szCs w:val="20"/>
        </w:rPr>
        <w:t>Contribuições sociais</w:t>
      </w:r>
      <w:r w:rsidRPr="00946A03">
        <w:rPr>
          <w:b/>
          <w:bCs/>
          <w:sz w:val="20"/>
          <w:szCs w:val="20"/>
        </w:rPr>
        <w:t>: contribuições da seguridade social</w:t>
      </w:r>
      <w:r w:rsidRPr="00946A03">
        <w:rPr>
          <w:sz w:val="20"/>
          <w:szCs w:val="20"/>
        </w:rPr>
        <w:t xml:space="preserve"> e contribuições sociais gerais</w:t>
      </w:r>
    </w:p>
    <w:p w14:paraId="22C573C1" w14:textId="0AC51855" w:rsidR="00AE2964" w:rsidRPr="00946A03" w:rsidRDefault="00AE2964" w:rsidP="00AE2964">
      <w:pPr>
        <w:pStyle w:val="PargrafodaLista"/>
        <w:numPr>
          <w:ilvl w:val="0"/>
          <w:numId w:val="18"/>
        </w:numPr>
        <w:jc w:val="both"/>
        <w:rPr>
          <w:b/>
          <w:bCs/>
          <w:sz w:val="20"/>
          <w:szCs w:val="20"/>
        </w:rPr>
      </w:pPr>
      <w:r w:rsidRPr="00946A03">
        <w:rPr>
          <w:sz w:val="20"/>
          <w:szCs w:val="20"/>
        </w:rPr>
        <w:t>Contribuições da seguridade social -</w:t>
      </w:r>
      <w:r w:rsidR="00B90689" w:rsidRPr="00946A03">
        <w:rPr>
          <w:sz w:val="20"/>
          <w:szCs w:val="20"/>
        </w:rPr>
        <w:t xml:space="preserve"> </w:t>
      </w:r>
      <w:r w:rsidRPr="00946A03">
        <w:rPr>
          <w:sz w:val="20"/>
          <w:szCs w:val="20"/>
        </w:rPr>
        <w:t>para o financiamento da saúde, previdência e assistência social</w:t>
      </w:r>
      <w:r w:rsidR="00B90689" w:rsidRPr="00946A03">
        <w:rPr>
          <w:sz w:val="20"/>
          <w:szCs w:val="20"/>
        </w:rPr>
        <w:t xml:space="preserve"> – PIS, COFINS e CSSL sobre faturamento</w:t>
      </w:r>
      <w:r w:rsidR="00FF2476" w:rsidRPr="00946A03">
        <w:rPr>
          <w:sz w:val="20"/>
          <w:szCs w:val="20"/>
        </w:rPr>
        <w:t>; contribuições previdenciárias sobre folha de pagamento</w:t>
      </w:r>
      <w:r w:rsidR="00123533" w:rsidRPr="00946A03">
        <w:rPr>
          <w:sz w:val="20"/>
          <w:szCs w:val="20"/>
        </w:rPr>
        <w:t xml:space="preserve"> (INSS patronal, PIS, RAT, FAP)</w:t>
      </w:r>
      <w:r w:rsidR="002A61EA" w:rsidRPr="00946A03">
        <w:rPr>
          <w:sz w:val="20"/>
          <w:szCs w:val="20"/>
        </w:rPr>
        <w:t>.</w:t>
      </w:r>
    </w:p>
    <w:p w14:paraId="35AEAFF7" w14:textId="184387C4" w:rsidR="0039179A" w:rsidRPr="00946A03" w:rsidRDefault="00C41F1C" w:rsidP="00AE2964">
      <w:pPr>
        <w:pStyle w:val="PargrafodaLista"/>
        <w:numPr>
          <w:ilvl w:val="0"/>
          <w:numId w:val="18"/>
        </w:numPr>
        <w:jc w:val="both"/>
        <w:rPr>
          <w:b/>
          <w:bCs/>
          <w:sz w:val="20"/>
          <w:szCs w:val="20"/>
        </w:rPr>
      </w:pPr>
      <w:r w:rsidRPr="00946A03">
        <w:rPr>
          <w:sz w:val="20"/>
          <w:szCs w:val="20"/>
        </w:rPr>
        <w:t>Contribuições sociais gerais – financiamento dos demais direitos sociais, especialmente Educação – salário educação e contribuições aos serviços</w:t>
      </w:r>
      <w:r w:rsidR="00E626DB" w:rsidRPr="00946A03">
        <w:rPr>
          <w:sz w:val="20"/>
          <w:szCs w:val="20"/>
        </w:rPr>
        <w:t xml:space="preserve"> sociais autônomos (sistema S).</w:t>
      </w:r>
    </w:p>
    <w:p w14:paraId="5A217E7E" w14:textId="77777777" w:rsidR="00946A03" w:rsidRPr="00946A03" w:rsidRDefault="00946A03" w:rsidP="00946A03">
      <w:pPr>
        <w:pStyle w:val="PargrafodaLista"/>
        <w:jc w:val="both"/>
        <w:rPr>
          <w:b/>
          <w:bCs/>
          <w:sz w:val="20"/>
          <w:szCs w:val="20"/>
        </w:rPr>
      </w:pPr>
    </w:p>
    <w:p w14:paraId="1E76293E" w14:textId="6367D676" w:rsidR="007560D3" w:rsidRDefault="00C5506B" w:rsidP="007560D3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C5506B">
        <w:rPr>
          <w:b/>
          <w:bCs/>
          <w:sz w:val="20"/>
          <w:szCs w:val="20"/>
        </w:rPr>
        <w:t>Conceito de IMUNIDADE</w:t>
      </w:r>
    </w:p>
    <w:p w14:paraId="525C8F77" w14:textId="13D98C1B" w:rsidR="00C5506B" w:rsidRDefault="00591795" w:rsidP="00C5506B">
      <w:pPr>
        <w:jc w:val="both"/>
        <w:rPr>
          <w:sz w:val="20"/>
          <w:szCs w:val="20"/>
        </w:rPr>
      </w:pPr>
      <w:r>
        <w:rPr>
          <w:sz w:val="20"/>
          <w:szCs w:val="20"/>
        </w:rPr>
        <w:t>“É</w:t>
      </w:r>
      <w:r w:rsidRPr="00BD1A0F">
        <w:rPr>
          <w:b/>
          <w:bCs/>
          <w:sz w:val="20"/>
          <w:szCs w:val="20"/>
        </w:rPr>
        <w:t xml:space="preserve"> vedado</w:t>
      </w:r>
      <w:r w:rsidR="008D5540">
        <w:rPr>
          <w:sz w:val="20"/>
          <w:szCs w:val="20"/>
        </w:rPr>
        <w:t xml:space="preserve"> </w:t>
      </w:r>
      <w:r w:rsidR="00CC4265">
        <w:rPr>
          <w:sz w:val="20"/>
          <w:szCs w:val="20"/>
        </w:rPr>
        <w:t xml:space="preserve">a União, aos Estados, ao Distrito Federal e aos Municípios.... </w:t>
      </w:r>
      <w:r w:rsidR="00CC4265" w:rsidRPr="00BD1A0F">
        <w:rPr>
          <w:b/>
          <w:bCs/>
          <w:sz w:val="20"/>
          <w:szCs w:val="20"/>
        </w:rPr>
        <w:t>instituir impostos</w:t>
      </w:r>
      <w:r w:rsidR="00CC4265">
        <w:rPr>
          <w:sz w:val="20"/>
          <w:szCs w:val="20"/>
        </w:rPr>
        <w:t xml:space="preserve"> sobre</w:t>
      </w:r>
      <w:r w:rsidR="00BE752A">
        <w:rPr>
          <w:sz w:val="20"/>
          <w:szCs w:val="20"/>
        </w:rPr>
        <w:t xml:space="preserve"> o patrimônio, renda ou serviços dos......... das instituições de educação e de assistência social</w:t>
      </w:r>
      <w:r w:rsidR="008542B8">
        <w:rPr>
          <w:sz w:val="20"/>
          <w:szCs w:val="20"/>
        </w:rPr>
        <w:t>, sem fins lucrativos, relacionadas com as finalidades essenciais das entidades nelas mencionadas. (art. 150 CF)</w:t>
      </w:r>
      <w:r w:rsidR="00BD1A0F">
        <w:rPr>
          <w:sz w:val="20"/>
          <w:szCs w:val="20"/>
        </w:rPr>
        <w:t>. Não é renúncia fiscal,</w:t>
      </w:r>
      <w:r>
        <w:rPr>
          <w:sz w:val="20"/>
          <w:szCs w:val="20"/>
        </w:rPr>
        <w:t xml:space="preserve"> é uma limitação constitucional ao poder de tributar.</w:t>
      </w:r>
    </w:p>
    <w:p w14:paraId="47E7D83D" w14:textId="6B97138F" w:rsidR="00F45831" w:rsidRDefault="00683DFC" w:rsidP="00C5506B">
      <w:pPr>
        <w:jc w:val="both"/>
        <w:rPr>
          <w:sz w:val="20"/>
          <w:szCs w:val="20"/>
        </w:rPr>
      </w:pPr>
      <w:r>
        <w:rPr>
          <w:sz w:val="20"/>
          <w:szCs w:val="20"/>
        </w:rPr>
        <w:t>EX: Uma associação civil com cadastro na Receita -CNAE com atividade principal – Educação</w:t>
      </w:r>
      <w:r w:rsidR="00027EF3">
        <w:rPr>
          <w:sz w:val="20"/>
          <w:szCs w:val="20"/>
        </w:rPr>
        <w:t xml:space="preserve"> básica e ou superior</w:t>
      </w:r>
      <w:r w:rsidR="002645B5">
        <w:rPr>
          <w:sz w:val="20"/>
          <w:szCs w:val="20"/>
        </w:rPr>
        <w:t>, direito nato, a imunidade tributária aos impostos para a atividade principal.</w:t>
      </w:r>
    </w:p>
    <w:p w14:paraId="28D6C1E0" w14:textId="77777777" w:rsidR="007B0E35" w:rsidRPr="007B0E35" w:rsidRDefault="00C5506B" w:rsidP="007B0E3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7B0E35">
        <w:rPr>
          <w:b/>
          <w:bCs/>
          <w:sz w:val="20"/>
          <w:szCs w:val="20"/>
        </w:rPr>
        <w:t>Conceito de ISENÇÃO</w:t>
      </w:r>
    </w:p>
    <w:p w14:paraId="4237A776" w14:textId="67BD16E3" w:rsidR="004135E6" w:rsidRPr="00F45831" w:rsidRDefault="00403DCB" w:rsidP="00F45831">
      <w:pPr>
        <w:ind w:left="360"/>
        <w:jc w:val="both"/>
        <w:rPr>
          <w:sz w:val="20"/>
          <w:szCs w:val="20"/>
        </w:rPr>
      </w:pPr>
      <w:r w:rsidRPr="00F45831">
        <w:rPr>
          <w:sz w:val="20"/>
          <w:szCs w:val="20"/>
        </w:rPr>
        <w:t>A obrigação tributária existe, mas a entidade é dispensada de pagar o tributo mediante solicitação. Renúncia fiscal.</w:t>
      </w:r>
      <w:r w:rsidR="0039179A">
        <w:rPr>
          <w:sz w:val="20"/>
          <w:szCs w:val="20"/>
        </w:rPr>
        <w:t xml:space="preserve"> Isenção mediante requerimento (solicitação) para a atividade principal de educação.</w:t>
      </w:r>
    </w:p>
    <w:p w14:paraId="095F298D" w14:textId="77777777" w:rsidR="00F45831" w:rsidRPr="007B0E35" w:rsidRDefault="00F45831" w:rsidP="007B0E35">
      <w:pPr>
        <w:pStyle w:val="PargrafodaLista"/>
        <w:jc w:val="both"/>
        <w:rPr>
          <w:sz w:val="20"/>
          <w:szCs w:val="20"/>
        </w:rPr>
      </w:pPr>
    </w:p>
    <w:p w14:paraId="4549CE0A" w14:textId="38016F8D" w:rsidR="00E0225F" w:rsidRDefault="00FB3BA0" w:rsidP="00C41181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5D4EE0">
        <w:rPr>
          <w:b/>
          <w:bCs/>
          <w:sz w:val="20"/>
          <w:szCs w:val="20"/>
        </w:rPr>
        <w:t>Ementa da LC 187, de 2021</w:t>
      </w:r>
      <w:r w:rsidR="00C41181">
        <w:rPr>
          <w:sz w:val="20"/>
          <w:szCs w:val="20"/>
        </w:rPr>
        <w:t xml:space="preserve"> – dispõe sobre a certificação das entidades beneficentes e </w:t>
      </w:r>
      <w:r w:rsidR="00C41181" w:rsidRPr="007C03B0">
        <w:rPr>
          <w:b/>
          <w:bCs/>
          <w:sz w:val="20"/>
          <w:szCs w:val="20"/>
        </w:rPr>
        <w:t>regula os procedimentos</w:t>
      </w:r>
      <w:r w:rsidR="00C41181">
        <w:rPr>
          <w:sz w:val="20"/>
          <w:szCs w:val="20"/>
        </w:rPr>
        <w:t xml:space="preserve"> referentes a imunidade de contribuições à seguridade social</w:t>
      </w:r>
      <w:r w:rsidR="001D5FA9">
        <w:rPr>
          <w:sz w:val="20"/>
          <w:szCs w:val="20"/>
        </w:rPr>
        <w:t xml:space="preserve"> de que trata o </w:t>
      </w:r>
      <w:r w:rsidR="008B29F5">
        <w:rPr>
          <w:sz w:val="20"/>
          <w:szCs w:val="20"/>
        </w:rPr>
        <w:t>§</w:t>
      </w:r>
      <w:r w:rsidR="0055778A">
        <w:rPr>
          <w:sz w:val="20"/>
          <w:szCs w:val="20"/>
        </w:rPr>
        <w:t xml:space="preserve"> 7 do art. 195 da CF.....são isentas de contribuição para a seguridade social as entidades beneficentes de assistência social (CEBAS).</w:t>
      </w:r>
    </w:p>
    <w:p w14:paraId="1BD1C414" w14:textId="3C78783A" w:rsidR="00763A9B" w:rsidRPr="006F3A56" w:rsidRDefault="00097922" w:rsidP="006F3A56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Art. 146 da CF – cabe à lei complementar, regular as limitações constitucionais ao poder de tributar</w:t>
      </w:r>
    </w:p>
    <w:p w14:paraId="789C0ED6" w14:textId="1FD48A97" w:rsidR="00E46AFC" w:rsidRDefault="00267FD8" w:rsidP="00480542">
      <w:pPr>
        <w:jc w:val="both"/>
        <w:rPr>
          <w:sz w:val="20"/>
          <w:szCs w:val="20"/>
        </w:rPr>
      </w:pPr>
      <w:r w:rsidRPr="000E751E">
        <w:rPr>
          <w:sz w:val="20"/>
          <w:szCs w:val="20"/>
        </w:rPr>
        <w:t>Imunidade é nata, não é renúncia fiscal</w:t>
      </w:r>
      <w:r w:rsidR="000E751E" w:rsidRPr="000E751E">
        <w:rPr>
          <w:sz w:val="20"/>
          <w:szCs w:val="20"/>
        </w:rPr>
        <w:t xml:space="preserve">, no </w:t>
      </w:r>
      <w:r w:rsidRPr="000E751E">
        <w:rPr>
          <w:sz w:val="20"/>
          <w:szCs w:val="20"/>
        </w:rPr>
        <w:t>entanto, no caso das contribuições sociais, preciso provar para obter a imunidade.</w:t>
      </w:r>
      <w:r w:rsidR="000E751E">
        <w:rPr>
          <w:sz w:val="20"/>
          <w:szCs w:val="20"/>
        </w:rPr>
        <w:t xml:space="preserve"> </w:t>
      </w:r>
      <w:r w:rsidR="000E751E" w:rsidRPr="000E751E">
        <w:rPr>
          <w:sz w:val="20"/>
          <w:szCs w:val="20"/>
        </w:rPr>
        <w:t xml:space="preserve">Comprovar </w:t>
      </w:r>
      <w:r w:rsidRPr="000E751E">
        <w:rPr>
          <w:sz w:val="20"/>
          <w:szCs w:val="20"/>
        </w:rPr>
        <w:t xml:space="preserve">o cumprimento dos requisitos, no ano anterior ao do requerimento. </w:t>
      </w:r>
      <w:r w:rsidR="00E46AFC" w:rsidRPr="000E751E">
        <w:rPr>
          <w:sz w:val="20"/>
          <w:szCs w:val="20"/>
        </w:rPr>
        <w:t xml:space="preserve"> Direito a imunidade a partir da data </w:t>
      </w:r>
      <w:r w:rsidR="007715FC" w:rsidRPr="000E751E">
        <w:rPr>
          <w:sz w:val="20"/>
          <w:szCs w:val="20"/>
        </w:rPr>
        <w:t>do protocolo,</w:t>
      </w:r>
      <w:r w:rsidR="000E751E">
        <w:rPr>
          <w:sz w:val="20"/>
          <w:szCs w:val="20"/>
        </w:rPr>
        <w:t xml:space="preserve"> porém o reconhecimento somente após a publicação</w:t>
      </w:r>
      <w:r w:rsidR="007715FC">
        <w:rPr>
          <w:sz w:val="20"/>
          <w:szCs w:val="20"/>
        </w:rPr>
        <w:t>. Direito retroage neste caso. É um risco não recolher, pois existe a possibilidade de não se conseguir a Certificação</w:t>
      </w:r>
      <w:r w:rsidR="007715FC" w:rsidRPr="007715FC">
        <w:rPr>
          <w:sz w:val="20"/>
          <w:szCs w:val="20"/>
        </w:rPr>
        <w:t xml:space="preserve">. </w:t>
      </w:r>
      <w:r w:rsidR="00E46AFC" w:rsidRPr="007715FC">
        <w:rPr>
          <w:sz w:val="20"/>
          <w:szCs w:val="20"/>
        </w:rPr>
        <w:t>Saindo a decisão, podemos requerer a restituição dos valores recolhidos a partir do protocolo</w:t>
      </w:r>
      <w:r w:rsidR="007C58B7">
        <w:rPr>
          <w:sz w:val="20"/>
          <w:szCs w:val="20"/>
        </w:rPr>
        <w:t>.</w:t>
      </w:r>
    </w:p>
    <w:p w14:paraId="07E18E1D" w14:textId="30C25161" w:rsidR="0014642E" w:rsidRDefault="007A1A85" w:rsidP="007C58B7">
      <w:pPr>
        <w:jc w:val="both"/>
        <w:rPr>
          <w:sz w:val="20"/>
          <w:szCs w:val="20"/>
        </w:rPr>
      </w:pPr>
      <w:r>
        <w:rPr>
          <w:sz w:val="20"/>
          <w:szCs w:val="20"/>
        </w:rPr>
        <w:t>Entrada de requerimento de renovação com 360 dias anteriores à vigência final. Duas possibilidades: renda bruta superior a 1 milhão</w:t>
      </w:r>
      <w:r w:rsidR="007C58B7">
        <w:rPr>
          <w:sz w:val="20"/>
          <w:szCs w:val="20"/>
        </w:rPr>
        <w:t>/ano, contando a partir da publicação da concessão, a cada 3 anos vence o CEBAS.  Quando renda bruta inferior a 1 milhão, a cada 5 anos.</w:t>
      </w:r>
    </w:p>
    <w:p w14:paraId="679020B6" w14:textId="101C1F12" w:rsidR="0014642E" w:rsidRPr="007C58B7" w:rsidRDefault="007C58B7" w:rsidP="0014642E">
      <w:pPr>
        <w:jc w:val="both"/>
        <w:rPr>
          <w:sz w:val="20"/>
          <w:szCs w:val="20"/>
        </w:rPr>
      </w:pPr>
      <w:r w:rsidRPr="007C58B7">
        <w:rPr>
          <w:sz w:val="20"/>
          <w:szCs w:val="20"/>
        </w:rPr>
        <w:t>Se houver uma atividade de geração de recursos, com</w:t>
      </w:r>
      <w:r w:rsidR="0014642E" w:rsidRPr="007C58B7">
        <w:rPr>
          <w:sz w:val="20"/>
          <w:szCs w:val="20"/>
        </w:rPr>
        <w:t xml:space="preserve"> CNPJ filial</w:t>
      </w:r>
      <w:r w:rsidRPr="007C58B7">
        <w:rPr>
          <w:sz w:val="20"/>
          <w:szCs w:val="20"/>
        </w:rPr>
        <w:t>, realizar</w:t>
      </w:r>
      <w:r w:rsidR="0014642E" w:rsidRPr="007C58B7">
        <w:rPr>
          <w:sz w:val="20"/>
          <w:szCs w:val="20"/>
        </w:rPr>
        <w:t xml:space="preserve"> registro segregado e destaque nas notas explicativas.</w:t>
      </w:r>
    </w:p>
    <w:p w14:paraId="6345347F" w14:textId="7CEC5F74" w:rsidR="0014642E" w:rsidRDefault="00A255B5" w:rsidP="00A255B5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Contribuições sociais que as entidades são imunes </w:t>
      </w:r>
    </w:p>
    <w:p w14:paraId="6D559626" w14:textId="55CCC142" w:rsidR="00A255B5" w:rsidRDefault="008C0C62" w:rsidP="00946A03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 xml:space="preserve">20% </w:t>
      </w:r>
      <w:r w:rsidR="00D24127" w:rsidRPr="00946A03">
        <w:rPr>
          <w:sz w:val="20"/>
          <w:szCs w:val="20"/>
        </w:rPr>
        <w:t>INSS a cargo da empresa, incidente sobre a folha de pagamento</w:t>
      </w:r>
    </w:p>
    <w:p w14:paraId="2A1C504C" w14:textId="02341BE0" w:rsidR="002E63C2" w:rsidRDefault="002E63C2" w:rsidP="00A255B5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20% INSS sobre remunerações pagas a prestadores de serviços</w:t>
      </w:r>
    </w:p>
    <w:p w14:paraId="2FEC8F61" w14:textId="7A746F2C" w:rsidR="002E63C2" w:rsidRDefault="002E63C2" w:rsidP="00A255B5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1%,2% ou 3% RAT (Risco de acidente de trabalho)</w:t>
      </w:r>
    </w:p>
    <w:p w14:paraId="43ADBE61" w14:textId="763F14B8" w:rsidR="002E63C2" w:rsidRDefault="002E63C2" w:rsidP="00A255B5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FAP (fator acidentário de prevenção), multiplicado ao RAT</w:t>
      </w:r>
    </w:p>
    <w:p w14:paraId="507EE06C" w14:textId="2E6A9F4F" w:rsidR="002E63C2" w:rsidRDefault="002E63C2" w:rsidP="00A255B5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1% PIS sobre folha de pagamento</w:t>
      </w:r>
    </w:p>
    <w:p w14:paraId="678FA416" w14:textId="621412BF" w:rsidR="002E63C2" w:rsidRPr="00946A03" w:rsidRDefault="002E63C2" w:rsidP="00A255B5">
      <w:pPr>
        <w:pStyle w:val="PargrafodaLista"/>
        <w:numPr>
          <w:ilvl w:val="0"/>
          <w:numId w:val="16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3% COFINS sobre faturamento (se for o caso</w:t>
      </w:r>
      <w:r w:rsidR="00AE529C" w:rsidRPr="00946A03">
        <w:rPr>
          <w:sz w:val="20"/>
          <w:szCs w:val="20"/>
        </w:rPr>
        <w:t>)</w:t>
      </w:r>
    </w:p>
    <w:p w14:paraId="226749F9" w14:textId="37AFDB93" w:rsidR="006F49EE" w:rsidRDefault="00AE529C" w:rsidP="00A255B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OBS: não se </w:t>
      </w:r>
      <w:r w:rsidR="0001124C">
        <w:rPr>
          <w:sz w:val="20"/>
          <w:szCs w:val="20"/>
        </w:rPr>
        <w:t>inclui a</w:t>
      </w:r>
      <w:r>
        <w:rPr>
          <w:sz w:val="20"/>
          <w:szCs w:val="20"/>
        </w:rPr>
        <w:t xml:space="preserve"> contribuição ao Sistema S</w:t>
      </w:r>
      <w:r w:rsidR="00DB3F3F">
        <w:rPr>
          <w:sz w:val="20"/>
          <w:szCs w:val="20"/>
        </w:rPr>
        <w:t xml:space="preserve"> (5,8</w:t>
      </w:r>
      <w:r w:rsidR="00AB4083">
        <w:rPr>
          <w:sz w:val="20"/>
          <w:szCs w:val="20"/>
        </w:rPr>
        <w:t>%) e</w:t>
      </w:r>
      <w:r>
        <w:rPr>
          <w:sz w:val="20"/>
          <w:szCs w:val="20"/>
        </w:rPr>
        <w:t xml:space="preserve"> salário educação</w:t>
      </w:r>
    </w:p>
    <w:p w14:paraId="6CB22AED" w14:textId="48E0355D" w:rsidR="00A255B5" w:rsidRDefault="00AB4083" w:rsidP="0014642E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AB4083">
        <w:rPr>
          <w:b/>
          <w:bCs/>
          <w:sz w:val="20"/>
          <w:szCs w:val="20"/>
        </w:rPr>
        <w:t>Benefícios obtidos com o CEBAS</w:t>
      </w:r>
      <w:r>
        <w:rPr>
          <w:b/>
          <w:bCs/>
          <w:sz w:val="20"/>
          <w:szCs w:val="20"/>
        </w:rPr>
        <w:t xml:space="preserve"> – </w:t>
      </w:r>
      <w:r w:rsidRPr="00AB4083">
        <w:rPr>
          <w:sz w:val="20"/>
          <w:szCs w:val="20"/>
        </w:rPr>
        <w:t xml:space="preserve">Além </w:t>
      </w:r>
      <w:r>
        <w:rPr>
          <w:sz w:val="20"/>
          <w:szCs w:val="20"/>
        </w:rPr>
        <w:t>da imunidade às contribuições sociais</w:t>
      </w:r>
      <w:r w:rsidR="006F49EE">
        <w:rPr>
          <w:sz w:val="20"/>
          <w:szCs w:val="20"/>
        </w:rPr>
        <w:t>, a entidade habilita-se a</w:t>
      </w:r>
    </w:p>
    <w:p w14:paraId="378471F0" w14:textId="4447400F" w:rsidR="006F49EE" w:rsidRDefault="006F49EE" w:rsidP="00946A03">
      <w:pPr>
        <w:pStyle w:val="PargrafodaLista"/>
        <w:numPr>
          <w:ilvl w:val="0"/>
          <w:numId w:val="15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Pleitear a imunidade (esfera estadual) – ITCMD, IPVA e ICMS</w:t>
      </w:r>
    </w:p>
    <w:p w14:paraId="1DC1DD91" w14:textId="4C1D9F77" w:rsidR="006F49EE" w:rsidRDefault="006F49EE" w:rsidP="006F49EE">
      <w:pPr>
        <w:pStyle w:val="PargrafodaLista"/>
        <w:numPr>
          <w:ilvl w:val="0"/>
          <w:numId w:val="15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Pleitear a imunidade (esfera municipal) – IPTU, ISS e ITBI</w:t>
      </w:r>
    </w:p>
    <w:p w14:paraId="6E9E1901" w14:textId="1FCE3A35" w:rsidR="00421403" w:rsidRDefault="00421403" w:rsidP="006F49EE">
      <w:pPr>
        <w:pStyle w:val="PargrafodaLista"/>
        <w:numPr>
          <w:ilvl w:val="0"/>
          <w:numId w:val="15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Pleitear acesso ao Programa Nota Fiscal Paulista (escolas de educação infantil e especial</w:t>
      </w:r>
    </w:p>
    <w:p w14:paraId="03A0DFE2" w14:textId="7132F8FB" w:rsidR="00421403" w:rsidRDefault="00421403" w:rsidP="006F49EE">
      <w:pPr>
        <w:pStyle w:val="PargrafodaLista"/>
        <w:numPr>
          <w:ilvl w:val="0"/>
          <w:numId w:val="15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Prioridade para entidades com CEBAS para estabelecimento de parcerias com administração pública.</w:t>
      </w:r>
    </w:p>
    <w:p w14:paraId="2C521F2E" w14:textId="77777777" w:rsidR="00946A03" w:rsidRPr="00946A03" w:rsidRDefault="00946A03" w:rsidP="00946A03">
      <w:pPr>
        <w:pStyle w:val="PargrafodaLista"/>
        <w:jc w:val="both"/>
        <w:rPr>
          <w:sz w:val="20"/>
          <w:szCs w:val="20"/>
        </w:rPr>
      </w:pPr>
    </w:p>
    <w:p w14:paraId="4621484C" w14:textId="77777777" w:rsidR="001729BA" w:rsidRDefault="001729BA" w:rsidP="0014642E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1729BA">
        <w:rPr>
          <w:b/>
          <w:bCs/>
          <w:sz w:val="20"/>
          <w:szCs w:val="20"/>
        </w:rPr>
        <w:t>Requisitos legais para fazer jus ao CEBAS</w:t>
      </w:r>
    </w:p>
    <w:p w14:paraId="39673EE8" w14:textId="32C7ECBC" w:rsidR="001729BA" w:rsidRDefault="00946A03" w:rsidP="00946A03">
      <w:pPr>
        <w:pStyle w:val="PargrafodaLista"/>
        <w:numPr>
          <w:ilvl w:val="0"/>
          <w:numId w:val="14"/>
        </w:numPr>
        <w:jc w:val="both"/>
        <w:rPr>
          <w:sz w:val="20"/>
          <w:szCs w:val="20"/>
        </w:rPr>
      </w:pPr>
      <w:r w:rsidRPr="00946A03">
        <w:rPr>
          <w:sz w:val="20"/>
          <w:szCs w:val="20"/>
        </w:rPr>
        <w:t>Pessoa jurídica de direito privado, sem fins lucrativos (associação ou fundação civil)</w:t>
      </w:r>
    </w:p>
    <w:p w14:paraId="2CEFE800" w14:textId="1B2BFC09" w:rsidR="00946A03" w:rsidRDefault="006F5746" w:rsidP="00946A03">
      <w:pPr>
        <w:pStyle w:val="PargrafodaLista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Período mínimo de 12 meses de constituição</w:t>
      </w:r>
    </w:p>
    <w:p w14:paraId="57644BC6" w14:textId="23D5D04E" w:rsidR="006F5746" w:rsidRDefault="006F5746" w:rsidP="00946A03">
      <w:pPr>
        <w:pStyle w:val="PargrafodaLista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Prestação de serviços nas áreas de assistência social e ou de saúde e ou</w:t>
      </w:r>
      <w:r w:rsidR="00322613">
        <w:rPr>
          <w:sz w:val="20"/>
          <w:szCs w:val="20"/>
        </w:rPr>
        <w:t xml:space="preserve"> de educação</w:t>
      </w:r>
    </w:p>
    <w:p w14:paraId="10046589" w14:textId="2900B26F" w:rsidR="005E7656" w:rsidRDefault="00322613" w:rsidP="005E7656">
      <w:pPr>
        <w:pStyle w:val="PargrafodaLista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 área da educação: oferta da educação básica e ou educação superior</w:t>
      </w:r>
    </w:p>
    <w:p w14:paraId="5CB2786C" w14:textId="77777777" w:rsidR="0050094F" w:rsidRDefault="004422F8" w:rsidP="005E7656">
      <w:pPr>
        <w:pStyle w:val="PargrafodaLista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Outros requisitos:</w:t>
      </w:r>
    </w:p>
    <w:p w14:paraId="321D3570" w14:textId="380D1E45" w:rsidR="004422F8" w:rsidRDefault="004422F8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diretoria sem remuneração</w:t>
      </w:r>
      <w:r w:rsidR="0050094F">
        <w:rPr>
          <w:sz w:val="20"/>
          <w:szCs w:val="20"/>
        </w:rPr>
        <w:t xml:space="preserve"> ou quando remunerado para outras atividades na Escola, deve constar </w:t>
      </w:r>
      <w:r w:rsidR="00D53E09">
        <w:rPr>
          <w:sz w:val="20"/>
          <w:szCs w:val="20"/>
        </w:rPr>
        <w:t>no Estatuto</w:t>
      </w:r>
    </w:p>
    <w:p w14:paraId="768D9B31" w14:textId="7CBDD142" w:rsidR="00D53E09" w:rsidRDefault="00D53E09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Todos os recursos financeiros aplicados no território nacional e na manutenção do desenvolvimento de seus objetivos institucionais</w:t>
      </w:r>
    </w:p>
    <w:p w14:paraId="3B4DAEBB" w14:textId="0219BDE1" w:rsidR="005775DE" w:rsidRDefault="005775DE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Prever no Estatuto, em caso de dissolução ou extinção, a destinação do eventual patrimônio </w:t>
      </w:r>
      <w:r w:rsidR="006F5B1B">
        <w:rPr>
          <w:sz w:val="20"/>
          <w:szCs w:val="20"/>
        </w:rPr>
        <w:t xml:space="preserve">remanescente a </w:t>
      </w:r>
      <w:r w:rsidR="006F5B1B" w:rsidRPr="00470173">
        <w:rPr>
          <w:b/>
          <w:bCs/>
          <w:sz w:val="20"/>
          <w:szCs w:val="20"/>
        </w:rPr>
        <w:t>entidades beneficentes</w:t>
      </w:r>
      <w:r w:rsidR="00470173" w:rsidRPr="00470173">
        <w:rPr>
          <w:b/>
          <w:bCs/>
          <w:sz w:val="20"/>
          <w:szCs w:val="20"/>
        </w:rPr>
        <w:t xml:space="preserve"> certificadas</w:t>
      </w:r>
      <w:r w:rsidR="00470173">
        <w:rPr>
          <w:sz w:val="20"/>
          <w:szCs w:val="20"/>
        </w:rPr>
        <w:t xml:space="preserve"> ou a entidades públicas.</w:t>
      </w:r>
    </w:p>
    <w:p w14:paraId="2CD54C63" w14:textId="5B745EC6" w:rsidR="008C50B4" w:rsidRDefault="008C50B4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Conservar por prazo de 10 anos, contados da data da emissão, os documentos que comprovem </w:t>
      </w:r>
      <w:r w:rsidR="00417487">
        <w:rPr>
          <w:sz w:val="20"/>
          <w:szCs w:val="20"/>
        </w:rPr>
        <w:t>a origem e o registro de seus recursos e os relativos a atos ou operações realizadas que impliquem modificação da situação patrimonial</w:t>
      </w:r>
    </w:p>
    <w:p w14:paraId="3361D7AC" w14:textId="2CFB8BA8" w:rsidR="00417487" w:rsidRDefault="00417487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Apresentem certidão negativa ou certidão positiva com efeito de negativa de débitos relativos aos tributos administrativos pela Secretaria Especial da Receita Federal</w:t>
      </w:r>
      <w:r w:rsidR="00725F56">
        <w:rPr>
          <w:sz w:val="20"/>
          <w:szCs w:val="20"/>
        </w:rPr>
        <w:t xml:space="preserve"> e pela Procuradoria Geral da Fazenda Nacional, bem como comprovação de regularidade do FGTS</w:t>
      </w:r>
    </w:p>
    <w:p w14:paraId="6D98CE27" w14:textId="74278512" w:rsidR="002F6EF9" w:rsidRDefault="002F6EF9" w:rsidP="0050094F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Mantenham escrituração contábil regular que registre as receitas e as despesas, bem como o registro em gratuidade, de forma segregada, em consonância com as normas do Conselho Federal de Contabilidade e com a legislação fiscal em vigor</w:t>
      </w:r>
    </w:p>
    <w:p w14:paraId="7CFE0D01" w14:textId="0DB919D9" w:rsidR="006E2AC4" w:rsidRPr="006E2AC4" w:rsidRDefault="00BD45A8" w:rsidP="006E2AC4">
      <w:pPr>
        <w:pStyle w:val="Pargrafoda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Apresentem as demonstrações contábeis e financeiras devidamente auditadas por auditor independente</w:t>
      </w:r>
      <w:r w:rsidR="0094501F">
        <w:rPr>
          <w:sz w:val="20"/>
          <w:szCs w:val="20"/>
        </w:rPr>
        <w:t xml:space="preserve"> legalmente habilitado nos Conselhos Regionais de Contabilidade, quando a receita bruta anual auferida for superior ao limite fixado</w:t>
      </w:r>
      <w:r w:rsidR="009F7724">
        <w:rPr>
          <w:sz w:val="20"/>
          <w:szCs w:val="20"/>
        </w:rPr>
        <w:t>. (inciso II do caput do art. 3 da Lei Complementar n. 123, de 14</w:t>
      </w:r>
      <w:r w:rsidR="006E2AC4">
        <w:rPr>
          <w:sz w:val="20"/>
          <w:szCs w:val="20"/>
        </w:rPr>
        <w:t>/12/2006).</w:t>
      </w:r>
    </w:p>
    <w:p w14:paraId="5718B716" w14:textId="77777777" w:rsidR="00545FC6" w:rsidRPr="00545FC6" w:rsidRDefault="00545FC6" w:rsidP="00545FC6">
      <w:pPr>
        <w:pStyle w:val="PargrafodaLista"/>
        <w:jc w:val="both"/>
        <w:rPr>
          <w:sz w:val="20"/>
          <w:szCs w:val="20"/>
        </w:rPr>
      </w:pPr>
    </w:p>
    <w:p w14:paraId="5CB94782" w14:textId="33328CC1" w:rsidR="005E7656" w:rsidRDefault="005E7656" w:rsidP="005E7656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5E7656">
        <w:rPr>
          <w:b/>
          <w:bCs/>
          <w:sz w:val="20"/>
          <w:szCs w:val="20"/>
        </w:rPr>
        <w:t>Regras para a concessão de bolsas de estudos</w:t>
      </w:r>
    </w:p>
    <w:p w14:paraId="2EB84B79" w14:textId="6C1A4140" w:rsidR="005E7656" w:rsidRPr="00DA696C" w:rsidRDefault="007C5EAC" w:rsidP="00DA696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 w:rsidRPr="00DA696C">
        <w:rPr>
          <w:sz w:val="20"/>
          <w:szCs w:val="20"/>
        </w:rPr>
        <w:t>1 bolsa integral para cada 5 alunos pagantes</w:t>
      </w:r>
      <w:r w:rsidR="002534C7" w:rsidRPr="00DA696C">
        <w:rPr>
          <w:sz w:val="20"/>
          <w:szCs w:val="20"/>
        </w:rPr>
        <w:t xml:space="preserve"> </w:t>
      </w:r>
      <w:r w:rsidR="00DC14E7" w:rsidRPr="00DA696C">
        <w:rPr>
          <w:sz w:val="20"/>
          <w:szCs w:val="20"/>
        </w:rPr>
        <w:t>(total de pagantes/6=</w:t>
      </w:r>
      <w:r w:rsidR="00DA696C" w:rsidRPr="00DA696C">
        <w:rPr>
          <w:sz w:val="20"/>
          <w:szCs w:val="20"/>
        </w:rPr>
        <w:t xml:space="preserve"> nº de bolsas integrais)</w:t>
      </w:r>
    </w:p>
    <w:p w14:paraId="3386CFFE" w14:textId="77777777" w:rsidR="00816CBD" w:rsidRDefault="00DA696C" w:rsidP="00DA696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 w:rsidRPr="00DA696C">
        <w:rPr>
          <w:sz w:val="20"/>
          <w:szCs w:val="20"/>
        </w:rPr>
        <w:t>Nº de bolsas integrais</w:t>
      </w:r>
      <w:r w:rsidR="00B45FE3">
        <w:rPr>
          <w:sz w:val="20"/>
          <w:szCs w:val="20"/>
        </w:rPr>
        <w:t xml:space="preserve"> </w:t>
      </w:r>
    </w:p>
    <w:p w14:paraId="47A8DDDD" w14:textId="77777777" w:rsidR="0097630F" w:rsidRDefault="0097630F" w:rsidP="0097630F">
      <w:pPr>
        <w:pStyle w:val="PargrafodaLista"/>
        <w:numPr>
          <w:ilvl w:val="1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1 bolsa 100% para cada 9 alunos pagantes</w:t>
      </w:r>
    </w:p>
    <w:p w14:paraId="06A37414" w14:textId="2446B492" w:rsidR="0097630F" w:rsidRPr="0097630F" w:rsidRDefault="0097630F" w:rsidP="0097630F">
      <w:pPr>
        <w:pStyle w:val="PargrafodaLista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Nº total de alunos pagantes/10= nº de bolsas 100%</w:t>
      </w:r>
    </w:p>
    <w:p w14:paraId="53654514" w14:textId="17A60F04" w:rsidR="0097630F" w:rsidRDefault="0097630F" w:rsidP="00DA696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fins de cálcul</w:t>
      </w:r>
      <w:r w:rsidR="00A062E4">
        <w:rPr>
          <w:sz w:val="20"/>
          <w:szCs w:val="20"/>
        </w:rPr>
        <w:t>o</w:t>
      </w:r>
    </w:p>
    <w:p w14:paraId="556700D8" w14:textId="77777777" w:rsidR="00C56143" w:rsidRDefault="008A5159" w:rsidP="008A5159">
      <w:pPr>
        <w:jc w:val="both"/>
        <w:rPr>
          <w:sz w:val="20"/>
          <w:szCs w:val="20"/>
        </w:rPr>
      </w:pPr>
      <w:r>
        <w:rPr>
          <w:sz w:val="20"/>
          <w:szCs w:val="20"/>
        </w:rPr>
        <w:t>Nº de bolsas concedidas= nº de bolsas integrais-nº de bolsas 100%</w:t>
      </w:r>
      <w:r w:rsidR="00C56143">
        <w:rPr>
          <w:sz w:val="20"/>
          <w:szCs w:val="20"/>
        </w:rPr>
        <w:t>== diferença pode ser preenchida com bolsas 50%</w:t>
      </w:r>
    </w:p>
    <w:p w14:paraId="2434584A" w14:textId="77777777" w:rsidR="00DA6F73" w:rsidRDefault="00C56143" w:rsidP="008A5159">
      <w:pPr>
        <w:jc w:val="both"/>
        <w:rPr>
          <w:sz w:val="20"/>
          <w:szCs w:val="20"/>
        </w:rPr>
      </w:pPr>
      <w:r>
        <w:rPr>
          <w:sz w:val="20"/>
          <w:szCs w:val="20"/>
        </w:rPr>
        <w:t>2 bolsas 50%= 1 bolsa 100%</w:t>
      </w:r>
    </w:p>
    <w:p w14:paraId="1472D911" w14:textId="77777777" w:rsidR="00AC7EDF" w:rsidRDefault="00DA6F73" w:rsidP="00DA6F73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DA6F73">
        <w:rPr>
          <w:b/>
          <w:bCs/>
          <w:sz w:val="20"/>
          <w:szCs w:val="20"/>
        </w:rPr>
        <w:t>Concessão de bolsas de estudo</w:t>
      </w:r>
      <w:r w:rsidR="002F58C0" w:rsidRPr="00DA6F73">
        <w:rPr>
          <w:b/>
          <w:bCs/>
          <w:sz w:val="20"/>
          <w:szCs w:val="20"/>
        </w:rPr>
        <w:t xml:space="preserve">   </w:t>
      </w:r>
    </w:p>
    <w:p w14:paraId="5D877B13" w14:textId="18A9AE0B" w:rsidR="00A062E4" w:rsidRDefault="00AC7EDF" w:rsidP="00AC7EDF">
      <w:pPr>
        <w:pStyle w:val="PargrafodaLista"/>
        <w:numPr>
          <w:ilvl w:val="0"/>
          <w:numId w:val="24"/>
        </w:numPr>
        <w:jc w:val="both"/>
        <w:rPr>
          <w:sz w:val="20"/>
          <w:szCs w:val="20"/>
        </w:rPr>
      </w:pPr>
      <w:r w:rsidRPr="00AC7EDF">
        <w:rPr>
          <w:sz w:val="20"/>
          <w:szCs w:val="20"/>
        </w:rPr>
        <w:t>Seleção dos alunos bolsistas pelo perfil socioeconômico</w:t>
      </w:r>
    </w:p>
    <w:p w14:paraId="770E5A39" w14:textId="6B7AAB0F" w:rsidR="00B319C4" w:rsidRDefault="00B319C4" w:rsidP="00B319C4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Bolsa 100% - aluno com renda percapita de até 1,5 salário-mínimo</w:t>
      </w:r>
    </w:p>
    <w:p w14:paraId="7F8B0DDF" w14:textId="44E7E964" w:rsidR="00B319C4" w:rsidRDefault="00B319C4" w:rsidP="00B319C4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Bolsa 50% - aluno com renda percapita de até 3 </w:t>
      </w:r>
      <w:r w:rsidR="0012238D">
        <w:rPr>
          <w:sz w:val="20"/>
          <w:szCs w:val="20"/>
        </w:rPr>
        <w:t>salários-mínimos</w:t>
      </w:r>
    </w:p>
    <w:p w14:paraId="6CAFA5A9" w14:textId="52F5FBF5" w:rsidR="0012238D" w:rsidRDefault="0012238D" w:rsidP="0012238D">
      <w:pPr>
        <w:jc w:val="both"/>
        <w:rPr>
          <w:sz w:val="20"/>
          <w:szCs w:val="20"/>
        </w:rPr>
      </w:pPr>
      <w:r>
        <w:rPr>
          <w:sz w:val="20"/>
          <w:szCs w:val="20"/>
        </w:rPr>
        <w:t>Possibilidades</w:t>
      </w:r>
    </w:p>
    <w:p w14:paraId="5CC2B353" w14:textId="50BF115B" w:rsidR="0012238D" w:rsidRDefault="0012238D" w:rsidP="0012238D">
      <w:pPr>
        <w:pStyle w:val="PargrafodaLista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Majoração de até 20% da renda percapita</w:t>
      </w:r>
      <w:r w:rsidR="00854EAD">
        <w:rPr>
          <w:sz w:val="20"/>
          <w:szCs w:val="20"/>
        </w:rPr>
        <w:t xml:space="preserve"> – relatório comprobatório assinado pela A. Social</w:t>
      </w:r>
    </w:p>
    <w:p w14:paraId="530FB9BE" w14:textId="13B01C4A" w:rsidR="00854EAD" w:rsidRDefault="00854EAD" w:rsidP="0012238D">
      <w:pPr>
        <w:pStyle w:val="PargrafodaLista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20% das bolsas a serem concedidas,</w:t>
      </w:r>
      <w:r w:rsidR="00321EA6">
        <w:rPr>
          <w:sz w:val="20"/>
          <w:szCs w:val="20"/>
        </w:rPr>
        <w:t xml:space="preserve"> destinadas a funcionários e dependentes</w:t>
      </w:r>
    </w:p>
    <w:p w14:paraId="579065E5" w14:textId="52417970" w:rsidR="00321EA6" w:rsidRDefault="00321EA6" w:rsidP="0012238D">
      <w:pPr>
        <w:pStyle w:val="PargrafodaLista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25% das bolsas a serem concedidas, substituídas por benefícios complementares.</w:t>
      </w:r>
    </w:p>
    <w:p w14:paraId="44A9085A" w14:textId="77777777" w:rsidR="00321EA6" w:rsidRDefault="00321EA6" w:rsidP="00321EA6">
      <w:pPr>
        <w:pStyle w:val="PargrafodaLista"/>
        <w:jc w:val="both"/>
        <w:rPr>
          <w:sz w:val="20"/>
          <w:szCs w:val="20"/>
        </w:rPr>
      </w:pPr>
    </w:p>
    <w:p w14:paraId="118ABB3B" w14:textId="77D07DF5" w:rsidR="00321EA6" w:rsidRDefault="00321EA6" w:rsidP="00321EA6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B444FE">
        <w:rPr>
          <w:b/>
          <w:bCs/>
          <w:sz w:val="20"/>
          <w:szCs w:val="20"/>
        </w:rPr>
        <w:t xml:space="preserve">Benefícios complementares </w:t>
      </w:r>
      <w:r>
        <w:rPr>
          <w:sz w:val="20"/>
          <w:szCs w:val="20"/>
        </w:rPr>
        <w:t>(necessário ainda ser regulamentado pelo MEC)</w:t>
      </w:r>
    </w:p>
    <w:p w14:paraId="282C9A07" w14:textId="238DA37B" w:rsidR="007176DE" w:rsidRDefault="007176DE" w:rsidP="007176DE">
      <w:p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Tipo 1 – transporte escolar, uniforme, material didático, moradia e alimentação</w:t>
      </w:r>
    </w:p>
    <w:p w14:paraId="31895710" w14:textId="3BDB9CD1" w:rsidR="007176DE" w:rsidRDefault="007176DE" w:rsidP="007176DE">
      <w:p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Tipo 2 – ações a serviços destinados a alunos e a seu grupo familiar, com vistas a favorecer ao estudante o acesso, a permanência e aprendizagem e a conclusão do curso na instituição</w:t>
      </w:r>
    </w:p>
    <w:p w14:paraId="51201877" w14:textId="238790AF" w:rsidR="00C7192F" w:rsidRDefault="007176DE" w:rsidP="00545FC6">
      <w:p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Tipo 3 – projetos e atividades de educação em tempo integral destinados</w:t>
      </w:r>
      <w:r w:rsidR="00B831F7">
        <w:rPr>
          <w:sz w:val="20"/>
          <w:szCs w:val="20"/>
        </w:rPr>
        <w:t xml:space="preserve"> a ampliação da jornada escolar dos alunos da educação básica matriculados em escolas públicas que apresentem índice </w:t>
      </w:r>
      <w:r w:rsidR="00255AD0">
        <w:rPr>
          <w:sz w:val="20"/>
          <w:szCs w:val="20"/>
        </w:rPr>
        <w:t>de nível socioeconômico baixo</w:t>
      </w:r>
      <w:r w:rsidR="00B444FE">
        <w:rPr>
          <w:sz w:val="20"/>
          <w:szCs w:val="20"/>
        </w:rPr>
        <w:t>.</w:t>
      </w:r>
    </w:p>
    <w:p w14:paraId="5EFA43EB" w14:textId="3F9BF6D7" w:rsidR="00B444FE" w:rsidRDefault="00AD1DEC" w:rsidP="00C7192F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AD1DEC">
        <w:rPr>
          <w:b/>
          <w:bCs/>
          <w:sz w:val="20"/>
          <w:szCs w:val="20"/>
        </w:rPr>
        <w:t>Vale a pena obter o CEBAS?</w:t>
      </w:r>
      <w:r>
        <w:rPr>
          <w:b/>
          <w:bCs/>
          <w:sz w:val="20"/>
          <w:szCs w:val="20"/>
        </w:rPr>
        <w:t xml:space="preserve">  </w:t>
      </w:r>
      <w:r w:rsidRPr="00AD1DEC">
        <w:rPr>
          <w:sz w:val="20"/>
          <w:szCs w:val="20"/>
        </w:rPr>
        <w:t>Considerando:</w:t>
      </w:r>
    </w:p>
    <w:p w14:paraId="4900816B" w14:textId="1D94F7BC" w:rsidR="00AD1DEC" w:rsidRDefault="00F56C58" w:rsidP="00F56C58">
      <w:pPr>
        <w:pStyle w:val="PargrafodaLista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obrigatoriedade de conceder bolsas de estudo, na proporção de 01 bolsa integral para cada 5 alunos pagantes</w:t>
      </w:r>
    </w:p>
    <w:p w14:paraId="1C3B5846" w14:textId="00FBCB63" w:rsidR="00197F1F" w:rsidRDefault="00197F1F" w:rsidP="00F56C58">
      <w:pPr>
        <w:pStyle w:val="PargrafodaLista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Que o CEBAS garantirá uma “economia” de aproximadamente 22% sobre o valor da folha de pagamento</w:t>
      </w:r>
    </w:p>
    <w:p w14:paraId="7DE1D5A8" w14:textId="5DB162EC" w:rsidR="00256A53" w:rsidRDefault="00256A53" w:rsidP="00256A53">
      <w:pPr>
        <w:ind w:left="786"/>
        <w:jc w:val="both"/>
        <w:rPr>
          <w:sz w:val="20"/>
          <w:szCs w:val="20"/>
        </w:rPr>
      </w:pPr>
      <w:r>
        <w:rPr>
          <w:sz w:val="20"/>
          <w:szCs w:val="20"/>
        </w:rPr>
        <w:t>É preciso avaliar:</w:t>
      </w:r>
    </w:p>
    <w:p w14:paraId="4BEBB279" w14:textId="1E72A2AF" w:rsidR="00256A53" w:rsidRPr="00256A53" w:rsidRDefault="001036A0" w:rsidP="00256A53">
      <w:pPr>
        <w:pStyle w:val="PargrafodaLista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valor da imunidade obtida com o CEBAS é proporcional ao valor total das bolsas de estudo concedida? Ou o valor das bolsas concedidas exigirá um investimento por parte da escola?</w:t>
      </w:r>
    </w:p>
    <w:p w14:paraId="03F67724" w14:textId="2D33C29E" w:rsidR="00B26955" w:rsidRDefault="00B26955" w:rsidP="00256A53">
      <w:pPr>
        <w:pStyle w:val="PargrafodaLista"/>
        <w:numPr>
          <w:ilvl w:val="0"/>
          <w:numId w:val="27"/>
        </w:numPr>
        <w:jc w:val="both"/>
        <w:rPr>
          <w:sz w:val="20"/>
          <w:szCs w:val="20"/>
        </w:rPr>
      </w:pPr>
      <w:r w:rsidRPr="00256A53">
        <w:rPr>
          <w:sz w:val="20"/>
          <w:szCs w:val="20"/>
        </w:rPr>
        <w:t xml:space="preserve">Refletir sobre </w:t>
      </w:r>
      <w:r w:rsidR="00A37EA0">
        <w:rPr>
          <w:sz w:val="20"/>
          <w:szCs w:val="20"/>
        </w:rPr>
        <w:t>o</w:t>
      </w:r>
      <w:r w:rsidRPr="00256A53">
        <w:rPr>
          <w:sz w:val="20"/>
          <w:szCs w:val="20"/>
        </w:rPr>
        <w:t xml:space="preserve"> papel que a </w:t>
      </w:r>
      <w:r w:rsidR="006E2AC4" w:rsidRPr="00256A53">
        <w:rPr>
          <w:sz w:val="20"/>
          <w:szCs w:val="20"/>
        </w:rPr>
        <w:t>Escola na</w:t>
      </w:r>
      <w:r w:rsidRPr="00256A53">
        <w:rPr>
          <w:sz w:val="20"/>
          <w:szCs w:val="20"/>
        </w:rPr>
        <w:t xml:space="preserve"> sociedade na questão da inclusão social, da diversidade em todos os seus aspectos</w:t>
      </w:r>
      <w:r w:rsidR="00A37EA0">
        <w:rPr>
          <w:sz w:val="20"/>
          <w:szCs w:val="20"/>
        </w:rPr>
        <w:t xml:space="preserve">; </w:t>
      </w:r>
      <w:r w:rsidR="00640324" w:rsidRPr="00256A53">
        <w:rPr>
          <w:sz w:val="20"/>
          <w:szCs w:val="20"/>
        </w:rPr>
        <w:t>como a Escola Waldorf está colaborando neste quesito</w:t>
      </w:r>
      <w:r w:rsidR="00256A53" w:rsidRPr="00256A53">
        <w:rPr>
          <w:sz w:val="20"/>
          <w:szCs w:val="20"/>
        </w:rPr>
        <w:t xml:space="preserve"> </w:t>
      </w:r>
    </w:p>
    <w:p w14:paraId="05F66869" w14:textId="77777777" w:rsidR="0096556F" w:rsidRDefault="0096556F" w:rsidP="0096556F">
      <w:pPr>
        <w:pStyle w:val="PargrafodaLista"/>
        <w:jc w:val="both"/>
        <w:rPr>
          <w:sz w:val="20"/>
          <w:szCs w:val="20"/>
        </w:rPr>
      </w:pPr>
    </w:p>
    <w:p w14:paraId="6E5448FF" w14:textId="11AF924B" w:rsidR="0096556F" w:rsidRPr="001E3FBD" w:rsidRDefault="0096556F" w:rsidP="0096556F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96556F">
        <w:rPr>
          <w:b/>
          <w:bCs/>
          <w:sz w:val="20"/>
          <w:szCs w:val="20"/>
        </w:rPr>
        <w:t>Antes de iniciar a composição do requerimento CEBAS, vamos checar?</w:t>
      </w:r>
      <w:r w:rsidR="001E3FBD">
        <w:rPr>
          <w:b/>
          <w:bCs/>
          <w:sz w:val="20"/>
          <w:szCs w:val="20"/>
        </w:rPr>
        <w:t xml:space="preserve"> </w:t>
      </w:r>
      <w:r w:rsidR="001E3FBD" w:rsidRPr="001E3FBD">
        <w:rPr>
          <w:sz w:val="20"/>
          <w:szCs w:val="20"/>
        </w:rPr>
        <w:t>(documentos e informações devem ser do ano anterior)</w:t>
      </w:r>
    </w:p>
    <w:p w14:paraId="7243642D" w14:textId="4BB9F1EE" w:rsidR="001E3FBD" w:rsidRDefault="004D088D" w:rsidP="00A0523B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A0523B" w:rsidRPr="00A0523B">
        <w:rPr>
          <w:sz w:val="20"/>
          <w:szCs w:val="20"/>
        </w:rPr>
        <w:t>Número de alunos</w:t>
      </w:r>
      <w:r w:rsidR="00A0523B">
        <w:rPr>
          <w:sz w:val="20"/>
          <w:szCs w:val="20"/>
        </w:rPr>
        <w:t xml:space="preserve"> matriculados em dezembro do ano anterior com o relatório CENSO</w:t>
      </w:r>
    </w:p>
    <w:p w14:paraId="261E7AEC" w14:textId="43BE3728" w:rsidR="008437E4" w:rsidRDefault="008437E4" w:rsidP="00A0523B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>Número de bolsas</w:t>
      </w:r>
    </w:p>
    <w:p w14:paraId="659B8DCF" w14:textId="05A951F6" w:rsidR="008437E4" w:rsidRPr="004D088D" w:rsidRDefault="004D088D" w:rsidP="004D088D">
      <w:pPr>
        <w:pStyle w:val="PargrafodaLista"/>
        <w:numPr>
          <w:ilvl w:val="1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>(A</w:t>
      </w:r>
      <w:r w:rsidRPr="004D088D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8437E4" w:rsidRPr="004D088D">
        <w:rPr>
          <w:sz w:val="20"/>
          <w:szCs w:val="20"/>
        </w:rPr>
        <w:t xml:space="preserve">CEBAS 100% - renda percapita de até 1,5 </w:t>
      </w:r>
      <w:r w:rsidR="003F67B2" w:rsidRPr="004D088D">
        <w:rPr>
          <w:sz w:val="20"/>
          <w:szCs w:val="20"/>
        </w:rPr>
        <w:t>salário-mínimo</w:t>
      </w:r>
    </w:p>
    <w:p w14:paraId="36F5361A" w14:textId="0C4D2840" w:rsidR="008437E4" w:rsidRDefault="004D088D" w:rsidP="008437E4">
      <w:pPr>
        <w:pStyle w:val="PargrafodaLista"/>
        <w:numPr>
          <w:ilvl w:val="1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 w:rsidR="008437E4">
        <w:rPr>
          <w:sz w:val="20"/>
          <w:szCs w:val="20"/>
        </w:rPr>
        <w:t xml:space="preserve">CEBAS 50% - renda percapita de até 3 </w:t>
      </w:r>
      <w:r w:rsidR="003F67B2">
        <w:rPr>
          <w:sz w:val="20"/>
          <w:szCs w:val="20"/>
        </w:rPr>
        <w:t>salários-mínimos</w:t>
      </w:r>
    </w:p>
    <w:p w14:paraId="346A3554" w14:textId="1407173F" w:rsidR="003F67B2" w:rsidRDefault="004D088D" w:rsidP="008437E4">
      <w:pPr>
        <w:pStyle w:val="PargrafodaLista"/>
        <w:numPr>
          <w:ilvl w:val="1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(C) </w:t>
      </w:r>
      <w:r w:rsidR="003F67B2">
        <w:rPr>
          <w:sz w:val="20"/>
          <w:szCs w:val="20"/>
        </w:rPr>
        <w:t>Outras bolsas de estudo 100% (concedidos pela Esc</w:t>
      </w:r>
      <w:r w:rsidR="00C3742F">
        <w:rPr>
          <w:sz w:val="20"/>
          <w:szCs w:val="20"/>
        </w:rPr>
        <w:t>m</w:t>
      </w:r>
      <w:r w:rsidR="003F67B2">
        <w:rPr>
          <w:sz w:val="20"/>
          <w:szCs w:val="20"/>
        </w:rPr>
        <w:t>ola)</w:t>
      </w:r>
    </w:p>
    <w:p w14:paraId="5359E607" w14:textId="0C12D5AB" w:rsidR="00561B73" w:rsidRDefault="00561B73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Número de alunos pagantes = </w:t>
      </w:r>
      <w:r w:rsidR="004D088D">
        <w:rPr>
          <w:sz w:val="20"/>
          <w:szCs w:val="20"/>
        </w:rPr>
        <w:t>(</w:t>
      </w:r>
      <w:proofErr w:type="gramStart"/>
      <w:r w:rsidR="004D088D">
        <w:rPr>
          <w:sz w:val="20"/>
          <w:szCs w:val="20"/>
        </w:rPr>
        <w:t>1)-</w:t>
      </w:r>
      <w:proofErr w:type="gramEnd"/>
      <w:r w:rsidR="004D088D">
        <w:rPr>
          <w:sz w:val="20"/>
          <w:szCs w:val="20"/>
        </w:rPr>
        <w:t>(A)-(C)</w:t>
      </w:r>
    </w:p>
    <w:p w14:paraId="1B693FE9" w14:textId="37E06A58" w:rsidR="007B1A77" w:rsidRDefault="007B1A77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Sendo:</w:t>
      </w:r>
    </w:p>
    <w:p w14:paraId="7597486B" w14:textId="2128C81F" w:rsidR="007B1A77" w:rsidRDefault="007B1A77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1 bolsa de estudo integral (100%)</w:t>
      </w:r>
      <w:r w:rsidR="00B362EF">
        <w:rPr>
          <w:sz w:val="20"/>
          <w:szCs w:val="20"/>
        </w:rPr>
        <w:t xml:space="preserve"> para cada 5 alunos pagantes</w:t>
      </w:r>
    </w:p>
    <w:p w14:paraId="63130339" w14:textId="2ECBA270" w:rsidR="00B362EF" w:rsidRDefault="00B362EF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1 bolsa de estudo 100% para cada 9 alunos pagantes</w:t>
      </w:r>
    </w:p>
    <w:p w14:paraId="5AD342F2" w14:textId="406F1CCA" w:rsidR="00BB0739" w:rsidRDefault="00BB0739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Bolsa de estudo integral= 1 bolsa 100% ou 2 bolsas 50%</w:t>
      </w:r>
    </w:p>
    <w:p w14:paraId="7D47B860" w14:textId="38E5D6F0" w:rsidR="00B8246A" w:rsidRDefault="00B8246A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Nº de alunos pagantes /6= resultado (x)</w:t>
      </w:r>
    </w:p>
    <w:p w14:paraId="3DA22F7A" w14:textId="085D9A7B" w:rsidR="00B8246A" w:rsidRDefault="00B8246A" w:rsidP="00561B73">
      <w:pPr>
        <w:jc w:val="both"/>
        <w:rPr>
          <w:sz w:val="20"/>
          <w:szCs w:val="20"/>
        </w:rPr>
      </w:pPr>
      <w:r>
        <w:rPr>
          <w:sz w:val="20"/>
          <w:szCs w:val="20"/>
        </w:rPr>
        <w:t>Resultado (x)= ou menor que número de bolsas integrais a serem concedidas.</w:t>
      </w:r>
    </w:p>
    <w:p w14:paraId="0248836A" w14:textId="77777777" w:rsidR="00BE187F" w:rsidRDefault="00BE187F" w:rsidP="00561B73">
      <w:pPr>
        <w:jc w:val="both"/>
        <w:rPr>
          <w:sz w:val="20"/>
          <w:szCs w:val="20"/>
        </w:rPr>
      </w:pPr>
    </w:p>
    <w:p w14:paraId="42F115E0" w14:textId="00F2E2FB" w:rsidR="00BE187F" w:rsidRPr="002A696F" w:rsidRDefault="00BE187F" w:rsidP="00BE187F">
      <w:pPr>
        <w:pStyle w:val="PargrafodaLista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 w:rsidRPr="002A696F">
        <w:rPr>
          <w:b/>
          <w:bCs/>
          <w:sz w:val="20"/>
          <w:szCs w:val="20"/>
        </w:rPr>
        <w:t>Próximos passos</w:t>
      </w:r>
    </w:p>
    <w:p w14:paraId="35DDEFD0" w14:textId="422FF732" w:rsidR="00BE187F" w:rsidRDefault="00BE187F" w:rsidP="00BE187F">
      <w:pPr>
        <w:jc w:val="both"/>
        <w:rPr>
          <w:sz w:val="20"/>
          <w:szCs w:val="20"/>
        </w:rPr>
      </w:pPr>
      <w:r>
        <w:rPr>
          <w:sz w:val="20"/>
          <w:szCs w:val="20"/>
        </w:rPr>
        <w:t>Se a proporção e critérios de concessão foram cumpridas</w:t>
      </w:r>
      <w:r w:rsidR="00C3742F">
        <w:rPr>
          <w:sz w:val="20"/>
          <w:szCs w:val="20"/>
        </w:rPr>
        <w:t>, juntar documentações contábeis</w:t>
      </w:r>
    </w:p>
    <w:p w14:paraId="203182CA" w14:textId="088A0FBF" w:rsidR="00C3742F" w:rsidRDefault="00C3742F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Lançamento das mensalidades recebidas (mês a mês x 12)</w:t>
      </w:r>
    </w:p>
    <w:p w14:paraId="6F736E55" w14:textId="476E508A" w:rsidR="00C3742F" w:rsidRDefault="00C3742F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Lançamento das bolsas concedidas </w:t>
      </w:r>
      <w:r w:rsidR="00337B9C">
        <w:rPr>
          <w:sz w:val="20"/>
          <w:szCs w:val="20"/>
        </w:rPr>
        <w:t>(mês a mês x 12)</w:t>
      </w:r>
    </w:p>
    <w:p w14:paraId="52CE233E" w14:textId="0F4398CF" w:rsidR="00337B9C" w:rsidRDefault="00F21162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Autorização de funcionamento</w:t>
      </w:r>
    </w:p>
    <w:p w14:paraId="41C87859" w14:textId="2B70E065" w:rsidR="00F21162" w:rsidRDefault="00F21162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entrega do Censo Escolar</w:t>
      </w:r>
    </w:p>
    <w:p w14:paraId="29D0F752" w14:textId="0F11843F" w:rsidR="00F21162" w:rsidRDefault="00F21162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Regimento escolar</w:t>
      </w:r>
    </w:p>
    <w:p w14:paraId="7AD4F7E7" w14:textId="3C45195A" w:rsidR="00F21162" w:rsidRDefault="00F21162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Estatuto social atualizado às normas vigentes</w:t>
      </w:r>
    </w:p>
    <w:p w14:paraId="55D0BF1C" w14:textId="562FA220" w:rsidR="00F21162" w:rsidRDefault="00F21162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Ata da Assembleia de eleição da diretoria vigente</w:t>
      </w:r>
    </w:p>
    <w:p w14:paraId="6469ADCB" w14:textId="68B2155C" w:rsidR="00F21162" w:rsidRDefault="00E5691A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Certidão negativa ou certidão positiva com efeito de negativa relativos aos tributos federais e comprovação de regularidade do FGTS</w:t>
      </w:r>
    </w:p>
    <w:p w14:paraId="3ED79EFE" w14:textId="63AFEE99" w:rsidR="00982CCF" w:rsidRDefault="00982CCF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Declarações – modelo indicado pelo MEC</w:t>
      </w:r>
    </w:p>
    <w:p w14:paraId="014A40BA" w14:textId="539FBF7F" w:rsidR="00982CCF" w:rsidRDefault="00982CCF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Demonstrações contábeis do exercício anterior</w:t>
      </w:r>
    </w:p>
    <w:p w14:paraId="4E5191D0" w14:textId="17903A55" w:rsidR="00982CCF" w:rsidRDefault="00982CCF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Identificação do corpo dirigente – modelo indicado pelo MEC</w:t>
      </w:r>
    </w:p>
    <w:p w14:paraId="7C2721CB" w14:textId="0833B7D3" w:rsidR="00982CCF" w:rsidRDefault="003A5633" w:rsidP="00C3742F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execução anual</w:t>
      </w:r>
    </w:p>
    <w:p w14:paraId="56E06292" w14:textId="67B26889" w:rsidR="001729BA" w:rsidRPr="0001124C" w:rsidRDefault="003A5633" w:rsidP="0001124C">
      <w:pPr>
        <w:pStyle w:val="Pargrafoda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Relação dos alunos bolsistas – modelo indicado pelo MEC</w:t>
      </w:r>
    </w:p>
    <w:p w14:paraId="1B1A2B79" w14:textId="77777777" w:rsidR="001729BA" w:rsidRDefault="001729BA" w:rsidP="001729BA">
      <w:pPr>
        <w:pStyle w:val="PargrafodaLista"/>
        <w:jc w:val="both"/>
        <w:rPr>
          <w:b/>
          <w:bCs/>
          <w:sz w:val="20"/>
          <w:szCs w:val="20"/>
        </w:rPr>
      </w:pPr>
    </w:p>
    <w:p w14:paraId="71533762" w14:textId="1032E075" w:rsidR="00A6133D" w:rsidRPr="007560D3" w:rsidRDefault="00A6133D" w:rsidP="00F14997">
      <w:pPr>
        <w:jc w:val="both"/>
        <w:rPr>
          <w:b/>
          <w:bCs/>
          <w:sz w:val="20"/>
          <w:szCs w:val="20"/>
        </w:rPr>
      </w:pPr>
    </w:p>
    <w:p w14:paraId="1F195703" w14:textId="77777777" w:rsidR="00A6133D" w:rsidRPr="007560D3" w:rsidRDefault="00A6133D" w:rsidP="00F14997">
      <w:pPr>
        <w:jc w:val="both"/>
        <w:rPr>
          <w:b/>
          <w:bCs/>
          <w:sz w:val="20"/>
          <w:szCs w:val="20"/>
        </w:rPr>
      </w:pPr>
    </w:p>
    <w:p w14:paraId="775B23D9" w14:textId="77777777" w:rsidR="00B54845" w:rsidRPr="007560D3" w:rsidRDefault="00B54845" w:rsidP="00B54845">
      <w:pPr>
        <w:jc w:val="both"/>
        <w:rPr>
          <w:b/>
          <w:bCs/>
          <w:sz w:val="20"/>
          <w:szCs w:val="20"/>
        </w:rPr>
      </w:pPr>
    </w:p>
    <w:p w14:paraId="0902D7C1" w14:textId="711D0875" w:rsidR="00C6691A" w:rsidRPr="007560D3" w:rsidRDefault="00C6691A" w:rsidP="00C6691A">
      <w:pPr>
        <w:ind w:left="360"/>
        <w:jc w:val="both"/>
        <w:rPr>
          <w:b/>
          <w:bCs/>
          <w:sz w:val="20"/>
          <w:szCs w:val="20"/>
        </w:rPr>
      </w:pPr>
    </w:p>
    <w:p w14:paraId="6F3D29B1" w14:textId="77777777" w:rsidR="00D07F30" w:rsidRPr="007560D3" w:rsidRDefault="00D07F30" w:rsidP="00C6691A">
      <w:pPr>
        <w:ind w:left="360"/>
        <w:jc w:val="both"/>
        <w:rPr>
          <w:b/>
          <w:bCs/>
          <w:sz w:val="20"/>
          <w:szCs w:val="20"/>
        </w:rPr>
      </w:pPr>
    </w:p>
    <w:p w14:paraId="7C4F7F06" w14:textId="01FCBDD4" w:rsidR="005440EC" w:rsidRPr="002F58C0" w:rsidRDefault="005440EC" w:rsidP="005440EC">
      <w:pPr>
        <w:jc w:val="both"/>
        <w:rPr>
          <w:b/>
          <w:bCs/>
          <w:sz w:val="20"/>
          <w:szCs w:val="20"/>
        </w:rPr>
      </w:pPr>
    </w:p>
    <w:sectPr w:rsidR="005440EC" w:rsidRPr="002F5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543"/>
    <w:multiLevelType w:val="hybridMultilevel"/>
    <w:tmpl w:val="7870F1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7475"/>
    <w:multiLevelType w:val="hybridMultilevel"/>
    <w:tmpl w:val="8AE60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BB1"/>
    <w:multiLevelType w:val="hybridMultilevel"/>
    <w:tmpl w:val="59C65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DAA"/>
    <w:multiLevelType w:val="hybridMultilevel"/>
    <w:tmpl w:val="D490224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836F2A"/>
    <w:multiLevelType w:val="hybridMultilevel"/>
    <w:tmpl w:val="EB524A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E5800"/>
    <w:multiLevelType w:val="hybridMultilevel"/>
    <w:tmpl w:val="DEF05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14DAF"/>
    <w:multiLevelType w:val="hybridMultilevel"/>
    <w:tmpl w:val="B1709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6777A"/>
    <w:multiLevelType w:val="hybridMultilevel"/>
    <w:tmpl w:val="5A469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32B0F"/>
    <w:multiLevelType w:val="hybridMultilevel"/>
    <w:tmpl w:val="12A485FC"/>
    <w:lvl w:ilvl="0" w:tplc="0416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18E24312"/>
    <w:multiLevelType w:val="hybridMultilevel"/>
    <w:tmpl w:val="4E50D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253A4"/>
    <w:multiLevelType w:val="hybridMultilevel"/>
    <w:tmpl w:val="0CB4B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661AB"/>
    <w:multiLevelType w:val="hybridMultilevel"/>
    <w:tmpl w:val="8A0202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B533B"/>
    <w:multiLevelType w:val="hybridMultilevel"/>
    <w:tmpl w:val="2926F7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3FD1"/>
    <w:multiLevelType w:val="hybridMultilevel"/>
    <w:tmpl w:val="D57227C2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A8C5F61"/>
    <w:multiLevelType w:val="hybridMultilevel"/>
    <w:tmpl w:val="0FE65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47915"/>
    <w:multiLevelType w:val="hybridMultilevel"/>
    <w:tmpl w:val="8E68CA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659"/>
    <w:multiLevelType w:val="hybridMultilevel"/>
    <w:tmpl w:val="7042F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83405"/>
    <w:multiLevelType w:val="hybridMultilevel"/>
    <w:tmpl w:val="AA04C6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C66FB"/>
    <w:multiLevelType w:val="hybridMultilevel"/>
    <w:tmpl w:val="F02A38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E2909"/>
    <w:multiLevelType w:val="hybridMultilevel"/>
    <w:tmpl w:val="E9A883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12BE9"/>
    <w:multiLevelType w:val="hybridMultilevel"/>
    <w:tmpl w:val="E13C35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63A7D"/>
    <w:multiLevelType w:val="hybridMultilevel"/>
    <w:tmpl w:val="F9A2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A43F5"/>
    <w:multiLevelType w:val="hybridMultilevel"/>
    <w:tmpl w:val="28E42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96404"/>
    <w:multiLevelType w:val="hybridMultilevel"/>
    <w:tmpl w:val="79FE753E"/>
    <w:lvl w:ilvl="0" w:tplc="0416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710B7BDE"/>
    <w:multiLevelType w:val="hybridMultilevel"/>
    <w:tmpl w:val="50ECF6CE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1471A"/>
    <w:multiLevelType w:val="hybridMultilevel"/>
    <w:tmpl w:val="EAA8F3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F3049"/>
    <w:multiLevelType w:val="hybridMultilevel"/>
    <w:tmpl w:val="582AC9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C1677"/>
    <w:multiLevelType w:val="hybridMultilevel"/>
    <w:tmpl w:val="F8AC7F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22CCA"/>
    <w:multiLevelType w:val="hybridMultilevel"/>
    <w:tmpl w:val="DCE62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C7DBC"/>
    <w:multiLevelType w:val="hybridMultilevel"/>
    <w:tmpl w:val="1854B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7572">
    <w:abstractNumId w:val="22"/>
  </w:num>
  <w:num w:numId="2" w16cid:durableId="1894389106">
    <w:abstractNumId w:val="28"/>
  </w:num>
  <w:num w:numId="3" w16cid:durableId="1176654639">
    <w:abstractNumId w:val="21"/>
  </w:num>
  <w:num w:numId="4" w16cid:durableId="434598255">
    <w:abstractNumId w:val="5"/>
  </w:num>
  <w:num w:numId="5" w16cid:durableId="652833763">
    <w:abstractNumId w:val="9"/>
  </w:num>
  <w:num w:numId="6" w16cid:durableId="1941909747">
    <w:abstractNumId w:val="14"/>
  </w:num>
  <w:num w:numId="7" w16cid:durableId="1985506592">
    <w:abstractNumId w:val="2"/>
  </w:num>
  <w:num w:numId="8" w16cid:durableId="4677573">
    <w:abstractNumId w:val="1"/>
  </w:num>
  <w:num w:numId="9" w16cid:durableId="782965885">
    <w:abstractNumId w:val="29"/>
  </w:num>
  <w:num w:numId="10" w16cid:durableId="479201125">
    <w:abstractNumId w:val="20"/>
  </w:num>
  <w:num w:numId="11" w16cid:durableId="494346726">
    <w:abstractNumId w:val="7"/>
  </w:num>
  <w:num w:numId="12" w16cid:durableId="568538250">
    <w:abstractNumId w:val="6"/>
  </w:num>
  <w:num w:numId="13" w16cid:durableId="1620334221">
    <w:abstractNumId w:val="24"/>
  </w:num>
  <w:num w:numId="14" w16cid:durableId="2004508363">
    <w:abstractNumId w:val="18"/>
  </w:num>
  <w:num w:numId="15" w16cid:durableId="1142305410">
    <w:abstractNumId w:val="19"/>
  </w:num>
  <w:num w:numId="16" w16cid:durableId="1699429378">
    <w:abstractNumId w:val="17"/>
  </w:num>
  <w:num w:numId="17" w16cid:durableId="1919440608">
    <w:abstractNumId w:val="4"/>
  </w:num>
  <w:num w:numId="18" w16cid:durableId="310985096">
    <w:abstractNumId w:val="15"/>
  </w:num>
  <w:num w:numId="19" w16cid:durableId="343946516">
    <w:abstractNumId w:val="3"/>
  </w:num>
  <w:num w:numId="20" w16cid:durableId="1818453988">
    <w:abstractNumId w:val="25"/>
  </w:num>
  <w:num w:numId="21" w16cid:durableId="1487237345">
    <w:abstractNumId w:val="12"/>
  </w:num>
  <w:num w:numId="22" w16cid:durableId="1897810297">
    <w:abstractNumId w:val="23"/>
  </w:num>
  <w:num w:numId="23" w16cid:durableId="612711417">
    <w:abstractNumId w:val="27"/>
  </w:num>
  <w:num w:numId="24" w16cid:durableId="264117391">
    <w:abstractNumId w:val="16"/>
  </w:num>
  <w:num w:numId="25" w16cid:durableId="906495614">
    <w:abstractNumId w:val="13"/>
  </w:num>
  <w:num w:numId="26" w16cid:durableId="1007288">
    <w:abstractNumId w:val="8"/>
  </w:num>
  <w:num w:numId="27" w16cid:durableId="1341663397">
    <w:abstractNumId w:val="0"/>
  </w:num>
  <w:num w:numId="28" w16cid:durableId="741802141">
    <w:abstractNumId w:val="11"/>
  </w:num>
  <w:num w:numId="29" w16cid:durableId="1475246982">
    <w:abstractNumId w:val="10"/>
  </w:num>
  <w:num w:numId="30" w16cid:durableId="12098794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EC"/>
    <w:rsid w:val="0001124C"/>
    <w:rsid w:val="00027EF3"/>
    <w:rsid w:val="00032FB4"/>
    <w:rsid w:val="00097922"/>
    <w:rsid w:val="000B24CF"/>
    <w:rsid w:val="000C0BA9"/>
    <w:rsid w:val="000E751E"/>
    <w:rsid w:val="001036A0"/>
    <w:rsid w:val="00111E26"/>
    <w:rsid w:val="0012238D"/>
    <w:rsid w:val="00123533"/>
    <w:rsid w:val="0014642E"/>
    <w:rsid w:val="00172897"/>
    <w:rsid w:val="001729BA"/>
    <w:rsid w:val="00190B58"/>
    <w:rsid w:val="00197F1F"/>
    <w:rsid w:val="001D5FA9"/>
    <w:rsid w:val="001E3FBD"/>
    <w:rsid w:val="002534C7"/>
    <w:rsid w:val="00255AD0"/>
    <w:rsid w:val="00256A53"/>
    <w:rsid w:val="002645B5"/>
    <w:rsid w:val="00267FD8"/>
    <w:rsid w:val="00283FD9"/>
    <w:rsid w:val="00296A14"/>
    <w:rsid w:val="002A61EA"/>
    <w:rsid w:val="002A696F"/>
    <w:rsid w:val="002E63C2"/>
    <w:rsid w:val="002F58C0"/>
    <w:rsid w:val="002F6EF9"/>
    <w:rsid w:val="00314788"/>
    <w:rsid w:val="00321EA6"/>
    <w:rsid w:val="00322613"/>
    <w:rsid w:val="00337B9C"/>
    <w:rsid w:val="003666ED"/>
    <w:rsid w:val="0039179A"/>
    <w:rsid w:val="003A5633"/>
    <w:rsid w:val="003F67B2"/>
    <w:rsid w:val="00403DCB"/>
    <w:rsid w:val="004135E6"/>
    <w:rsid w:val="00417487"/>
    <w:rsid w:val="00421403"/>
    <w:rsid w:val="004422F8"/>
    <w:rsid w:val="00470173"/>
    <w:rsid w:val="00480542"/>
    <w:rsid w:val="004A1578"/>
    <w:rsid w:val="004D088D"/>
    <w:rsid w:val="004E5E64"/>
    <w:rsid w:val="0050094F"/>
    <w:rsid w:val="005440EC"/>
    <w:rsid w:val="00545FC6"/>
    <w:rsid w:val="0055778A"/>
    <w:rsid w:val="00561B73"/>
    <w:rsid w:val="005775DE"/>
    <w:rsid w:val="00591795"/>
    <w:rsid w:val="005D4EE0"/>
    <w:rsid w:val="005E7656"/>
    <w:rsid w:val="00640324"/>
    <w:rsid w:val="00683DFC"/>
    <w:rsid w:val="006E2AC4"/>
    <w:rsid w:val="006F3A56"/>
    <w:rsid w:val="006F49EE"/>
    <w:rsid w:val="006F5746"/>
    <w:rsid w:val="006F5B1B"/>
    <w:rsid w:val="0071279B"/>
    <w:rsid w:val="007176DE"/>
    <w:rsid w:val="00725F56"/>
    <w:rsid w:val="00753D4C"/>
    <w:rsid w:val="007560D3"/>
    <w:rsid w:val="00763A9B"/>
    <w:rsid w:val="007715FC"/>
    <w:rsid w:val="00795C31"/>
    <w:rsid w:val="007A1A85"/>
    <w:rsid w:val="007B0E35"/>
    <w:rsid w:val="007B1A77"/>
    <w:rsid w:val="007B2461"/>
    <w:rsid w:val="007B4EA1"/>
    <w:rsid w:val="007C03B0"/>
    <w:rsid w:val="007C58B7"/>
    <w:rsid w:val="007C5EAC"/>
    <w:rsid w:val="00803570"/>
    <w:rsid w:val="00816CBD"/>
    <w:rsid w:val="008437E4"/>
    <w:rsid w:val="008542B8"/>
    <w:rsid w:val="00854EAD"/>
    <w:rsid w:val="008A5159"/>
    <w:rsid w:val="008B29F5"/>
    <w:rsid w:val="008C0C62"/>
    <w:rsid w:val="008C50B4"/>
    <w:rsid w:val="008D5540"/>
    <w:rsid w:val="0094501F"/>
    <w:rsid w:val="00946A03"/>
    <w:rsid w:val="00953B0D"/>
    <w:rsid w:val="0096556F"/>
    <w:rsid w:val="0097630F"/>
    <w:rsid w:val="00982CCF"/>
    <w:rsid w:val="009A13CC"/>
    <w:rsid w:val="009C2242"/>
    <w:rsid w:val="009F7724"/>
    <w:rsid w:val="00A0523B"/>
    <w:rsid w:val="00A062E4"/>
    <w:rsid w:val="00A255B5"/>
    <w:rsid w:val="00A37EA0"/>
    <w:rsid w:val="00A6133D"/>
    <w:rsid w:val="00AB4083"/>
    <w:rsid w:val="00AC7EDF"/>
    <w:rsid w:val="00AD1DEC"/>
    <w:rsid w:val="00AE2964"/>
    <w:rsid w:val="00AE529C"/>
    <w:rsid w:val="00B26955"/>
    <w:rsid w:val="00B319C4"/>
    <w:rsid w:val="00B362EF"/>
    <w:rsid w:val="00B444FE"/>
    <w:rsid w:val="00B45FE3"/>
    <w:rsid w:val="00B54845"/>
    <w:rsid w:val="00B76019"/>
    <w:rsid w:val="00B8246A"/>
    <w:rsid w:val="00B831F7"/>
    <w:rsid w:val="00B90689"/>
    <w:rsid w:val="00BB0739"/>
    <w:rsid w:val="00BB54B7"/>
    <w:rsid w:val="00BD1A0F"/>
    <w:rsid w:val="00BD45A8"/>
    <w:rsid w:val="00BE187F"/>
    <w:rsid w:val="00BE752A"/>
    <w:rsid w:val="00C12719"/>
    <w:rsid w:val="00C3742F"/>
    <w:rsid w:val="00C41181"/>
    <w:rsid w:val="00C41F1C"/>
    <w:rsid w:val="00C5506B"/>
    <w:rsid w:val="00C56143"/>
    <w:rsid w:val="00C6691A"/>
    <w:rsid w:val="00C7192F"/>
    <w:rsid w:val="00CC4265"/>
    <w:rsid w:val="00D07F30"/>
    <w:rsid w:val="00D24127"/>
    <w:rsid w:val="00D35D78"/>
    <w:rsid w:val="00D53E09"/>
    <w:rsid w:val="00DA696C"/>
    <w:rsid w:val="00DA6F73"/>
    <w:rsid w:val="00DB3F3F"/>
    <w:rsid w:val="00DC14E7"/>
    <w:rsid w:val="00E0225F"/>
    <w:rsid w:val="00E46AFC"/>
    <w:rsid w:val="00E5691A"/>
    <w:rsid w:val="00E626DB"/>
    <w:rsid w:val="00F14997"/>
    <w:rsid w:val="00F21162"/>
    <w:rsid w:val="00F45831"/>
    <w:rsid w:val="00F56C58"/>
    <w:rsid w:val="00F579CA"/>
    <w:rsid w:val="00FB3BA0"/>
    <w:rsid w:val="00FE32B4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276B"/>
  <w15:chartTrackingRefBased/>
  <w15:docId w15:val="{BCD7D6F2-8EAB-4EE0-90C2-962A136E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D34C-D43E-4920-906C-7FF79725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1687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yuba</dc:creator>
  <cp:keywords/>
  <dc:description/>
  <cp:lastModifiedBy>margarida yuba</cp:lastModifiedBy>
  <cp:revision>133</cp:revision>
  <dcterms:created xsi:type="dcterms:W3CDTF">2024-05-04T12:04:00Z</dcterms:created>
  <dcterms:modified xsi:type="dcterms:W3CDTF">2024-05-04T22:14:00Z</dcterms:modified>
</cp:coreProperties>
</file>