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49" w:rsidRDefault="00540749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bookmarkStart w:id="0" w:name="_GoBack"/>
      <w:bookmarkEnd w:id="0"/>
      <w:r w:rsidRPr="00540749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t>8.5 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(</w:t>
      </w:r>
      <w:r w:rsidRPr="00540749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Algebra: add two matrices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) Write a function to add two matrices </w:t>
      </w:r>
      <w:proofErr w:type="gramStart"/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a</w:t>
      </w:r>
      <w:proofErr w:type="gramEnd"/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 and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b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 and save the result in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c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.</w:t>
      </w:r>
    </w:p>
    <w:p w:rsidR="00540749" w:rsidRDefault="00540749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</w:p>
    <w:p w:rsidR="00540749" w:rsidRDefault="00444BCB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>
        <w:rPr>
          <w:rFonts w:ascii="Palatino ET W02" w:eastAsia="Times New Roman" w:hAnsi="Palatino ET W02" w:cs="Times New Roman"/>
          <w:noProof/>
          <w:color w:val="070707"/>
          <w:sz w:val="24"/>
          <w:szCs w:val="24"/>
        </w:rPr>
        <w:drawing>
          <wp:inline distT="0" distB="0" distL="0" distR="0">
            <wp:extent cx="5943600" cy="1029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 matric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49" w:rsidRDefault="00540749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</w:p>
    <w:p w:rsidR="00540749" w:rsidRDefault="00540749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</w:p>
    <w:p w:rsidR="00540749" w:rsidRPr="00540749" w:rsidRDefault="00540749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</w:p>
    <w:p w:rsidR="00540749" w:rsidRPr="00540749" w:rsidRDefault="00540749" w:rsidP="00444BCB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The header of the function is</w:t>
      </w: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proofErr w:type="spellStart"/>
      <w:r w:rsidRPr="00540749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const</w:t>
      </w:r>
      <w:proofErr w:type="spellEnd"/>
      <w:r w:rsidRPr="00540749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749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int</w:t>
      </w:r>
      <w:proofErr w:type="spellEnd"/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N = </w:t>
      </w:r>
      <w:r w:rsidRPr="00540749">
        <w:rPr>
          <w:rFonts w:ascii="Courier" w:eastAsia="Times New Roman" w:hAnsi="Courier" w:cs="Courier New"/>
          <w:color w:val="007D9F"/>
          <w:sz w:val="24"/>
          <w:szCs w:val="24"/>
          <w:bdr w:val="single" w:sz="2" w:space="2" w:color="F0F0F0" w:frame="1"/>
        </w:rPr>
        <w:t>3</w:t>
      </w: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;</w:t>
      </w: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r w:rsidRPr="00540749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void</w:t>
      </w: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</w:t>
      </w:r>
      <w:proofErr w:type="spellStart"/>
      <w:proofErr w:type="gramStart"/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addMatrix</w:t>
      </w:r>
      <w:proofErr w:type="spellEnd"/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(</w:t>
      </w:r>
      <w:proofErr w:type="spellStart"/>
      <w:proofErr w:type="gramEnd"/>
      <w:r w:rsidRPr="00540749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const</w:t>
      </w:r>
      <w:proofErr w:type="spellEnd"/>
      <w:r w:rsidRPr="00540749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 xml:space="preserve"> double</w:t>
      </w: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a[][N],</w:t>
      </w: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 </w:t>
      </w:r>
      <w:proofErr w:type="spellStart"/>
      <w:r w:rsidRPr="00540749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const</w:t>
      </w:r>
      <w:proofErr w:type="spellEnd"/>
      <w:r w:rsidRPr="00540749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 xml:space="preserve"> double</w:t>
      </w: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b</w:t>
      </w:r>
      <w:proofErr w:type="gramStart"/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[][</w:t>
      </w:r>
      <w:proofErr w:type="gramEnd"/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N], </w:t>
      </w:r>
      <w:r w:rsidRPr="00540749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double</w:t>
      </w: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c[][N]) ;</w:t>
      </w:r>
    </w:p>
    <w:p w:rsidR="00444BCB" w:rsidRDefault="00444BCB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</w:p>
    <w:p w:rsidR="00540749" w:rsidRPr="00540749" w:rsidRDefault="00540749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Each element </w:t>
      </w:r>
      <w:proofErr w:type="spellStart"/>
      <w:r w:rsidRPr="00540749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C</w:t>
      </w:r>
      <w:r w:rsidRPr="00540749">
        <w:rPr>
          <w:rFonts w:ascii="inherit" w:eastAsia="Times New Roman" w:hAnsi="inherit" w:cs="Times New Roman"/>
          <w:i/>
          <w:iCs/>
          <w:color w:val="070707"/>
          <w:sz w:val="14"/>
          <w:szCs w:val="14"/>
          <w:bdr w:val="none" w:sz="0" w:space="0" w:color="auto" w:frame="1"/>
        </w:rPr>
        <w:t>ij</w:t>
      </w:r>
      <w:proofErr w:type="spellEnd"/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 is </w:t>
      </w:r>
      <w:proofErr w:type="spellStart"/>
      <w:r w:rsidRPr="00540749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a</w:t>
      </w:r>
      <w:r w:rsidRPr="00540749">
        <w:rPr>
          <w:rFonts w:ascii="inherit" w:eastAsia="Times New Roman" w:hAnsi="inherit" w:cs="Times New Roman"/>
          <w:i/>
          <w:iCs/>
          <w:color w:val="070707"/>
          <w:sz w:val="14"/>
          <w:szCs w:val="14"/>
          <w:bdr w:val="none" w:sz="0" w:space="0" w:color="auto" w:frame="1"/>
        </w:rPr>
        <w:t>ij</w:t>
      </w:r>
      <w:proofErr w:type="spellEnd"/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 + </w:t>
      </w:r>
      <w:proofErr w:type="spellStart"/>
      <w:r w:rsidRPr="00540749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b</w:t>
      </w:r>
      <w:r w:rsidRPr="00540749">
        <w:rPr>
          <w:rFonts w:ascii="inherit" w:eastAsia="Times New Roman" w:hAnsi="inherit" w:cs="Times New Roman"/>
          <w:i/>
          <w:iCs/>
          <w:color w:val="070707"/>
          <w:sz w:val="14"/>
          <w:szCs w:val="14"/>
          <w:bdr w:val="none" w:sz="0" w:space="0" w:color="auto" w:frame="1"/>
        </w:rPr>
        <w:t>ij</w:t>
      </w:r>
      <w:proofErr w:type="spellEnd"/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. Write a test program that prompts the user to enter two 3 × 3 matrices and displays their addition. Here is a sample run:</w:t>
      </w:r>
    </w:p>
    <w:p w:rsidR="00540749" w:rsidRDefault="00540749"/>
    <w:p w:rsidR="00540749" w:rsidRDefault="00540749">
      <w:r>
        <w:rPr>
          <w:noProof/>
        </w:rPr>
        <w:drawing>
          <wp:inline distT="0" distB="0" distL="0" distR="0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 8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49" w:rsidRPr="00540749" w:rsidRDefault="00540749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540749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lastRenderedPageBreak/>
        <w:t>**8.11 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(</w:t>
      </w:r>
      <w:r w:rsidRPr="00540749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Game: nine heads and tails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) Nine coins are placed in a 3 × 3 matrix with some face up and some face down. You can represent the state of the coins using a 3 × 3 matrix with values 0 (head) and 1 (tail). Here are some examples:</w:t>
      </w:r>
    </w:p>
    <w:p w:rsidR="00540749" w:rsidRPr="00540749" w:rsidRDefault="00540749" w:rsidP="00540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49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br/>
      </w: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0 0 0    1 0 1    1 1 0    1 0 1    1 0 0</w:t>
      </w: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0 1 0    0 0 1    1 0 0    1 1 0    1 1 1</w:t>
      </w: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0 0 0    1 0 0    0 0 1    1 0 0    1 1 0</w:t>
      </w:r>
    </w:p>
    <w:p w:rsidR="00540749" w:rsidRPr="00540749" w:rsidRDefault="00540749" w:rsidP="00540749">
      <w:pPr>
        <w:shd w:val="clear" w:color="auto" w:fill="FFFFFF"/>
        <w:spacing w:after="24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Each state can also be represented using a binary number. For example, the preceding matrices correspond to the numbers</w:t>
      </w:r>
    </w:p>
    <w:p w:rsidR="00540749" w:rsidRPr="00540749" w:rsidRDefault="00540749" w:rsidP="00540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49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br/>
      </w: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</w:p>
    <w:p w:rsidR="00540749" w:rsidRPr="00540749" w:rsidRDefault="00540749" w:rsidP="00540749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r w:rsidRPr="00540749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000010000 101001100 110100001 101110100 100111110</w:t>
      </w:r>
    </w:p>
    <w:p w:rsidR="00540749" w:rsidRPr="00540749" w:rsidRDefault="00540749" w:rsidP="00540749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The total number of possibilities is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512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. So you can use decimal numbers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0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,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1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,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2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,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3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 xml:space="preserve">, </w:t>
      </w:r>
      <w:proofErr w:type="gramStart"/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. . . ,</w:t>
      </w:r>
      <w:proofErr w:type="gramEnd"/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 xml:space="preserve"> and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511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 to represent all states of the matrix. Write a program that prompts the user to enter a number between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0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 and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511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 and displays the corresponding matrix with characters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H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 and </w:t>
      </w:r>
      <w:r w:rsidRPr="00540749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T</w:t>
      </w:r>
      <w:r w:rsidRPr="00540749">
        <w:rPr>
          <w:rFonts w:ascii="Palatino ET W02" w:eastAsia="Times New Roman" w:hAnsi="Palatino ET W02" w:cs="Times New Roman"/>
          <w:color w:val="070707"/>
          <w:sz w:val="24"/>
          <w:szCs w:val="24"/>
        </w:rPr>
        <w:t>. Here is a sample run:</w:t>
      </w:r>
    </w:p>
    <w:p w:rsidR="00540749" w:rsidRDefault="00540749"/>
    <w:p w:rsidR="00540749" w:rsidRDefault="00540749"/>
    <w:p w:rsidR="00540749" w:rsidRDefault="00540749">
      <w:r>
        <w:rPr>
          <w:noProof/>
        </w:rPr>
        <w:drawing>
          <wp:inline distT="0" distB="0" distL="0" distR="0">
            <wp:extent cx="594360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 8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CB" w:rsidRPr="00444BCB" w:rsidRDefault="00444BCB" w:rsidP="00444BCB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444BCB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lastRenderedPageBreak/>
        <w:t>**8.15 </w:t>
      </w:r>
      <w:r w:rsidRPr="00444BCB">
        <w:rPr>
          <w:rFonts w:ascii="Palatino ET W02" w:eastAsia="Times New Roman" w:hAnsi="Palatino ET W02" w:cs="Times New Roman"/>
          <w:color w:val="070707"/>
          <w:sz w:val="24"/>
          <w:szCs w:val="24"/>
        </w:rPr>
        <w:t>(</w:t>
      </w:r>
      <w:r w:rsidRPr="00444BCB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Guess the capitals</w:t>
      </w:r>
      <w:r w:rsidRPr="00444BCB">
        <w:rPr>
          <w:rFonts w:ascii="Palatino ET W02" w:eastAsia="Times New Roman" w:hAnsi="Palatino ET W02" w:cs="Times New Roman"/>
          <w:color w:val="070707"/>
          <w:sz w:val="24"/>
          <w:szCs w:val="24"/>
        </w:rPr>
        <w:t>) Write a program that repeatedly prompts the user to enter a capital for a state. Upon receiving the user input, the program reports whether the answer is correct. Assume that </w:t>
      </w:r>
      <w:r w:rsidRPr="00444BCB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50</w:t>
      </w:r>
      <w:r w:rsidRPr="00444BCB">
        <w:rPr>
          <w:rFonts w:ascii="Palatino ET W02" w:eastAsia="Times New Roman" w:hAnsi="Palatino ET W02" w:cs="Times New Roman"/>
          <w:color w:val="070707"/>
          <w:sz w:val="24"/>
          <w:szCs w:val="24"/>
        </w:rPr>
        <w:t> states and their capitals are stored in a two-dimensional array, as shown in </w:t>
      </w:r>
      <w:hyperlink r:id="rId7" w:anchor="P7001013097000000000000000004752" w:tgtFrame="_blank" w:history="1">
        <w:r w:rsidRPr="00444BCB">
          <w:rPr>
            <w:rFonts w:ascii="inherit" w:eastAsia="Times New Roman" w:hAnsi="inherit" w:cs="Times New Roman"/>
            <w:color w:val="D40B0B"/>
            <w:sz w:val="24"/>
            <w:szCs w:val="24"/>
            <w:bdr w:val="none" w:sz="0" w:space="0" w:color="auto" w:frame="1"/>
          </w:rPr>
          <w:t>Figure 8.7</w:t>
        </w:r>
      </w:hyperlink>
      <w:r w:rsidRPr="00444BCB">
        <w:rPr>
          <w:rFonts w:ascii="Palatino ET W02" w:eastAsia="Times New Roman" w:hAnsi="Palatino ET W02" w:cs="Times New Roman"/>
          <w:color w:val="070707"/>
          <w:sz w:val="24"/>
          <w:szCs w:val="24"/>
        </w:rPr>
        <w:t>. The program prompts the user to answer all states’ capitals and displays the total correct count. The user’s answer is not case-sensitive.</w:t>
      </w:r>
    </w:p>
    <w:p w:rsidR="00444BCB" w:rsidRPr="00444BCB" w:rsidRDefault="00444BCB" w:rsidP="00444BCB">
      <w:pPr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kern w:val="36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noProof/>
          <w:kern w:val="36"/>
          <w:sz w:val="24"/>
          <w:szCs w:val="24"/>
        </w:rPr>
        <w:drawing>
          <wp:inline distT="0" distB="0" distL="0" distR="0">
            <wp:extent cx="594360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CB" w:rsidRPr="00444BCB" w:rsidRDefault="00444BCB" w:rsidP="00444BCB">
      <w:pPr>
        <w:spacing w:after="0" w:line="360" w:lineRule="atLeast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444BCB">
        <w:rPr>
          <w:rFonts w:ascii="inherit" w:eastAsia="Times New Roman" w:hAnsi="inherit" w:cs="Times New Roman"/>
          <w:sz w:val="21"/>
          <w:szCs w:val="21"/>
        </w:rPr>
        <w:t>A two-dimensional array stores states and their capitals.</w:t>
      </w:r>
    </w:p>
    <w:p w:rsidR="00444BCB" w:rsidRDefault="00444BCB" w:rsidP="00444BCB">
      <w:pPr>
        <w:shd w:val="clear" w:color="auto" w:fill="FFFFFF"/>
        <w:spacing w:after="240" w:line="240" w:lineRule="auto"/>
        <w:textAlignment w:val="baseline"/>
        <w:rPr>
          <w:noProof/>
        </w:rPr>
      </w:pPr>
      <w:r w:rsidRPr="00444BCB">
        <w:rPr>
          <w:rFonts w:ascii="Palatino ET W02" w:eastAsia="Times New Roman" w:hAnsi="Palatino ET W02" w:cs="Times New Roman"/>
          <w:color w:val="070707"/>
          <w:sz w:val="24"/>
          <w:szCs w:val="24"/>
        </w:rPr>
        <w:t>Here is a sample run:</w:t>
      </w:r>
      <w:r w:rsidRPr="00444BCB">
        <w:rPr>
          <w:noProof/>
        </w:rPr>
        <w:t xml:space="preserve"> </w:t>
      </w:r>
    </w:p>
    <w:p w:rsidR="00444BCB" w:rsidRPr="00444BCB" w:rsidRDefault="00444BCB" w:rsidP="00444BCB">
      <w:pPr>
        <w:shd w:val="clear" w:color="auto" w:fill="FFFFFF"/>
        <w:spacing w:after="24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>
        <w:rPr>
          <w:noProof/>
        </w:rPr>
        <w:drawing>
          <wp:inline distT="0" distB="0" distL="0" distR="0" wp14:anchorId="4103E176" wp14:editId="4CED40B0">
            <wp:extent cx="5943600" cy="3580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49" w:rsidRDefault="00540749"/>
    <w:sectPr w:rsidR="0054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ET W02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49"/>
    <w:rsid w:val="00444BCB"/>
    <w:rsid w:val="00540749"/>
    <w:rsid w:val="00B0674E"/>
    <w:rsid w:val="00EC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2E731-C339-414A-98C5-6EFEC876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7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6" w:color="6C6C6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revel-ise.pearson.com/eps/sanvan/api/item/1bbc97a9-78b2-404d-abb0-959a16e2c819/1/file/liang-rfitpwc-4e_Revel_v5i/OPS/xhtml/ch08_pg0012.x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Lamprecht</dc:creator>
  <cp:keywords/>
  <dc:description/>
  <cp:lastModifiedBy>Debra Lamprecht</cp:lastModifiedBy>
  <cp:revision>2</cp:revision>
  <dcterms:created xsi:type="dcterms:W3CDTF">2019-03-05T17:01:00Z</dcterms:created>
  <dcterms:modified xsi:type="dcterms:W3CDTF">2019-03-05T17:01:00Z</dcterms:modified>
</cp:coreProperties>
</file>