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6E839" w14:textId="77777777" w:rsidR="005303DE" w:rsidRDefault="005303DE" w:rsidP="00C328E4">
      <w:pPr>
        <w:ind w:left="420" w:hanging="420"/>
      </w:pPr>
    </w:p>
    <w:p w14:paraId="4DCBFCF3" w14:textId="76C02808" w:rsidR="005303DE" w:rsidRDefault="009D0D06" w:rsidP="00C328E4">
      <w:pPr>
        <w:pStyle w:val="10"/>
        <w:numPr>
          <w:ilvl w:val="0"/>
          <w:numId w:val="20"/>
        </w:numPr>
        <w:ind w:left="420" w:hanging="420"/>
        <w:rPr>
          <w:shd w:val="clear" w:color="auto" w:fill="F7F8FA"/>
        </w:rPr>
      </w:pPr>
      <w:r>
        <w:rPr>
          <w:shd w:val="clear" w:color="auto" w:fill="F7F8FA"/>
        </w:rPr>
        <w:fldChar w:fldCharType="begin"/>
      </w:r>
      <w:r>
        <w:rPr>
          <w:shd w:val="clear" w:color="auto" w:fill="F7F8FA"/>
        </w:rPr>
        <w:instrText xml:space="preserve"> MACROBUTTON AGEditFigureSection2 </w:instrText>
      </w:r>
      <w:r w:rsidRPr="009D0D06">
        <w:rPr>
          <w:rStyle w:val="AGFigureSection"/>
        </w:rPr>
        <w:instrText>Figure Chapter 1 Section 1</w:instrText>
      </w:r>
      <w:r>
        <w:rPr>
          <w:shd w:val="clear" w:color="auto" w:fill="F7F8FA"/>
        </w:rPr>
        <w:fldChar w:fldCharType="begin"/>
      </w:r>
      <w:r>
        <w:rPr>
          <w:shd w:val="clear" w:color="auto" w:fill="F7F8FA"/>
        </w:rPr>
        <w:instrText xml:space="preserve"> SEQ AGFig \r \h \* MERGEFORMAT </w:instrText>
      </w:r>
      <w:r>
        <w:rPr>
          <w:shd w:val="clear" w:color="auto" w:fill="F7F8FA"/>
        </w:rPr>
        <w:fldChar w:fldCharType="end"/>
      </w:r>
      <w:r>
        <w:rPr>
          <w:shd w:val="clear" w:color="auto" w:fill="F7F8FA"/>
        </w:rPr>
        <w:fldChar w:fldCharType="begin"/>
      </w:r>
      <w:r>
        <w:rPr>
          <w:shd w:val="clear" w:color="auto" w:fill="F7F8FA"/>
        </w:rPr>
        <w:instrText xml:space="preserve"> SEQ AGSec \r 1 \h \* MERGEFORMAT </w:instrText>
      </w:r>
      <w:r>
        <w:rPr>
          <w:shd w:val="clear" w:color="auto" w:fill="F7F8FA"/>
        </w:rPr>
        <w:fldChar w:fldCharType="end"/>
      </w:r>
      <w:r>
        <w:rPr>
          <w:shd w:val="clear" w:color="auto" w:fill="F7F8FA"/>
        </w:rPr>
        <w:fldChar w:fldCharType="begin"/>
      </w:r>
      <w:r>
        <w:rPr>
          <w:shd w:val="clear" w:color="auto" w:fill="F7F8FA"/>
        </w:rPr>
        <w:instrText xml:space="preserve"> SEQ AGChap \r 1 \h \* MERGEFORMAT </w:instrText>
      </w:r>
      <w:r>
        <w:rPr>
          <w:shd w:val="clear" w:color="auto" w:fill="F7F8FA"/>
        </w:rPr>
        <w:fldChar w:fldCharType="end"/>
      </w:r>
      <w:r>
        <w:rPr>
          <w:shd w:val="clear" w:color="auto" w:fill="F7F8FA"/>
        </w:rPr>
        <w:fldChar w:fldCharType="end"/>
      </w:r>
      <w:r w:rsidR="00F508C4">
        <w:rPr>
          <w:shd w:val="clear" w:color="auto" w:fill="F7F8FA"/>
        </w:rPr>
        <w:fldChar w:fldCharType="begin"/>
      </w:r>
      <w:r w:rsidR="00F508C4">
        <w:rPr>
          <w:shd w:val="clear" w:color="auto" w:fill="F7F8FA"/>
        </w:rPr>
        <w:instrText xml:space="preserve"> MACROBUTTON AMEditEquationSection2 </w:instrText>
      </w:r>
      <w:r w:rsidR="00F508C4" w:rsidRPr="00F508C4">
        <w:rPr>
          <w:rStyle w:val="AMEquationSection"/>
        </w:rPr>
        <w:instrText>Equation Chapter 1 Section 1</w:instrText>
      </w:r>
      <w:r w:rsidR="00F508C4">
        <w:rPr>
          <w:shd w:val="clear" w:color="auto" w:fill="F7F8FA"/>
        </w:rPr>
        <w:fldChar w:fldCharType="begin"/>
      </w:r>
      <w:r w:rsidR="00F508C4">
        <w:rPr>
          <w:shd w:val="clear" w:color="auto" w:fill="F7F8FA"/>
        </w:rPr>
        <w:instrText xml:space="preserve"> SEQ AMEqn \r \h \* MERGEFORMAT </w:instrText>
      </w:r>
      <w:r w:rsidR="00F508C4">
        <w:rPr>
          <w:shd w:val="clear" w:color="auto" w:fill="F7F8FA"/>
        </w:rPr>
        <w:fldChar w:fldCharType="end"/>
      </w:r>
      <w:r w:rsidR="00F508C4">
        <w:rPr>
          <w:shd w:val="clear" w:color="auto" w:fill="F7F8FA"/>
        </w:rPr>
        <w:fldChar w:fldCharType="begin"/>
      </w:r>
      <w:r w:rsidR="00F508C4">
        <w:rPr>
          <w:shd w:val="clear" w:color="auto" w:fill="F7F8FA"/>
        </w:rPr>
        <w:instrText xml:space="preserve"> SEQ AMSec \r 1 \h \* MERGEFORMAT </w:instrText>
      </w:r>
      <w:r w:rsidR="00F508C4">
        <w:rPr>
          <w:shd w:val="clear" w:color="auto" w:fill="F7F8FA"/>
        </w:rPr>
        <w:fldChar w:fldCharType="end"/>
      </w:r>
      <w:r w:rsidR="00F508C4">
        <w:rPr>
          <w:shd w:val="clear" w:color="auto" w:fill="F7F8FA"/>
        </w:rPr>
        <w:fldChar w:fldCharType="begin"/>
      </w:r>
      <w:r w:rsidR="00F508C4">
        <w:rPr>
          <w:shd w:val="clear" w:color="auto" w:fill="F7F8FA"/>
        </w:rPr>
        <w:instrText xml:space="preserve"> SEQ AMChap \r 1 \h \* MERGEFORMAT </w:instrText>
      </w:r>
      <w:r w:rsidR="00F508C4">
        <w:rPr>
          <w:shd w:val="clear" w:color="auto" w:fill="F7F8FA"/>
        </w:rPr>
        <w:fldChar w:fldCharType="end"/>
      </w:r>
      <w:r w:rsidR="00F508C4">
        <w:rPr>
          <w:shd w:val="clear" w:color="auto" w:fill="F7F8FA"/>
        </w:rPr>
        <w:fldChar w:fldCharType="end"/>
      </w:r>
      <w:bookmarkStart w:id="0" w:name="_Toc58784654"/>
      <w:r w:rsidR="005303DE">
        <w:rPr>
          <w:rFonts w:hint="eastAsia"/>
          <w:shd w:val="clear" w:color="auto" w:fill="F7F8FA"/>
        </w:rPr>
        <w:t>我们的工作</w:t>
      </w:r>
    </w:p>
    <w:p w14:paraId="44CCC1A1" w14:textId="58FA41F4" w:rsidR="005303DE" w:rsidRPr="005303DE" w:rsidRDefault="005303DE" w:rsidP="005303DE">
      <w:pPr>
        <w:pStyle w:val="a2"/>
        <w:rPr>
          <w:rFonts w:hint="eastAsia"/>
        </w:rPr>
      </w:pPr>
    </w:p>
    <w:p w14:paraId="77D40263" w14:textId="01D7C5CD" w:rsidR="00744004" w:rsidRDefault="00744004" w:rsidP="00C328E4">
      <w:pPr>
        <w:pStyle w:val="10"/>
        <w:numPr>
          <w:ilvl w:val="0"/>
          <w:numId w:val="20"/>
        </w:numPr>
        <w:ind w:left="420" w:hanging="420"/>
        <w:rPr>
          <w:shd w:val="clear" w:color="auto" w:fill="F7F8FA"/>
        </w:rPr>
      </w:pPr>
      <w:r>
        <w:rPr>
          <w:rFonts w:hint="eastAsia"/>
          <w:shd w:val="clear" w:color="auto" w:fill="F7F8FA"/>
        </w:rPr>
        <w:t>符号</w:t>
      </w:r>
    </w:p>
    <w:tbl>
      <w:tblPr>
        <w:tblStyle w:val="a8"/>
        <w:tblW w:w="0" w:type="auto"/>
        <w:tblLook w:val="04A0" w:firstRow="1" w:lastRow="0" w:firstColumn="1" w:lastColumn="0" w:noHBand="0" w:noVBand="1"/>
      </w:tblPr>
      <w:tblGrid>
        <w:gridCol w:w="1137"/>
        <w:gridCol w:w="6378"/>
        <w:gridCol w:w="1003"/>
      </w:tblGrid>
      <w:tr w:rsidR="00BA4D22" w14:paraId="272B2A25" w14:textId="77777777" w:rsidTr="002322FB">
        <w:trPr>
          <w:cnfStyle w:val="100000000000" w:firstRow="1" w:lastRow="0" w:firstColumn="0" w:lastColumn="0" w:oddVBand="0" w:evenVBand="0" w:oddHBand="0" w:evenHBand="0" w:firstRowFirstColumn="0" w:firstRowLastColumn="0" w:lastRowFirstColumn="0" w:lastRowLastColumn="0"/>
        </w:trPr>
        <w:tc>
          <w:tcPr>
            <w:tcW w:w="1128" w:type="dxa"/>
          </w:tcPr>
          <w:p w14:paraId="0C6B9167" w14:textId="77777777" w:rsidR="00BA4D22" w:rsidRPr="00717AE0" w:rsidRDefault="00BA4D22" w:rsidP="002322FB">
            <w:pPr>
              <w:jc w:val="center"/>
              <w:rPr>
                <w:rFonts w:cs="Times New Roman"/>
                <w:b/>
                <w:bCs/>
              </w:rPr>
            </w:pPr>
            <w:r w:rsidRPr="00717AE0">
              <w:rPr>
                <w:rFonts w:cs="Times New Roman"/>
                <w:b/>
                <w:bCs/>
              </w:rPr>
              <w:t>Symbol</w:t>
            </w:r>
          </w:p>
        </w:tc>
        <w:tc>
          <w:tcPr>
            <w:tcW w:w="6378" w:type="dxa"/>
          </w:tcPr>
          <w:p w14:paraId="15B5CC26" w14:textId="77777777" w:rsidR="00BA4D22" w:rsidRPr="00717AE0" w:rsidRDefault="00BA4D22" w:rsidP="002322FB">
            <w:pPr>
              <w:jc w:val="left"/>
              <w:rPr>
                <w:rFonts w:cs="Times New Roman"/>
                <w:b/>
                <w:bCs/>
              </w:rPr>
            </w:pPr>
            <w:r w:rsidRPr="00717AE0">
              <w:rPr>
                <w:rFonts w:cs="Times New Roman"/>
                <w:b/>
                <w:bCs/>
              </w:rPr>
              <w:t>Description</w:t>
            </w:r>
          </w:p>
        </w:tc>
        <w:tc>
          <w:tcPr>
            <w:tcW w:w="1003" w:type="dxa"/>
          </w:tcPr>
          <w:p w14:paraId="7A659C54" w14:textId="77777777" w:rsidR="00BA4D22" w:rsidRPr="00717AE0" w:rsidRDefault="00BA4D22" w:rsidP="002322FB">
            <w:pPr>
              <w:jc w:val="center"/>
              <w:rPr>
                <w:rFonts w:cs="Times New Roman"/>
                <w:b/>
                <w:bCs/>
              </w:rPr>
            </w:pPr>
            <w:r w:rsidRPr="00717AE0">
              <w:rPr>
                <w:rFonts w:cs="Times New Roman"/>
                <w:b/>
                <w:bCs/>
              </w:rPr>
              <w:t>Unit</w:t>
            </w:r>
          </w:p>
        </w:tc>
      </w:tr>
      <w:tr w:rsidR="00BA4D22" w14:paraId="7AB62E16" w14:textId="77777777" w:rsidTr="002322FB">
        <w:tc>
          <w:tcPr>
            <w:tcW w:w="1128" w:type="dxa"/>
          </w:tcPr>
          <w:p w14:paraId="3DFC8903" w14:textId="77777777" w:rsidR="00BA4D22" w:rsidRPr="00717AE0" w:rsidRDefault="00BA4D22" w:rsidP="002322FB">
            <w:pPr>
              <w:adjustRightInd w:val="0"/>
              <w:snapToGrid w:val="0"/>
              <w:jc w:val="center"/>
              <w:rPr>
                <w:rFonts w:cs="Times New Roman"/>
              </w:rPr>
            </w:pPr>
            <w:r w:rsidRPr="00717AE0">
              <w:rPr>
                <w:rFonts w:cs="Times New Roman"/>
                <w:position w:val="-12"/>
              </w:rPr>
              <w:object w:dxaOrig="189" w:dyaOrig="358" w14:anchorId="007057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5pt;height:16.65pt" o:ole="">
                  <v:imagedata r:id="rId7" o:title=""/>
                </v:shape>
                <o:OLEObject Type="Embed" ProgID="Equation.AxMath" ShapeID="_x0000_i1025" DrawAspect="Content" ObjectID="_1707009784" r:id="rId8"/>
              </w:object>
            </w:r>
          </w:p>
        </w:tc>
        <w:tc>
          <w:tcPr>
            <w:tcW w:w="6378" w:type="dxa"/>
          </w:tcPr>
          <w:p w14:paraId="1C20FB14" w14:textId="77777777" w:rsidR="00BA4D22" w:rsidRPr="00717AE0" w:rsidRDefault="00BA4D22" w:rsidP="002322FB">
            <w:pPr>
              <w:adjustRightInd w:val="0"/>
              <w:snapToGrid w:val="0"/>
              <w:jc w:val="left"/>
              <w:rPr>
                <w:rFonts w:cs="Times New Roman"/>
              </w:rPr>
            </w:pPr>
            <w:r w:rsidRPr="00717AE0">
              <w:rPr>
                <w:rFonts w:cs="Times New Roman"/>
              </w:rPr>
              <w:t>longitude</w:t>
            </w:r>
          </w:p>
        </w:tc>
        <w:tc>
          <w:tcPr>
            <w:tcW w:w="1003" w:type="dxa"/>
          </w:tcPr>
          <w:p w14:paraId="384CF094" w14:textId="77777777" w:rsidR="00BA4D22" w:rsidRPr="00717AE0" w:rsidRDefault="00BA4D22" w:rsidP="002322FB">
            <w:pPr>
              <w:adjustRightInd w:val="0"/>
              <w:snapToGrid w:val="0"/>
              <w:jc w:val="center"/>
              <w:rPr>
                <w:rFonts w:cs="Times New Roman"/>
              </w:rPr>
            </w:pPr>
            <w:r w:rsidRPr="00717AE0">
              <w:rPr>
                <w:rFonts w:cs="Times New Roman"/>
                <w:position w:val="-12"/>
              </w:rPr>
              <w:object w:dxaOrig="148" w:dyaOrig="358" w14:anchorId="70D8BA62">
                <v:shape id="_x0000_i1026" type="#_x0000_t75" style="width:8.65pt;height:16.65pt" o:ole="">
                  <v:imagedata r:id="rId9" o:title=""/>
                </v:shape>
                <o:OLEObject Type="Embed" ProgID="Equation.AxMath" ShapeID="_x0000_i1026" DrawAspect="Content" ObjectID="_1707009785" r:id="rId10"/>
              </w:object>
            </w:r>
          </w:p>
        </w:tc>
      </w:tr>
      <w:tr w:rsidR="00BA4D22" w14:paraId="0CD2A346" w14:textId="77777777" w:rsidTr="002322FB">
        <w:tc>
          <w:tcPr>
            <w:tcW w:w="1128" w:type="dxa"/>
          </w:tcPr>
          <w:p w14:paraId="3A12F768" w14:textId="77777777" w:rsidR="00BA4D22" w:rsidRPr="00717AE0" w:rsidRDefault="00BA4D22" w:rsidP="002322FB">
            <w:pPr>
              <w:adjustRightInd w:val="0"/>
              <w:snapToGrid w:val="0"/>
              <w:jc w:val="center"/>
              <w:rPr>
                <w:rFonts w:cs="Times New Roman"/>
              </w:rPr>
            </w:pPr>
            <w:r w:rsidRPr="00717AE0">
              <w:rPr>
                <w:rFonts w:cs="Times New Roman"/>
                <w:position w:val="-12"/>
              </w:rPr>
              <w:object w:dxaOrig="180" w:dyaOrig="358" w14:anchorId="4573445A">
                <v:shape id="_x0000_i1027" type="#_x0000_t75" style="width:8.65pt;height:16.65pt" o:ole="">
                  <v:imagedata r:id="rId11" o:title=""/>
                </v:shape>
                <o:OLEObject Type="Embed" ProgID="Equation.AxMath" ShapeID="_x0000_i1027" DrawAspect="Content" ObjectID="_1707009786" r:id="rId12"/>
              </w:object>
            </w:r>
          </w:p>
        </w:tc>
        <w:tc>
          <w:tcPr>
            <w:tcW w:w="6378" w:type="dxa"/>
          </w:tcPr>
          <w:p w14:paraId="04AA1C8A" w14:textId="77777777" w:rsidR="00BA4D22" w:rsidRPr="00717AE0" w:rsidRDefault="00BA4D22" w:rsidP="002322FB">
            <w:pPr>
              <w:adjustRightInd w:val="0"/>
              <w:snapToGrid w:val="0"/>
              <w:jc w:val="left"/>
              <w:rPr>
                <w:rFonts w:cs="Times New Roman"/>
              </w:rPr>
            </w:pPr>
            <w:r w:rsidRPr="00717AE0">
              <w:rPr>
                <w:rFonts w:cs="Times New Roman"/>
              </w:rPr>
              <w:t>latitude</w:t>
            </w:r>
          </w:p>
        </w:tc>
        <w:tc>
          <w:tcPr>
            <w:tcW w:w="1003" w:type="dxa"/>
          </w:tcPr>
          <w:p w14:paraId="0D157FC0" w14:textId="77777777" w:rsidR="00BA4D22" w:rsidRPr="00717AE0" w:rsidRDefault="00BA4D22" w:rsidP="002322FB">
            <w:pPr>
              <w:adjustRightInd w:val="0"/>
              <w:snapToGrid w:val="0"/>
              <w:jc w:val="center"/>
              <w:rPr>
                <w:rFonts w:cs="Times New Roman"/>
              </w:rPr>
            </w:pPr>
            <w:r w:rsidRPr="00717AE0">
              <w:rPr>
                <w:rFonts w:cs="Times New Roman"/>
                <w:position w:val="-12"/>
              </w:rPr>
              <w:object w:dxaOrig="148" w:dyaOrig="358" w14:anchorId="721214B9">
                <v:shape id="_x0000_i1028" type="#_x0000_t75" style="width:8.65pt;height:16.65pt" o:ole="">
                  <v:imagedata r:id="rId9" o:title=""/>
                </v:shape>
                <o:OLEObject Type="Embed" ProgID="Equation.AxMath" ShapeID="_x0000_i1028" DrawAspect="Content" ObjectID="_1707009787" r:id="rId13"/>
              </w:object>
            </w:r>
          </w:p>
        </w:tc>
      </w:tr>
      <w:tr w:rsidR="00BA4D22" w14:paraId="587044BC" w14:textId="77777777" w:rsidTr="002322FB">
        <w:tc>
          <w:tcPr>
            <w:tcW w:w="1128" w:type="dxa"/>
          </w:tcPr>
          <w:p w14:paraId="07CE6297" w14:textId="77777777" w:rsidR="00BA4D22" w:rsidRPr="00717AE0" w:rsidRDefault="00BA4D22" w:rsidP="002322FB">
            <w:pPr>
              <w:adjustRightInd w:val="0"/>
              <w:snapToGrid w:val="0"/>
              <w:jc w:val="center"/>
              <w:rPr>
                <w:rFonts w:cs="Times New Roman"/>
              </w:rPr>
            </w:pPr>
            <w:r w:rsidRPr="00717AE0">
              <w:rPr>
                <w:rFonts w:cs="Times New Roman"/>
                <w:position w:val="-12"/>
              </w:rPr>
              <w:object w:dxaOrig="143" w:dyaOrig="358" w14:anchorId="3AB1E9DB">
                <v:shape id="_x0000_i1029" type="#_x0000_t75" style="width:8.65pt;height:16.65pt" o:ole="">
                  <v:imagedata r:id="rId14" o:title=""/>
                </v:shape>
                <o:OLEObject Type="Embed" ProgID="Equation.AxMath" ShapeID="_x0000_i1029" DrawAspect="Content" ObjectID="_1707009788" r:id="rId15"/>
              </w:object>
            </w:r>
          </w:p>
        </w:tc>
        <w:tc>
          <w:tcPr>
            <w:tcW w:w="6378" w:type="dxa"/>
          </w:tcPr>
          <w:p w14:paraId="13A8EA23" w14:textId="77777777" w:rsidR="00BA4D22" w:rsidRPr="00717AE0" w:rsidRDefault="00BA4D22" w:rsidP="002322FB">
            <w:pPr>
              <w:adjustRightInd w:val="0"/>
              <w:snapToGrid w:val="0"/>
              <w:jc w:val="left"/>
              <w:rPr>
                <w:rFonts w:cs="Times New Roman"/>
              </w:rPr>
            </w:pPr>
            <w:r w:rsidRPr="00717AE0">
              <w:rPr>
                <w:rFonts w:cs="Times New Roman"/>
              </w:rPr>
              <w:t>The time from now</w:t>
            </w:r>
          </w:p>
        </w:tc>
        <w:tc>
          <w:tcPr>
            <w:tcW w:w="1003" w:type="dxa"/>
          </w:tcPr>
          <w:p w14:paraId="522B0BCB" w14:textId="77777777" w:rsidR="00BA4D22" w:rsidRPr="00717AE0" w:rsidRDefault="00BA4D22" w:rsidP="002322FB">
            <w:pPr>
              <w:adjustRightInd w:val="0"/>
              <w:snapToGrid w:val="0"/>
              <w:jc w:val="center"/>
              <w:rPr>
                <w:rFonts w:cs="Times New Roman"/>
              </w:rPr>
            </w:pPr>
            <w:r w:rsidRPr="00717AE0">
              <w:rPr>
                <w:rFonts w:cs="Times New Roman"/>
              </w:rPr>
              <w:t>year</w:t>
            </w:r>
          </w:p>
        </w:tc>
      </w:tr>
      <w:tr w:rsidR="00BA4D22" w14:paraId="7A9655E5" w14:textId="77777777" w:rsidTr="002322FB">
        <w:tc>
          <w:tcPr>
            <w:tcW w:w="1128" w:type="dxa"/>
          </w:tcPr>
          <w:p w14:paraId="6609BFE7" w14:textId="77777777" w:rsidR="00BA4D22" w:rsidRPr="00717AE0" w:rsidRDefault="00BA4D22" w:rsidP="002322FB">
            <w:pPr>
              <w:adjustRightInd w:val="0"/>
              <w:snapToGrid w:val="0"/>
              <w:jc w:val="center"/>
              <w:rPr>
                <w:rFonts w:cs="Times New Roman"/>
              </w:rPr>
            </w:pPr>
            <w:r w:rsidRPr="00717AE0">
              <w:rPr>
                <w:rFonts w:cs="Times New Roman"/>
                <w:position w:val="-12"/>
              </w:rPr>
              <w:object w:dxaOrig="911" w:dyaOrig="372" w14:anchorId="566538B8">
                <v:shape id="_x0000_i1030" type="#_x0000_t75" style="width:46pt;height:16.65pt" o:ole="">
                  <v:imagedata r:id="rId16" o:title=""/>
                </v:shape>
                <o:OLEObject Type="Embed" ProgID="Equation.AxMath" ShapeID="_x0000_i1030" DrawAspect="Content" ObjectID="_1707009789" r:id="rId17"/>
              </w:object>
            </w:r>
          </w:p>
        </w:tc>
        <w:tc>
          <w:tcPr>
            <w:tcW w:w="6378" w:type="dxa"/>
          </w:tcPr>
          <w:p w14:paraId="1F13F86E" w14:textId="77777777" w:rsidR="00BA4D22" w:rsidRPr="00717AE0" w:rsidRDefault="00BA4D22" w:rsidP="002322FB">
            <w:pPr>
              <w:adjustRightInd w:val="0"/>
              <w:snapToGrid w:val="0"/>
              <w:jc w:val="left"/>
              <w:rPr>
                <w:rFonts w:cs="Times New Roman"/>
              </w:rPr>
            </w:pPr>
            <w:r w:rsidRPr="00717AE0">
              <w:rPr>
                <w:rFonts w:cs="Times New Roman"/>
              </w:rPr>
              <w:t>The temperature after</w:t>
            </w:r>
            <w:r>
              <w:rPr>
                <w:rFonts w:cs="Times New Roman"/>
              </w:rPr>
              <w:t xml:space="preserve"> </w:t>
            </w:r>
            <m:oMath>
              <m:r>
                <w:rPr>
                  <w:rFonts w:ascii="Cambria Math" w:hAnsi="Cambria Math" w:cs="Times New Roman"/>
                  <w:spacing w:val="-20"/>
                </w:rPr>
                <m:t>t</m:t>
              </m:r>
            </m:oMath>
            <w:r>
              <w:rPr>
                <w:rFonts w:cs="Times New Roman" w:hint="eastAsia"/>
                <w:spacing w:val="-20"/>
              </w:rPr>
              <w:t xml:space="preserve"> </w:t>
            </w:r>
            <w:r w:rsidRPr="00717AE0">
              <w:rPr>
                <w:rFonts w:cs="Times New Roman"/>
              </w:rPr>
              <w:t>years at the location with Coordinates</w:t>
            </w:r>
          </w:p>
        </w:tc>
        <w:tc>
          <w:tcPr>
            <w:tcW w:w="1003" w:type="dxa"/>
          </w:tcPr>
          <w:p w14:paraId="5C2E62EF" w14:textId="77777777" w:rsidR="00BA4D22" w:rsidRPr="00717AE0" w:rsidRDefault="00BA4D22" w:rsidP="002322FB">
            <w:pPr>
              <w:adjustRightInd w:val="0"/>
              <w:snapToGrid w:val="0"/>
              <w:jc w:val="center"/>
              <w:rPr>
                <w:rFonts w:cs="Times New Roman"/>
              </w:rPr>
            </w:pPr>
            <w:r w:rsidRPr="00717AE0">
              <w:rPr>
                <w:rFonts w:cs="Times New Roman"/>
                <w:color w:val="333333"/>
                <w:sz w:val="20"/>
                <w:szCs w:val="20"/>
                <w:shd w:val="clear" w:color="auto" w:fill="FFFFFF"/>
              </w:rPr>
              <w:t>℃</w:t>
            </w:r>
          </w:p>
        </w:tc>
      </w:tr>
      <w:tr w:rsidR="00BA4D22" w14:paraId="79672239" w14:textId="77777777" w:rsidTr="002322FB">
        <w:tc>
          <w:tcPr>
            <w:tcW w:w="1128" w:type="dxa"/>
          </w:tcPr>
          <w:p w14:paraId="746A21AF" w14:textId="77777777" w:rsidR="00BA4D22" w:rsidRPr="00717AE0" w:rsidRDefault="00BA4D22" w:rsidP="002322FB">
            <w:pPr>
              <w:adjustRightInd w:val="0"/>
              <w:snapToGrid w:val="0"/>
              <w:jc w:val="center"/>
              <w:rPr>
                <w:rFonts w:cs="Times New Roman"/>
              </w:rPr>
            </w:pPr>
            <w:r w:rsidRPr="00717AE0">
              <w:rPr>
                <w:rFonts w:cs="Times New Roman"/>
                <w:position w:val="-12"/>
              </w:rPr>
              <w:object w:dxaOrig="894" w:dyaOrig="372" w14:anchorId="043DD399">
                <v:shape id="_x0000_i1031" type="#_x0000_t75" style="width:46pt;height:16.65pt" o:ole="">
                  <v:imagedata r:id="rId18" o:title=""/>
                </v:shape>
                <o:OLEObject Type="Embed" ProgID="Equation.AxMath" ShapeID="_x0000_i1031" DrawAspect="Content" ObjectID="_1707009790" r:id="rId19"/>
              </w:object>
            </w:r>
          </w:p>
        </w:tc>
        <w:tc>
          <w:tcPr>
            <w:tcW w:w="6378" w:type="dxa"/>
          </w:tcPr>
          <w:p w14:paraId="269B1B34" w14:textId="77777777" w:rsidR="00BA4D22" w:rsidRPr="00717AE0" w:rsidRDefault="00BA4D22" w:rsidP="002322FB">
            <w:pPr>
              <w:adjustRightInd w:val="0"/>
              <w:snapToGrid w:val="0"/>
              <w:jc w:val="left"/>
              <w:rPr>
                <w:rFonts w:cs="Times New Roman"/>
              </w:rPr>
            </w:pPr>
            <w:r w:rsidRPr="00717AE0">
              <w:rPr>
                <w:rFonts w:cs="Times New Roman"/>
              </w:rPr>
              <w:t>The speed after</w:t>
            </w:r>
            <w:r>
              <w:rPr>
                <w:rFonts w:cs="Times New Roman"/>
              </w:rPr>
              <w:t xml:space="preserve"> </w:t>
            </w:r>
            <m:oMath>
              <m:r>
                <w:rPr>
                  <w:rFonts w:ascii="Cambria Math" w:hAnsi="Cambria Math" w:cs="Times New Roman"/>
                  <w:spacing w:val="-20"/>
                </w:rPr>
                <m:t>t</m:t>
              </m:r>
            </m:oMath>
            <w:r>
              <w:rPr>
                <w:rFonts w:cs="Times New Roman" w:hint="eastAsia"/>
                <w:spacing w:val="-20"/>
              </w:rPr>
              <w:t xml:space="preserve"> </w:t>
            </w:r>
            <w:r w:rsidRPr="00717AE0">
              <w:rPr>
                <w:rFonts w:cs="Times New Roman"/>
              </w:rPr>
              <w:t>years at the location with Coordinates</w:t>
            </w:r>
            <w:r w:rsidRPr="00717AE0">
              <w:rPr>
                <w:rFonts w:cs="Times New Roman"/>
                <w:position w:val="-12"/>
              </w:rPr>
              <w:object w:dxaOrig="569" w:dyaOrig="372" w14:anchorId="52EB4582">
                <v:shape id="_x0000_i1032" type="#_x0000_t75" style="width:30pt;height:16.65pt" o:ole="">
                  <v:imagedata r:id="rId20" o:title=""/>
                </v:shape>
                <o:OLEObject Type="Embed" ProgID="Equation.AxMath" ShapeID="_x0000_i1032" DrawAspect="Content" ObjectID="_1707009791" r:id="rId21"/>
              </w:object>
            </w:r>
          </w:p>
        </w:tc>
        <w:tc>
          <w:tcPr>
            <w:tcW w:w="1003" w:type="dxa"/>
          </w:tcPr>
          <w:p w14:paraId="276F71A2" w14:textId="77777777" w:rsidR="00BA4D22" w:rsidRPr="00717AE0" w:rsidRDefault="00BA4D22" w:rsidP="002322FB">
            <w:pPr>
              <w:adjustRightInd w:val="0"/>
              <w:snapToGrid w:val="0"/>
              <w:jc w:val="center"/>
              <w:rPr>
                <w:rFonts w:cs="Times New Roman"/>
              </w:rPr>
            </w:pPr>
            <w:r w:rsidRPr="00717AE0">
              <w:rPr>
                <w:rFonts w:cs="Times New Roman"/>
              </w:rPr>
              <w:t>km/year</w:t>
            </w:r>
          </w:p>
        </w:tc>
      </w:tr>
      <w:tr w:rsidR="00BA4D22" w14:paraId="5FB885A2" w14:textId="77777777" w:rsidTr="002322FB">
        <w:tc>
          <w:tcPr>
            <w:tcW w:w="1128" w:type="dxa"/>
          </w:tcPr>
          <w:p w14:paraId="0498E4C3" w14:textId="77777777" w:rsidR="00BA4D22" w:rsidRPr="00717AE0" w:rsidRDefault="00BA4D22" w:rsidP="002322FB">
            <w:pPr>
              <w:adjustRightInd w:val="0"/>
              <w:snapToGrid w:val="0"/>
              <w:jc w:val="center"/>
              <w:rPr>
                <w:rFonts w:cs="Times New Roman"/>
              </w:rPr>
            </w:pPr>
            <w:r w:rsidRPr="00717AE0">
              <w:rPr>
                <w:rFonts w:cs="Times New Roman"/>
                <w:position w:val="-12"/>
              </w:rPr>
              <w:object w:dxaOrig="527" w:dyaOrig="372" w14:anchorId="26D67D85">
                <v:shape id="_x0000_i1033" type="#_x0000_t75" style="width:26pt;height:16.65pt" o:ole="">
                  <v:imagedata r:id="rId22" o:title=""/>
                </v:shape>
                <o:OLEObject Type="Embed" ProgID="Equation.AxMath" ShapeID="_x0000_i1033" DrawAspect="Content" ObjectID="_1707009792" r:id="rId23"/>
              </w:object>
            </w:r>
          </w:p>
        </w:tc>
        <w:tc>
          <w:tcPr>
            <w:tcW w:w="6378" w:type="dxa"/>
          </w:tcPr>
          <w:p w14:paraId="788CD0A6" w14:textId="77777777" w:rsidR="00BA4D22" w:rsidRPr="00717AE0" w:rsidRDefault="00BA4D22" w:rsidP="002322FB">
            <w:pPr>
              <w:adjustRightInd w:val="0"/>
              <w:snapToGrid w:val="0"/>
              <w:jc w:val="left"/>
              <w:rPr>
                <w:rFonts w:cs="Times New Roman"/>
              </w:rPr>
            </w:pPr>
            <w:r w:rsidRPr="00717AE0">
              <w:rPr>
                <w:rFonts w:cs="Times New Roman"/>
              </w:rPr>
              <w:t xml:space="preserve">The cost for </w:t>
            </w:r>
            <w:r>
              <w:rPr>
                <w:rFonts w:cs="Times New Roman"/>
              </w:rPr>
              <w:t>fi</w:t>
            </w:r>
            <w:r w:rsidRPr="00717AE0">
              <w:rPr>
                <w:rFonts w:cs="Times New Roman"/>
              </w:rPr>
              <w:t xml:space="preserve">shing </w:t>
            </w:r>
            <m:oMath>
              <m:r>
                <w:rPr>
                  <w:rFonts w:ascii="Cambria Math" w:hAnsi="Cambria Math" w:cs="Times New Roman"/>
                  <w:spacing w:val="-20"/>
                </w:rPr>
                <m:t>t</m:t>
              </m:r>
            </m:oMath>
            <w:r>
              <w:rPr>
                <w:rFonts w:cs="Times New Roman" w:hint="eastAsia"/>
                <w:spacing w:val="-20"/>
              </w:rPr>
              <w:t xml:space="preserve"> </w:t>
            </w:r>
            <w:r w:rsidRPr="00717AE0">
              <w:rPr>
                <w:rFonts w:cs="Times New Roman"/>
              </w:rPr>
              <w:t>years later</w:t>
            </w:r>
          </w:p>
        </w:tc>
        <w:tc>
          <w:tcPr>
            <w:tcW w:w="1003" w:type="dxa"/>
          </w:tcPr>
          <w:p w14:paraId="4D2D58E7" w14:textId="77777777" w:rsidR="00BA4D22" w:rsidRPr="00717AE0" w:rsidRDefault="00BA4D22" w:rsidP="002322FB">
            <w:pPr>
              <w:adjustRightInd w:val="0"/>
              <w:snapToGrid w:val="0"/>
              <w:jc w:val="center"/>
              <w:rPr>
                <w:rFonts w:cs="Times New Roman"/>
              </w:rPr>
            </w:pPr>
            <w:r w:rsidRPr="00717AE0">
              <w:rPr>
                <w:rFonts w:cs="Times New Roman"/>
              </w:rPr>
              <w:t>$</w:t>
            </w:r>
          </w:p>
        </w:tc>
      </w:tr>
      <w:tr w:rsidR="00BA4D22" w14:paraId="139441D5" w14:textId="77777777" w:rsidTr="002322FB">
        <w:tc>
          <w:tcPr>
            <w:tcW w:w="1128" w:type="dxa"/>
          </w:tcPr>
          <w:p w14:paraId="44EB9163" w14:textId="77777777" w:rsidR="00BA4D22" w:rsidRPr="00717AE0" w:rsidRDefault="00BA4D22" w:rsidP="002322FB">
            <w:pPr>
              <w:adjustRightInd w:val="0"/>
              <w:snapToGrid w:val="0"/>
              <w:jc w:val="center"/>
              <w:rPr>
                <w:rFonts w:cs="Times New Roman"/>
              </w:rPr>
            </w:pPr>
            <w:r w:rsidRPr="00717AE0">
              <w:rPr>
                <w:rFonts w:cs="Times New Roman"/>
                <w:position w:val="-12"/>
              </w:rPr>
              <w:object w:dxaOrig="528" w:dyaOrig="372" w14:anchorId="0D9A235F">
                <v:shape id="_x0000_i1034" type="#_x0000_t75" style="width:26pt;height:16.65pt" o:ole="">
                  <v:imagedata r:id="rId24" o:title=""/>
                </v:shape>
                <o:OLEObject Type="Embed" ProgID="Equation.AxMath" ShapeID="_x0000_i1034" DrawAspect="Content" ObjectID="_1707009793" r:id="rId25"/>
              </w:object>
            </w:r>
          </w:p>
        </w:tc>
        <w:tc>
          <w:tcPr>
            <w:tcW w:w="6378" w:type="dxa"/>
          </w:tcPr>
          <w:p w14:paraId="1C354E45" w14:textId="77777777" w:rsidR="00BA4D22" w:rsidRPr="00717AE0" w:rsidRDefault="00BA4D22" w:rsidP="002322FB">
            <w:pPr>
              <w:adjustRightInd w:val="0"/>
              <w:snapToGrid w:val="0"/>
              <w:jc w:val="left"/>
              <w:rPr>
                <w:rFonts w:cs="Times New Roman"/>
              </w:rPr>
            </w:pPr>
            <w:r w:rsidRPr="00717AE0">
              <w:rPr>
                <w:rFonts w:cs="Times New Roman"/>
              </w:rPr>
              <w:t xml:space="preserve">The income for </w:t>
            </w:r>
            <w:r>
              <w:rPr>
                <w:rFonts w:cs="Times New Roman"/>
              </w:rPr>
              <w:t>fi</w:t>
            </w:r>
            <w:r w:rsidRPr="00717AE0">
              <w:rPr>
                <w:rFonts w:cs="Times New Roman"/>
              </w:rPr>
              <w:t>shing</w:t>
            </w:r>
            <w:r>
              <w:rPr>
                <w:rFonts w:cs="Times New Roman"/>
              </w:rPr>
              <w:t xml:space="preserve"> </w:t>
            </w:r>
            <m:oMath>
              <m:r>
                <w:rPr>
                  <w:rFonts w:ascii="Cambria Math" w:hAnsi="Cambria Math" w:cs="Times New Roman"/>
                  <w:spacing w:val="-20"/>
                </w:rPr>
                <m:t>t</m:t>
              </m:r>
            </m:oMath>
            <w:r>
              <w:rPr>
                <w:rFonts w:cs="Times New Roman" w:hint="eastAsia"/>
                <w:spacing w:val="-20"/>
              </w:rPr>
              <w:t xml:space="preserve"> </w:t>
            </w:r>
            <w:r w:rsidRPr="00717AE0">
              <w:rPr>
                <w:rFonts w:cs="Times New Roman"/>
              </w:rPr>
              <w:t>years later</w:t>
            </w:r>
          </w:p>
        </w:tc>
        <w:tc>
          <w:tcPr>
            <w:tcW w:w="1003" w:type="dxa"/>
          </w:tcPr>
          <w:p w14:paraId="44087599" w14:textId="77777777" w:rsidR="00BA4D22" w:rsidRPr="00717AE0" w:rsidRDefault="00BA4D22" w:rsidP="002322FB">
            <w:pPr>
              <w:adjustRightInd w:val="0"/>
              <w:snapToGrid w:val="0"/>
              <w:jc w:val="center"/>
              <w:rPr>
                <w:rFonts w:cs="Times New Roman"/>
              </w:rPr>
            </w:pPr>
            <w:r w:rsidRPr="00717AE0">
              <w:rPr>
                <w:rFonts w:cs="Times New Roman"/>
              </w:rPr>
              <w:t>$</w:t>
            </w:r>
          </w:p>
        </w:tc>
      </w:tr>
      <w:tr w:rsidR="00BA4D22" w14:paraId="61BCDA65" w14:textId="77777777" w:rsidTr="002322FB">
        <w:tc>
          <w:tcPr>
            <w:tcW w:w="1128" w:type="dxa"/>
          </w:tcPr>
          <w:p w14:paraId="39AE344A" w14:textId="77777777" w:rsidR="00BA4D22" w:rsidRPr="00717AE0" w:rsidRDefault="00BA4D22" w:rsidP="002322FB">
            <w:pPr>
              <w:adjustRightInd w:val="0"/>
              <w:snapToGrid w:val="0"/>
              <w:jc w:val="center"/>
              <w:rPr>
                <w:rFonts w:cs="Times New Roman"/>
              </w:rPr>
            </w:pPr>
            <w:r w:rsidRPr="00717AE0">
              <w:rPr>
                <w:rFonts w:cs="Times New Roman"/>
                <w:position w:val="-12"/>
              </w:rPr>
              <w:object w:dxaOrig="474" w:dyaOrig="372" w14:anchorId="6D4BB4FF">
                <v:shape id="_x0000_i1035" type="#_x0000_t75" style="width:26pt;height:16.65pt" o:ole="">
                  <v:imagedata r:id="rId26" o:title=""/>
                </v:shape>
                <o:OLEObject Type="Embed" ProgID="Equation.AxMath" ShapeID="_x0000_i1035" DrawAspect="Content" ObjectID="_1707009794" r:id="rId27"/>
              </w:object>
            </w:r>
          </w:p>
        </w:tc>
        <w:tc>
          <w:tcPr>
            <w:tcW w:w="6378" w:type="dxa"/>
          </w:tcPr>
          <w:p w14:paraId="6B18BF4A" w14:textId="77777777" w:rsidR="00BA4D22" w:rsidRPr="00717AE0" w:rsidRDefault="00BA4D22" w:rsidP="002322FB">
            <w:pPr>
              <w:adjustRightInd w:val="0"/>
              <w:snapToGrid w:val="0"/>
              <w:jc w:val="left"/>
              <w:rPr>
                <w:rFonts w:cs="Times New Roman"/>
              </w:rPr>
            </w:pPr>
            <w:r w:rsidRPr="00717AE0">
              <w:rPr>
                <w:rFonts w:cs="Times New Roman"/>
              </w:rPr>
              <w:t>The pro</w:t>
            </w:r>
            <w:r>
              <w:rPr>
                <w:rFonts w:cs="Times New Roman"/>
              </w:rPr>
              <w:t>fi</w:t>
            </w:r>
            <w:r w:rsidRPr="00717AE0">
              <w:rPr>
                <w:rFonts w:cs="Times New Roman"/>
              </w:rPr>
              <w:t xml:space="preserve">t for </w:t>
            </w:r>
            <w:r>
              <w:rPr>
                <w:rFonts w:cs="Times New Roman"/>
              </w:rPr>
              <w:t>fi</w:t>
            </w:r>
            <w:r w:rsidRPr="00717AE0">
              <w:rPr>
                <w:rFonts w:cs="Times New Roman"/>
              </w:rPr>
              <w:t>shing</w:t>
            </w:r>
            <w:r>
              <w:rPr>
                <w:rFonts w:cs="Times New Roman"/>
              </w:rPr>
              <w:t xml:space="preserve"> </w:t>
            </w:r>
            <m:oMath>
              <m:r>
                <w:rPr>
                  <w:rFonts w:ascii="Cambria Math" w:hAnsi="Cambria Math" w:cs="Times New Roman"/>
                  <w:spacing w:val="-20"/>
                </w:rPr>
                <m:t>t</m:t>
              </m:r>
            </m:oMath>
            <w:r>
              <w:rPr>
                <w:rFonts w:cs="Times New Roman" w:hint="eastAsia"/>
                <w:spacing w:val="-20"/>
              </w:rPr>
              <w:t xml:space="preserve"> </w:t>
            </w:r>
            <w:r w:rsidRPr="00717AE0">
              <w:rPr>
                <w:rFonts w:cs="Times New Roman"/>
              </w:rPr>
              <w:t>years later</w:t>
            </w:r>
          </w:p>
        </w:tc>
        <w:tc>
          <w:tcPr>
            <w:tcW w:w="1003" w:type="dxa"/>
          </w:tcPr>
          <w:p w14:paraId="2F6F73DE" w14:textId="77777777" w:rsidR="00BA4D22" w:rsidRPr="00717AE0" w:rsidRDefault="00BA4D22" w:rsidP="002322FB">
            <w:pPr>
              <w:adjustRightInd w:val="0"/>
              <w:snapToGrid w:val="0"/>
              <w:jc w:val="center"/>
              <w:rPr>
                <w:rFonts w:cs="Times New Roman"/>
              </w:rPr>
            </w:pPr>
            <w:r w:rsidRPr="00717AE0">
              <w:rPr>
                <w:rFonts w:cs="Times New Roman"/>
              </w:rPr>
              <w:t>$</w:t>
            </w:r>
          </w:p>
        </w:tc>
      </w:tr>
    </w:tbl>
    <w:p w14:paraId="1C72F340" w14:textId="77777777" w:rsidR="00BA4D22" w:rsidRPr="00BA4D22" w:rsidRDefault="00BA4D22" w:rsidP="00BA4D22">
      <w:pPr>
        <w:pStyle w:val="a2"/>
      </w:pPr>
    </w:p>
    <w:tbl>
      <w:tblPr>
        <w:tblStyle w:val="a8"/>
        <w:tblW w:w="8960" w:type="dxa"/>
        <w:jc w:val="center"/>
        <w:tblLook w:val="04A0" w:firstRow="1" w:lastRow="0" w:firstColumn="1" w:lastColumn="0" w:noHBand="0" w:noVBand="1"/>
      </w:tblPr>
      <w:tblGrid>
        <w:gridCol w:w="3540"/>
        <w:gridCol w:w="1820"/>
        <w:gridCol w:w="3600"/>
      </w:tblGrid>
      <w:tr w:rsidR="003C7ED6" w:rsidRPr="003C7ED6" w14:paraId="16847F20" w14:textId="77777777" w:rsidTr="008C5B27">
        <w:trPr>
          <w:cnfStyle w:val="100000000000" w:firstRow="1" w:lastRow="0" w:firstColumn="0" w:lastColumn="0" w:oddVBand="0" w:evenVBand="0" w:oddHBand="0" w:evenHBand="0" w:firstRowFirstColumn="0" w:firstRowLastColumn="0" w:lastRowFirstColumn="0" w:lastRowLastColumn="0"/>
          <w:trHeight w:val="276"/>
          <w:jc w:val="center"/>
        </w:trPr>
        <w:tc>
          <w:tcPr>
            <w:tcW w:w="3540" w:type="dxa"/>
            <w:noWrap/>
            <w:hideMark/>
          </w:tcPr>
          <w:p w14:paraId="26F7C99A" w14:textId="77777777" w:rsidR="003C7ED6" w:rsidRPr="003C7ED6" w:rsidRDefault="003C7ED6" w:rsidP="003C7ED6">
            <w:pPr>
              <w:widowControl/>
              <w:jc w:val="left"/>
              <w:rPr>
                <w:rFonts w:ascii="等线" w:eastAsia="等线" w:hAnsi="等线" w:cs="宋体"/>
                <w:b/>
                <w:bCs/>
                <w:color w:val="000000"/>
                <w:kern w:val="0"/>
                <w:sz w:val="22"/>
                <w:szCs w:val="22"/>
              </w:rPr>
            </w:pPr>
            <w:r w:rsidRPr="003C7ED6">
              <w:rPr>
                <w:rFonts w:ascii="等线" w:eastAsia="等线" w:hAnsi="等线" w:cs="宋体" w:hint="eastAsia"/>
                <w:b/>
                <w:bCs/>
                <w:color w:val="000000"/>
                <w:kern w:val="0"/>
                <w:sz w:val="22"/>
                <w:szCs w:val="22"/>
              </w:rPr>
              <w:t xml:space="preserve">Description </w:t>
            </w:r>
          </w:p>
        </w:tc>
        <w:tc>
          <w:tcPr>
            <w:tcW w:w="1820" w:type="dxa"/>
            <w:noWrap/>
            <w:hideMark/>
          </w:tcPr>
          <w:p w14:paraId="0AFDE41A" w14:textId="77777777" w:rsidR="003C7ED6" w:rsidRPr="003C7ED6" w:rsidRDefault="003C7ED6" w:rsidP="003C7ED6">
            <w:pPr>
              <w:widowControl/>
              <w:jc w:val="left"/>
              <w:rPr>
                <w:rFonts w:ascii="等线" w:eastAsia="等线" w:hAnsi="等线" w:cs="宋体"/>
                <w:b/>
                <w:bCs/>
                <w:color w:val="000000"/>
                <w:kern w:val="0"/>
                <w:sz w:val="22"/>
                <w:szCs w:val="22"/>
              </w:rPr>
            </w:pPr>
            <w:r w:rsidRPr="003C7ED6">
              <w:rPr>
                <w:rFonts w:ascii="等线" w:eastAsia="等线" w:hAnsi="等线" w:cs="宋体" w:hint="eastAsia"/>
                <w:b/>
                <w:bCs/>
                <w:color w:val="000000"/>
                <w:kern w:val="0"/>
                <w:sz w:val="22"/>
                <w:szCs w:val="22"/>
              </w:rPr>
              <w:t>Variable</w:t>
            </w:r>
          </w:p>
        </w:tc>
        <w:tc>
          <w:tcPr>
            <w:tcW w:w="3600" w:type="dxa"/>
            <w:noWrap/>
            <w:hideMark/>
          </w:tcPr>
          <w:p w14:paraId="4924740A" w14:textId="43CF3ECD" w:rsidR="003C7ED6" w:rsidRPr="003C7ED6" w:rsidRDefault="003C7ED6" w:rsidP="003C7ED6">
            <w:pPr>
              <w:widowControl/>
              <w:jc w:val="left"/>
              <w:rPr>
                <w:rFonts w:ascii="等线" w:eastAsia="等线" w:hAnsi="等线" w:cs="宋体"/>
                <w:b/>
                <w:bCs/>
                <w:color w:val="000000"/>
                <w:kern w:val="0"/>
                <w:sz w:val="22"/>
                <w:szCs w:val="22"/>
              </w:rPr>
            </w:pPr>
            <w:r w:rsidRPr="003C7ED6">
              <w:rPr>
                <w:rFonts w:ascii="等线" w:eastAsia="等线" w:hAnsi="等线" w:cs="宋体" w:hint="eastAsia"/>
                <w:b/>
                <w:bCs/>
                <w:color w:val="000000"/>
                <w:kern w:val="0"/>
                <w:sz w:val="22"/>
                <w:szCs w:val="22"/>
              </w:rPr>
              <w:t>V</w:t>
            </w:r>
            <w:r w:rsidR="00BA4D22" w:rsidRPr="003C25C6">
              <w:rPr>
                <w:rFonts w:ascii="等线" w:eastAsia="等线" w:hAnsi="等线" w:cs="宋体" w:hint="eastAsia"/>
                <w:b/>
                <w:bCs/>
                <w:color w:val="000000"/>
                <w:kern w:val="0"/>
                <w:sz w:val="22"/>
                <w:szCs w:val="22"/>
              </w:rPr>
              <w:t>alue</w:t>
            </w:r>
          </w:p>
        </w:tc>
      </w:tr>
      <w:tr w:rsidR="003C7ED6" w:rsidRPr="003C7ED6" w14:paraId="266FCF79" w14:textId="77777777" w:rsidTr="008C5B27">
        <w:trPr>
          <w:trHeight w:val="276"/>
          <w:jc w:val="center"/>
        </w:trPr>
        <w:tc>
          <w:tcPr>
            <w:tcW w:w="3540" w:type="dxa"/>
            <w:noWrap/>
            <w:hideMark/>
          </w:tcPr>
          <w:p w14:paraId="740D99C8"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riders’ power output </w:t>
            </w:r>
            <w:r w:rsidRPr="003C7ED6">
              <w:rPr>
                <w:rFonts w:ascii="等线" w:eastAsia="等线" w:hAnsi="等线" w:cs="等线" w:hint="eastAsia"/>
                <w:color w:val="000000"/>
                <w:kern w:val="0"/>
                <w:sz w:val="22"/>
                <w:szCs w:val="22"/>
              </w:rPr>
              <w:t>􀜲</w:t>
            </w:r>
          </w:p>
        </w:tc>
        <w:tc>
          <w:tcPr>
            <w:tcW w:w="1820" w:type="dxa"/>
            <w:noWrap/>
            <w:hideMark/>
          </w:tcPr>
          <w:p w14:paraId="48D17F79" w14:textId="40D00282" w:rsidR="003C7ED6" w:rsidRPr="003C7ED6" w:rsidRDefault="008C5B27" w:rsidP="003C7ED6">
            <w:pPr>
              <w:widowControl/>
              <w:jc w:val="left"/>
              <w:rPr>
                <w:rFonts w:ascii="等线" w:eastAsia="等线" w:hAnsi="等线" w:cs="宋体"/>
                <w:color w:val="000000"/>
                <w:kern w:val="0"/>
                <w:sz w:val="22"/>
                <w:szCs w:val="22"/>
              </w:rPr>
            </w:pPr>
            <w:r w:rsidRPr="008C5B27">
              <w:rPr>
                <w:rFonts w:ascii="等线" w:eastAsia="等线" w:hAnsi="等线" w:cs="宋体"/>
                <w:color w:val="000000"/>
                <w:kern w:val="0"/>
                <w:position w:val="-11"/>
                <w:sz w:val="22"/>
                <w:szCs w:val="22"/>
              </w:rPr>
              <w:object w:dxaOrig="219" w:dyaOrig="329" w14:anchorId="37B95FF1">
                <v:shape id="_x0000_i1036" type="#_x0000_t75" style="width:10.65pt;height:16.65pt" o:ole="">
                  <v:imagedata r:id="rId28" o:title=""/>
                </v:shape>
                <o:OLEObject Type="Embed" ProgID="Equation.AxMath" ShapeID="_x0000_i1036" DrawAspect="Content" ObjectID="_1707009795" r:id="rId29"/>
              </w:object>
            </w:r>
          </w:p>
        </w:tc>
        <w:tc>
          <w:tcPr>
            <w:tcW w:w="3600" w:type="dxa"/>
            <w:noWrap/>
            <w:hideMark/>
          </w:tcPr>
          <w:p w14:paraId="28141B80"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 derived by algorithm</w:t>
            </w:r>
          </w:p>
        </w:tc>
      </w:tr>
      <w:tr w:rsidR="003C7ED6" w:rsidRPr="003C7ED6" w14:paraId="07AEC7FC" w14:textId="77777777" w:rsidTr="008C5B27">
        <w:trPr>
          <w:trHeight w:val="276"/>
          <w:jc w:val="center"/>
        </w:trPr>
        <w:tc>
          <w:tcPr>
            <w:tcW w:w="3540" w:type="dxa"/>
            <w:noWrap/>
            <w:hideMark/>
          </w:tcPr>
          <w:p w14:paraId="2A7723DC"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speed </w:t>
            </w:r>
            <w:r w:rsidRPr="003C7ED6">
              <w:rPr>
                <w:rFonts w:ascii="等线" w:eastAsia="等线" w:hAnsi="等线" w:cs="等线" w:hint="eastAsia"/>
                <w:color w:val="000000"/>
                <w:kern w:val="0"/>
                <w:sz w:val="22"/>
                <w:szCs w:val="22"/>
              </w:rPr>
              <w:t>􀝒</w:t>
            </w:r>
          </w:p>
        </w:tc>
        <w:tc>
          <w:tcPr>
            <w:tcW w:w="1820" w:type="dxa"/>
            <w:noWrap/>
            <w:hideMark/>
          </w:tcPr>
          <w:p w14:paraId="37A76CAA" w14:textId="2597F82B" w:rsidR="003C7ED6" w:rsidRPr="003C7ED6" w:rsidRDefault="008C5B27" w:rsidP="003C7ED6">
            <w:pPr>
              <w:widowControl/>
              <w:jc w:val="left"/>
              <w:rPr>
                <w:rFonts w:ascii="等线" w:eastAsia="等线" w:hAnsi="等线" w:cs="宋体"/>
                <w:color w:val="000000"/>
                <w:kern w:val="0"/>
                <w:sz w:val="22"/>
                <w:szCs w:val="22"/>
              </w:rPr>
            </w:pPr>
            <w:r w:rsidRPr="00A86510">
              <w:rPr>
                <w:rFonts w:ascii="等线" w:eastAsia="等线" w:hAnsi="等线" w:cs="宋体"/>
                <w:color w:val="000000"/>
                <w:kern w:val="0"/>
                <w:position w:val="-11"/>
                <w:sz w:val="22"/>
                <w:szCs w:val="22"/>
              </w:rPr>
              <w:object w:dxaOrig="160" w:dyaOrig="329" w14:anchorId="4EBC04F2">
                <v:shape id="_x0000_i1037" type="#_x0000_t75" style="width:8pt;height:16.65pt" o:ole="">
                  <v:imagedata r:id="rId30" o:title=""/>
                </v:shape>
                <o:OLEObject Type="Embed" ProgID="Equation.AxMath" ShapeID="_x0000_i1037" DrawAspect="Content" ObjectID="_1707009796" r:id="rId31"/>
              </w:object>
            </w:r>
          </w:p>
        </w:tc>
        <w:tc>
          <w:tcPr>
            <w:tcW w:w="3600" w:type="dxa"/>
            <w:noWrap/>
            <w:hideMark/>
          </w:tcPr>
          <w:p w14:paraId="2D008303"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 derived by algorithm</w:t>
            </w:r>
          </w:p>
        </w:tc>
      </w:tr>
      <w:tr w:rsidR="003C7ED6" w:rsidRPr="003C7ED6" w14:paraId="6037595E" w14:textId="77777777" w:rsidTr="008C5B27">
        <w:trPr>
          <w:trHeight w:val="276"/>
          <w:jc w:val="center"/>
        </w:trPr>
        <w:tc>
          <w:tcPr>
            <w:tcW w:w="3540" w:type="dxa"/>
            <w:noWrap/>
            <w:hideMark/>
          </w:tcPr>
          <w:p w14:paraId="573AC35F"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travelled distance </w:t>
            </w:r>
            <w:r w:rsidRPr="003C7ED6">
              <w:rPr>
                <w:rFonts w:ascii="等线" w:eastAsia="等线" w:hAnsi="等线" w:cs="等线" w:hint="eastAsia"/>
                <w:color w:val="000000"/>
                <w:kern w:val="0"/>
                <w:sz w:val="22"/>
                <w:szCs w:val="22"/>
              </w:rPr>
              <w:t>􀝔</w:t>
            </w:r>
            <w:r w:rsidRPr="003C7ED6">
              <w:rPr>
                <w:rFonts w:ascii="等线" w:eastAsia="等线" w:hAnsi="等线" w:cs="宋体" w:hint="eastAsia"/>
                <w:color w:val="000000"/>
                <w:kern w:val="0"/>
                <w:sz w:val="22"/>
                <w:szCs w:val="22"/>
              </w:rPr>
              <w:t xml:space="preserve"> </w:t>
            </w:r>
          </w:p>
        </w:tc>
        <w:tc>
          <w:tcPr>
            <w:tcW w:w="1820" w:type="dxa"/>
            <w:noWrap/>
            <w:hideMark/>
          </w:tcPr>
          <w:p w14:paraId="0465EF87" w14:textId="3A76C118" w:rsidR="003C7ED6" w:rsidRPr="003C7ED6" w:rsidRDefault="001869C1" w:rsidP="003C7ED6">
            <w:pPr>
              <w:widowControl/>
              <w:jc w:val="left"/>
              <w:rPr>
                <w:rFonts w:ascii="等线" w:eastAsia="等线" w:hAnsi="等线" w:cs="宋体"/>
                <w:color w:val="000000"/>
                <w:kern w:val="0"/>
                <w:sz w:val="22"/>
                <w:szCs w:val="22"/>
              </w:rPr>
            </w:pPr>
            <w:r w:rsidRPr="001869C1">
              <w:rPr>
                <w:rFonts w:ascii="等线" w:eastAsia="等线" w:hAnsi="等线" w:cs="宋体"/>
                <w:color w:val="000000"/>
                <w:kern w:val="0"/>
                <w:position w:val="-11"/>
                <w:sz w:val="22"/>
                <w:szCs w:val="22"/>
              </w:rPr>
              <w:object w:dxaOrig="173" w:dyaOrig="329" w14:anchorId="02505300">
                <v:shape id="_x0000_i1038" type="#_x0000_t75" style="width:8.65pt;height:16.65pt" o:ole="">
                  <v:imagedata r:id="rId32" o:title=""/>
                </v:shape>
                <o:OLEObject Type="Embed" ProgID="Equation.AxMath" ShapeID="_x0000_i1038" DrawAspect="Content" ObjectID="_1707009797" r:id="rId33"/>
              </w:object>
            </w:r>
          </w:p>
        </w:tc>
        <w:tc>
          <w:tcPr>
            <w:tcW w:w="3600" w:type="dxa"/>
            <w:noWrap/>
            <w:hideMark/>
          </w:tcPr>
          <w:p w14:paraId="55A2C39E"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 derived by algorithm</w:t>
            </w:r>
          </w:p>
        </w:tc>
      </w:tr>
      <w:tr w:rsidR="003C25C6" w:rsidRPr="003C7ED6" w14:paraId="0207F1B0" w14:textId="77777777" w:rsidTr="008C5B27">
        <w:trPr>
          <w:trHeight w:val="276"/>
          <w:jc w:val="center"/>
        </w:trPr>
        <w:tc>
          <w:tcPr>
            <w:tcW w:w="3540" w:type="dxa"/>
            <w:noWrap/>
          </w:tcPr>
          <w:p w14:paraId="774AC33E" w14:textId="038F650C" w:rsidR="003C25C6" w:rsidRPr="003C7ED6" w:rsidRDefault="000E5857" w:rsidP="003C7ED6">
            <w:pPr>
              <w:widowControl/>
              <w:jc w:val="left"/>
              <w:rPr>
                <w:rFonts w:ascii="等线" w:eastAsia="等线" w:hAnsi="等线" w:cs="宋体"/>
                <w:color w:val="000000"/>
                <w:kern w:val="0"/>
                <w:sz w:val="22"/>
                <w:szCs w:val="22"/>
              </w:rPr>
            </w:pPr>
            <w:r>
              <w:rPr>
                <w:rFonts w:ascii="Arial" w:hAnsi="Arial" w:cs="Arial"/>
                <w:color w:val="333333"/>
                <w:sz w:val="20"/>
                <w:szCs w:val="20"/>
                <w:shd w:val="clear" w:color="auto" w:fill="F7F8FA"/>
              </w:rPr>
              <w:t>s</w:t>
            </w:r>
            <w:r w:rsidR="003C25C6">
              <w:rPr>
                <w:rFonts w:ascii="Arial" w:hAnsi="Arial" w:cs="Arial"/>
                <w:color w:val="333333"/>
                <w:sz w:val="20"/>
                <w:szCs w:val="20"/>
                <w:shd w:val="clear" w:color="auto" w:fill="F7F8FA"/>
              </w:rPr>
              <w:t>lope Angle</w:t>
            </w:r>
          </w:p>
        </w:tc>
        <w:tc>
          <w:tcPr>
            <w:tcW w:w="1820" w:type="dxa"/>
            <w:noWrap/>
          </w:tcPr>
          <w:p w14:paraId="0A311418" w14:textId="7C1FD00E" w:rsidR="003C25C6" w:rsidRDefault="000E5857" w:rsidP="003C7ED6">
            <w:pPr>
              <w:widowControl/>
              <w:jc w:val="left"/>
              <w:rPr>
                <w:rFonts w:ascii="等线" w:eastAsia="等线" w:hAnsi="等线" w:cs="宋体"/>
                <w:color w:val="000000"/>
                <w:kern w:val="0"/>
                <w:sz w:val="22"/>
                <w:szCs w:val="22"/>
              </w:rPr>
            </w:pPr>
            <w:r w:rsidRPr="000E5857">
              <w:rPr>
                <w:rFonts w:ascii="等线" w:eastAsia="等线" w:hAnsi="等线" w:cs="宋体"/>
                <w:color w:val="000000"/>
                <w:kern w:val="0"/>
                <w:position w:val="-11"/>
                <w:sz w:val="22"/>
                <w:szCs w:val="22"/>
              </w:rPr>
              <w:object w:dxaOrig="195" w:dyaOrig="329" w14:anchorId="54F80332">
                <v:shape id="_x0000_i1039" type="#_x0000_t75" style="width:10pt;height:16.65pt" o:ole="">
                  <v:imagedata r:id="rId34" o:title=""/>
                </v:shape>
                <o:OLEObject Type="Embed" ProgID="Equation.AxMath" ShapeID="_x0000_i1039" DrawAspect="Content" ObjectID="_1707009798" r:id="rId35"/>
              </w:object>
            </w:r>
          </w:p>
        </w:tc>
        <w:tc>
          <w:tcPr>
            <w:tcW w:w="3600" w:type="dxa"/>
            <w:noWrap/>
          </w:tcPr>
          <w:p w14:paraId="17DC85DB" w14:textId="13F63CE1" w:rsidR="003C25C6" w:rsidRPr="003C7ED6" w:rsidRDefault="000E5857"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derived by algorithm</w:t>
            </w:r>
          </w:p>
        </w:tc>
      </w:tr>
      <w:tr w:rsidR="003C7ED6" w:rsidRPr="003C7ED6" w14:paraId="63BC1A83" w14:textId="77777777" w:rsidTr="008C5B27">
        <w:trPr>
          <w:trHeight w:val="276"/>
          <w:jc w:val="center"/>
        </w:trPr>
        <w:tc>
          <w:tcPr>
            <w:tcW w:w="3540" w:type="dxa"/>
            <w:noWrap/>
            <w:hideMark/>
          </w:tcPr>
          <w:p w14:paraId="466C443D"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gap between riders </w:t>
            </w:r>
            <w:r w:rsidRPr="003C7ED6">
              <w:rPr>
                <w:rFonts w:ascii="等线" w:eastAsia="等线" w:hAnsi="等线" w:cs="等线" w:hint="eastAsia"/>
                <w:color w:val="000000"/>
                <w:kern w:val="0"/>
                <w:sz w:val="22"/>
                <w:szCs w:val="22"/>
              </w:rPr>
              <w:t>􀝔􀯗</w:t>
            </w:r>
            <w:r w:rsidRPr="003C7ED6">
              <w:rPr>
                <w:rFonts w:ascii="等线" w:eastAsia="等线" w:hAnsi="等线" w:cs="宋体" w:hint="eastAsia"/>
                <w:color w:val="000000"/>
                <w:kern w:val="0"/>
                <w:sz w:val="22"/>
                <w:szCs w:val="22"/>
              </w:rPr>
              <w:t xml:space="preserve"> </w:t>
            </w:r>
          </w:p>
        </w:tc>
        <w:tc>
          <w:tcPr>
            <w:tcW w:w="1820" w:type="dxa"/>
            <w:noWrap/>
            <w:hideMark/>
          </w:tcPr>
          <w:p w14:paraId="4282B0E0" w14:textId="36EF9A9B" w:rsidR="003C7ED6" w:rsidRPr="003C7ED6" w:rsidRDefault="001869C1" w:rsidP="003C7ED6">
            <w:pPr>
              <w:widowControl/>
              <w:jc w:val="left"/>
              <w:rPr>
                <w:rFonts w:ascii="等线" w:eastAsia="等线" w:hAnsi="等线" w:cs="宋体"/>
                <w:color w:val="000000"/>
                <w:kern w:val="0"/>
                <w:sz w:val="22"/>
                <w:szCs w:val="22"/>
              </w:rPr>
            </w:pPr>
            <w:r w:rsidRPr="001869C1">
              <w:rPr>
                <w:rFonts w:ascii="等线" w:eastAsia="等线" w:hAnsi="等线" w:cs="宋体"/>
                <w:color w:val="000000"/>
                <w:kern w:val="0"/>
                <w:position w:val="-11"/>
                <w:sz w:val="22"/>
                <w:szCs w:val="22"/>
              </w:rPr>
              <w:object w:dxaOrig="245" w:dyaOrig="330" w14:anchorId="41E39F44">
                <v:shape id="_x0000_i1040" type="#_x0000_t75" style="width:12pt;height:16.65pt" o:ole="">
                  <v:imagedata r:id="rId36" o:title=""/>
                </v:shape>
                <o:OLEObject Type="Embed" ProgID="Equation.AxMath" ShapeID="_x0000_i1040" DrawAspect="Content" ObjectID="_1707009799" r:id="rId37"/>
              </w:object>
            </w:r>
          </w:p>
        </w:tc>
        <w:tc>
          <w:tcPr>
            <w:tcW w:w="3600" w:type="dxa"/>
            <w:noWrap/>
            <w:hideMark/>
          </w:tcPr>
          <w:p w14:paraId="2AC85D9D"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 derived by algorithm</w:t>
            </w:r>
          </w:p>
        </w:tc>
      </w:tr>
      <w:tr w:rsidR="003C7ED6" w:rsidRPr="003C7ED6" w14:paraId="1EFF27EE" w14:textId="77777777" w:rsidTr="008C5B27">
        <w:trPr>
          <w:trHeight w:val="276"/>
          <w:jc w:val="center"/>
        </w:trPr>
        <w:tc>
          <w:tcPr>
            <w:tcW w:w="3540" w:type="dxa"/>
            <w:noWrap/>
            <w:hideMark/>
          </w:tcPr>
          <w:p w14:paraId="4252028F"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total mass </w:t>
            </w:r>
            <w:r w:rsidRPr="003C7ED6">
              <w:rPr>
                <w:rFonts w:ascii="等线" w:eastAsia="等线" w:hAnsi="等线" w:cs="等线" w:hint="eastAsia"/>
                <w:color w:val="000000"/>
                <w:kern w:val="0"/>
                <w:sz w:val="22"/>
                <w:szCs w:val="22"/>
              </w:rPr>
              <w:t>􀝉</w:t>
            </w:r>
          </w:p>
        </w:tc>
        <w:tc>
          <w:tcPr>
            <w:tcW w:w="1820" w:type="dxa"/>
            <w:noWrap/>
            <w:hideMark/>
          </w:tcPr>
          <w:p w14:paraId="5F390229" w14:textId="60C381F1" w:rsidR="003C7ED6" w:rsidRPr="003C7ED6" w:rsidRDefault="001869C1" w:rsidP="003C7ED6">
            <w:pPr>
              <w:widowControl/>
              <w:jc w:val="left"/>
              <w:rPr>
                <w:rFonts w:ascii="等线" w:eastAsia="等线" w:hAnsi="等线" w:cs="宋体"/>
                <w:color w:val="000000"/>
                <w:kern w:val="0"/>
                <w:sz w:val="22"/>
                <w:szCs w:val="22"/>
              </w:rPr>
            </w:pPr>
            <w:r w:rsidRPr="001869C1">
              <w:rPr>
                <w:rFonts w:ascii="等线" w:eastAsia="等线" w:hAnsi="等线" w:cs="宋体"/>
                <w:color w:val="000000"/>
                <w:kern w:val="0"/>
                <w:position w:val="-11"/>
                <w:sz w:val="22"/>
                <w:szCs w:val="22"/>
              </w:rPr>
              <w:object w:dxaOrig="239" w:dyaOrig="329" w14:anchorId="4B3A1F5D">
                <v:shape id="_x0000_i1041" type="#_x0000_t75" style="width:12pt;height:16.65pt" o:ole="">
                  <v:imagedata r:id="rId38" o:title=""/>
                </v:shape>
                <o:OLEObject Type="Embed" ProgID="Equation.AxMath" ShapeID="_x0000_i1041" DrawAspect="Content" ObjectID="_1707009800" r:id="rId39"/>
              </w:object>
            </w:r>
          </w:p>
        </w:tc>
        <w:tc>
          <w:tcPr>
            <w:tcW w:w="3600" w:type="dxa"/>
            <w:noWrap/>
            <w:hideMark/>
          </w:tcPr>
          <w:p w14:paraId="2914D369"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85kg for men and 70kg for women</w:t>
            </w:r>
          </w:p>
        </w:tc>
      </w:tr>
      <w:tr w:rsidR="003C7ED6" w:rsidRPr="003C7ED6" w14:paraId="173215D2" w14:textId="77777777" w:rsidTr="008C5B27">
        <w:trPr>
          <w:trHeight w:val="276"/>
          <w:jc w:val="center"/>
        </w:trPr>
        <w:tc>
          <w:tcPr>
            <w:tcW w:w="3540" w:type="dxa"/>
            <w:noWrap/>
            <w:hideMark/>
          </w:tcPr>
          <w:p w14:paraId="3DABA58F"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gravity factor </w:t>
            </w:r>
            <w:r w:rsidRPr="003C7ED6">
              <w:rPr>
                <w:rFonts w:ascii="等线" w:eastAsia="等线" w:hAnsi="等线" w:cs="等线" w:hint="eastAsia"/>
                <w:color w:val="000000"/>
                <w:kern w:val="0"/>
                <w:sz w:val="22"/>
                <w:szCs w:val="22"/>
              </w:rPr>
              <w:t>􀝃</w:t>
            </w:r>
            <w:r w:rsidRPr="003C7ED6">
              <w:rPr>
                <w:rFonts w:ascii="等线" w:eastAsia="等线" w:hAnsi="等线" w:cs="宋体" w:hint="eastAsia"/>
                <w:color w:val="000000"/>
                <w:kern w:val="0"/>
                <w:sz w:val="22"/>
                <w:szCs w:val="22"/>
              </w:rPr>
              <w:t xml:space="preserve"> </w:t>
            </w:r>
          </w:p>
        </w:tc>
        <w:tc>
          <w:tcPr>
            <w:tcW w:w="1820" w:type="dxa"/>
            <w:noWrap/>
            <w:hideMark/>
          </w:tcPr>
          <w:p w14:paraId="7CFB3F74" w14:textId="23EDF149" w:rsidR="003C7ED6" w:rsidRPr="003C7ED6" w:rsidRDefault="003657FD" w:rsidP="003C7ED6">
            <w:pPr>
              <w:widowControl/>
              <w:jc w:val="left"/>
              <w:rPr>
                <w:rFonts w:ascii="等线" w:eastAsia="等线" w:hAnsi="等线" w:cs="宋体"/>
                <w:color w:val="000000"/>
                <w:kern w:val="0"/>
                <w:sz w:val="22"/>
                <w:szCs w:val="22"/>
              </w:rPr>
            </w:pPr>
            <w:r w:rsidRPr="001869C1">
              <w:rPr>
                <w:rFonts w:ascii="等线" w:eastAsia="等线" w:hAnsi="等线" w:cs="宋体"/>
                <w:color w:val="000000"/>
                <w:kern w:val="0"/>
                <w:position w:val="-11"/>
                <w:sz w:val="22"/>
                <w:szCs w:val="22"/>
              </w:rPr>
              <w:object w:dxaOrig="166" w:dyaOrig="329" w14:anchorId="5585D20B">
                <v:shape id="_x0000_i1042" type="#_x0000_t75" style="width:8pt;height:16.65pt" o:ole="">
                  <v:imagedata r:id="rId40" o:title=""/>
                </v:shape>
                <o:OLEObject Type="Embed" ProgID="Equation.AxMath" ShapeID="_x0000_i1042" DrawAspect="Content" ObjectID="_1707009801" r:id="rId41"/>
              </w:object>
            </w:r>
          </w:p>
        </w:tc>
        <w:tc>
          <w:tcPr>
            <w:tcW w:w="3600" w:type="dxa"/>
            <w:noWrap/>
            <w:hideMark/>
          </w:tcPr>
          <w:p w14:paraId="4DBE438B"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9.81 m/s2</w:t>
            </w:r>
          </w:p>
        </w:tc>
      </w:tr>
      <w:tr w:rsidR="003C7ED6" w:rsidRPr="003C7ED6" w14:paraId="484C38F5" w14:textId="77777777" w:rsidTr="008C5B27">
        <w:trPr>
          <w:trHeight w:val="276"/>
          <w:jc w:val="center"/>
        </w:trPr>
        <w:tc>
          <w:tcPr>
            <w:tcW w:w="3540" w:type="dxa"/>
            <w:noWrap/>
            <w:hideMark/>
          </w:tcPr>
          <w:p w14:paraId="777BE976"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rolling friction factor </w:t>
            </w:r>
            <w:r w:rsidRPr="003C7ED6">
              <w:rPr>
                <w:rFonts w:ascii="等线" w:eastAsia="等线" w:hAnsi="等线" w:cs="等线" w:hint="eastAsia"/>
                <w:color w:val="000000"/>
                <w:kern w:val="0"/>
                <w:sz w:val="22"/>
                <w:szCs w:val="22"/>
              </w:rPr>
              <w:t>􀟤</w:t>
            </w:r>
            <w:r w:rsidRPr="003C7ED6">
              <w:rPr>
                <w:rFonts w:ascii="等线" w:eastAsia="等线" w:hAnsi="等线" w:cs="宋体" w:hint="eastAsia"/>
                <w:color w:val="000000"/>
                <w:kern w:val="0"/>
                <w:sz w:val="22"/>
                <w:szCs w:val="22"/>
              </w:rPr>
              <w:t xml:space="preserve"> </w:t>
            </w:r>
          </w:p>
        </w:tc>
        <w:tc>
          <w:tcPr>
            <w:tcW w:w="1820" w:type="dxa"/>
            <w:noWrap/>
            <w:hideMark/>
          </w:tcPr>
          <w:p w14:paraId="67B83B57" w14:textId="2A878415" w:rsidR="003C7ED6" w:rsidRPr="003C7ED6" w:rsidRDefault="003657FD" w:rsidP="003C7ED6">
            <w:pPr>
              <w:widowControl/>
              <w:jc w:val="left"/>
              <w:rPr>
                <w:rFonts w:ascii="等线" w:eastAsia="等线" w:hAnsi="等线" w:cs="宋体"/>
                <w:color w:val="000000"/>
                <w:kern w:val="0"/>
                <w:sz w:val="22"/>
                <w:szCs w:val="22"/>
              </w:rPr>
            </w:pPr>
            <w:r w:rsidRPr="003657FD">
              <w:rPr>
                <w:rFonts w:ascii="等线" w:eastAsia="等线" w:hAnsi="等线" w:cs="宋体"/>
                <w:color w:val="000000"/>
                <w:kern w:val="0"/>
                <w:position w:val="-11"/>
                <w:sz w:val="22"/>
                <w:szCs w:val="22"/>
              </w:rPr>
              <w:object w:dxaOrig="308" w:dyaOrig="330" w14:anchorId="0DC0705F">
                <v:shape id="_x0000_i1043" type="#_x0000_t75" style="width:15.35pt;height:16.65pt" o:ole="">
                  <v:imagedata r:id="rId42" o:title=""/>
                </v:shape>
                <o:OLEObject Type="Embed" ProgID="Equation.AxMath" ShapeID="_x0000_i1043" DrawAspect="Content" ObjectID="_1707009802" r:id="rId43"/>
              </w:object>
            </w:r>
          </w:p>
        </w:tc>
        <w:tc>
          <w:tcPr>
            <w:tcW w:w="3600" w:type="dxa"/>
            <w:noWrap/>
            <w:hideMark/>
          </w:tcPr>
          <w:p w14:paraId="21C972F7"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0.004</w:t>
            </w:r>
          </w:p>
        </w:tc>
      </w:tr>
      <w:tr w:rsidR="003C7ED6" w:rsidRPr="003C7ED6" w14:paraId="36226DF1" w14:textId="77777777" w:rsidTr="008C5B27">
        <w:trPr>
          <w:trHeight w:val="276"/>
          <w:jc w:val="center"/>
        </w:trPr>
        <w:tc>
          <w:tcPr>
            <w:tcW w:w="3540" w:type="dxa"/>
            <w:noWrap/>
            <w:hideMark/>
          </w:tcPr>
          <w:p w14:paraId="2F31F6EE"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wheel inertia </w:t>
            </w:r>
            <w:r w:rsidRPr="003C7ED6">
              <w:rPr>
                <w:rFonts w:ascii="等线" w:eastAsia="等线" w:hAnsi="等线" w:cs="等线" w:hint="eastAsia"/>
                <w:color w:val="000000"/>
                <w:kern w:val="0"/>
                <w:sz w:val="22"/>
                <w:szCs w:val="22"/>
              </w:rPr>
              <w:t>􀜫􀯪</w:t>
            </w:r>
          </w:p>
        </w:tc>
        <w:tc>
          <w:tcPr>
            <w:tcW w:w="1820" w:type="dxa"/>
            <w:noWrap/>
            <w:hideMark/>
          </w:tcPr>
          <w:p w14:paraId="2ADADFD4" w14:textId="092F7269" w:rsidR="003C7ED6" w:rsidRPr="003C7ED6" w:rsidRDefault="003657FD" w:rsidP="003C7ED6">
            <w:pPr>
              <w:widowControl/>
              <w:jc w:val="left"/>
              <w:rPr>
                <w:rFonts w:ascii="等线" w:eastAsia="等线" w:hAnsi="等线" w:cs="宋体"/>
                <w:color w:val="000000"/>
                <w:kern w:val="0"/>
                <w:sz w:val="22"/>
                <w:szCs w:val="22"/>
              </w:rPr>
            </w:pPr>
            <w:r w:rsidRPr="003657FD">
              <w:rPr>
                <w:rFonts w:ascii="等线" w:eastAsia="等线" w:hAnsi="等线" w:cs="宋体"/>
                <w:color w:val="000000"/>
                <w:kern w:val="0"/>
                <w:position w:val="-11"/>
                <w:sz w:val="22"/>
                <w:szCs w:val="22"/>
              </w:rPr>
              <w:object w:dxaOrig="253" w:dyaOrig="330" w14:anchorId="1E1C080B">
                <v:shape id="_x0000_i1044" type="#_x0000_t75" style="width:12.65pt;height:16.65pt" o:ole="">
                  <v:imagedata r:id="rId44" o:title=""/>
                </v:shape>
                <o:OLEObject Type="Embed" ProgID="Equation.AxMath" ShapeID="_x0000_i1044" DrawAspect="Content" ObjectID="_1707009803" r:id="rId45"/>
              </w:object>
            </w:r>
          </w:p>
        </w:tc>
        <w:tc>
          <w:tcPr>
            <w:tcW w:w="3600" w:type="dxa"/>
            <w:noWrap/>
            <w:hideMark/>
          </w:tcPr>
          <w:p w14:paraId="29C999EA"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 0.2 kgm2</w:t>
            </w:r>
          </w:p>
        </w:tc>
      </w:tr>
      <w:tr w:rsidR="003C7ED6" w:rsidRPr="003C7ED6" w14:paraId="4365ECBE" w14:textId="77777777" w:rsidTr="008C5B27">
        <w:trPr>
          <w:trHeight w:val="276"/>
          <w:jc w:val="center"/>
        </w:trPr>
        <w:tc>
          <w:tcPr>
            <w:tcW w:w="3540" w:type="dxa"/>
            <w:noWrap/>
            <w:hideMark/>
          </w:tcPr>
          <w:p w14:paraId="61E07869"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wheel radius </w:t>
            </w:r>
            <w:r w:rsidRPr="003C7ED6">
              <w:rPr>
                <w:rFonts w:ascii="等线" w:eastAsia="等线" w:hAnsi="等线" w:cs="等线" w:hint="eastAsia"/>
                <w:color w:val="000000"/>
                <w:kern w:val="0"/>
                <w:sz w:val="22"/>
                <w:szCs w:val="22"/>
              </w:rPr>
              <w:t>􀝎􀯪</w:t>
            </w:r>
          </w:p>
        </w:tc>
        <w:tc>
          <w:tcPr>
            <w:tcW w:w="1820" w:type="dxa"/>
            <w:noWrap/>
            <w:hideMark/>
          </w:tcPr>
          <w:p w14:paraId="7B784762" w14:textId="71908A98" w:rsidR="003C7ED6" w:rsidRPr="003C7ED6" w:rsidRDefault="003657FD" w:rsidP="003C7ED6">
            <w:pPr>
              <w:widowControl/>
              <w:jc w:val="left"/>
              <w:rPr>
                <w:rFonts w:ascii="等线" w:eastAsia="等线" w:hAnsi="等线" w:cs="宋体"/>
                <w:color w:val="000000"/>
                <w:kern w:val="0"/>
                <w:sz w:val="22"/>
                <w:szCs w:val="22"/>
              </w:rPr>
            </w:pPr>
            <w:r w:rsidRPr="003657FD">
              <w:rPr>
                <w:rFonts w:ascii="等线" w:eastAsia="等线" w:hAnsi="等线" w:cs="宋体"/>
                <w:color w:val="000000"/>
                <w:kern w:val="0"/>
                <w:position w:val="-11"/>
                <w:sz w:val="22"/>
                <w:szCs w:val="22"/>
              </w:rPr>
              <w:object w:dxaOrig="244" w:dyaOrig="330" w14:anchorId="4C390525">
                <v:shape id="_x0000_i1045" type="#_x0000_t75" style="width:12pt;height:16.65pt" o:ole="">
                  <v:imagedata r:id="rId46" o:title=""/>
                </v:shape>
                <o:OLEObject Type="Embed" ProgID="Equation.AxMath" ShapeID="_x0000_i1045" DrawAspect="Content" ObjectID="_1707009804" r:id="rId47"/>
              </w:object>
            </w:r>
          </w:p>
        </w:tc>
        <w:tc>
          <w:tcPr>
            <w:tcW w:w="3600" w:type="dxa"/>
            <w:noWrap/>
            <w:hideMark/>
          </w:tcPr>
          <w:p w14:paraId="50576260"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 0.335 m</w:t>
            </w:r>
          </w:p>
        </w:tc>
      </w:tr>
      <w:tr w:rsidR="003C7ED6" w:rsidRPr="003C7ED6" w14:paraId="16F39196" w14:textId="77777777" w:rsidTr="008C5B27">
        <w:trPr>
          <w:trHeight w:val="276"/>
          <w:jc w:val="center"/>
        </w:trPr>
        <w:tc>
          <w:tcPr>
            <w:tcW w:w="3540" w:type="dxa"/>
            <w:noWrap/>
            <w:hideMark/>
          </w:tcPr>
          <w:p w14:paraId="38381622"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mass of inertia </w:t>
            </w:r>
          </w:p>
        </w:tc>
        <w:tc>
          <w:tcPr>
            <w:tcW w:w="1820" w:type="dxa"/>
            <w:noWrap/>
            <w:hideMark/>
          </w:tcPr>
          <w:p w14:paraId="5AB5D969" w14:textId="4FADBE44" w:rsidR="003C7ED6" w:rsidRPr="003C7ED6" w:rsidRDefault="00FB4127" w:rsidP="003C7ED6">
            <w:pPr>
              <w:widowControl/>
              <w:jc w:val="left"/>
              <w:rPr>
                <w:rFonts w:ascii="等线" w:eastAsia="等线" w:hAnsi="等线" w:cs="宋体"/>
                <w:color w:val="000000"/>
                <w:kern w:val="0"/>
                <w:sz w:val="22"/>
                <w:szCs w:val="22"/>
              </w:rPr>
            </w:pPr>
            <w:r w:rsidRPr="003657FD">
              <w:rPr>
                <w:rFonts w:ascii="等线" w:eastAsia="等线" w:hAnsi="等线" w:cs="宋体"/>
                <w:color w:val="000000"/>
                <w:kern w:val="0"/>
                <w:position w:val="-11"/>
                <w:sz w:val="22"/>
                <w:szCs w:val="22"/>
              </w:rPr>
              <w:object w:dxaOrig="297" w:dyaOrig="330" w14:anchorId="37C0AC8D">
                <v:shape id="_x0000_i1046" type="#_x0000_t75" style="width:14.65pt;height:16.65pt" o:ole="">
                  <v:imagedata r:id="rId48" o:title=""/>
                </v:shape>
                <o:OLEObject Type="Embed" ProgID="Equation.AxMath" ShapeID="_x0000_i1046" DrawAspect="Content" ObjectID="_1707009805" r:id="rId49"/>
              </w:object>
            </w:r>
          </w:p>
        </w:tc>
        <w:tc>
          <w:tcPr>
            <w:tcW w:w="3600" w:type="dxa"/>
            <w:noWrap/>
            <w:hideMark/>
          </w:tcPr>
          <w:p w14:paraId="0D6280CB" w14:textId="3596A7A5" w:rsidR="003C7ED6" w:rsidRPr="003C7ED6" w:rsidRDefault="00FB4127" w:rsidP="003C7ED6">
            <w:pPr>
              <w:widowControl/>
              <w:jc w:val="left"/>
              <w:rPr>
                <w:rFonts w:ascii="Times New Roman" w:eastAsia="Times New Roman" w:hAnsi="Times New Roman" w:cs="Times New Roman"/>
                <w:kern w:val="0"/>
                <w:sz w:val="20"/>
                <w:szCs w:val="20"/>
              </w:rPr>
            </w:pPr>
            <w:r w:rsidRPr="00FB4127">
              <w:rPr>
                <w:rFonts w:ascii="Times New Roman" w:eastAsia="Times New Roman" w:hAnsi="Times New Roman" w:cs="Times New Roman"/>
                <w:kern w:val="0"/>
                <w:position w:val="-10"/>
                <w:sz w:val="20"/>
                <w:szCs w:val="20"/>
              </w:rPr>
              <w:object w:dxaOrig="939" w:dyaOrig="302" w14:anchorId="3E0D6DBB">
                <v:shape id="_x0000_i1047" type="#_x0000_t75" style="width:46.65pt;height:15.35pt" o:ole="">
                  <v:imagedata r:id="rId50" o:title=""/>
                </v:shape>
                <o:OLEObject Type="Embed" ProgID="Equation.AxMath" ShapeID="_x0000_i1047" DrawAspect="Content" ObjectID="_1707009806" r:id="rId51"/>
              </w:object>
            </w:r>
          </w:p>
        </w:tc>
      </w:tr>
      <w:tr w:rsidR="003C7ED6" w:rsidRPr="003C7ED6" w14:paraId="07901E14" w14:textId="77777777" w:rsidTr="008C5B27">
        <w:trPr>
          <w:trHeight w:val="276"/>
          <w:jc w:val="center"/>
        </w:trPr>
        <w:tc>
          <w:tcPr>
            <w:tcW w:w="3540" w:type="dxa"/>
            <w:noWrap/>
            <w:hideMark/>
          </w:tcPr>
          <w:p w14:paraId="1924F6EB"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drag coefficient </w:t>
            </w:r>
            <w:r w:rsidRPr="003C7ED6">
              <w:rPr>
                <w:rFonts w:ascii="等线" w:eastAsia="等线" w:hAnsi="等线" w:cs="等线" w:hint="eastAsia"/>
                <w:color w:val="000000"/>
                <w:kern w:val="0"/>
                <w:sz w:val="22"/>
                <w:szCs w:val="22"/>
              </w:rPr>
              <w:t>􀜿􀯗</w:t>
            </w:r>
            <w:r w:rsidRPr="003C7ED6">
              <w:rPr>
                <w:rFonts w:ascii="等线" w:eastAsia="等线" w:hAnsi="等线" w:cs="宋体" w:hint="eastAsia"/>
                <w:color w:val="000000"/>
                <w:kern w:val="0"/>
                <w:sz w:val="22"/>
                <w:szCs w:val="22"/>
              </w:rPr>
              <w:t xml:space="preserve"> </w:t>
            </w:r>
          </w:p>
        </w:tc>
        <w:tc>
          <w:tcPr>
            <w:tcW w:w="1820" w:type="dxa"/>
            <w:noWrap/>
            <w:hideMark/>
          </w:tcPr>
          <w:p w14:paraId="3A215D87" w14:textId="7DC43D20" w:rsidR="003C7ED6" w:rsidRPr="003C7ED6" w:rsidRDefault="003D76E7" w:rsidP="003C7ED6">
            <w:pPr>
              <w:widowControl/>
              <w:jc w:val="left"/>
              <w:rPr>
                <w:rFonts w:ascii="等线" w:eastAsia="等线" w:hAnsi="等线" w:cs="宋体"/>
                <w:color w:val="000000"/>
                <w:kern w:val="0"/>
                <w:sz w:val="22"/>
                <w:szCs w:val="22"/>
              </w:rPr>
            </w:pPr>
            <w:r w:rsidRPr="003D76E7">
              <w:rPr>
                <w:rFonts w:ascii="等线" w:eastAsia="等线" w:hAnsi="等线" w:cs="宋体"/>
                <w:color w:val="000000"/>
                <w:kern w:val="0"/>
                <w:position w:val="-11"/>
                <w:sz w:val="22"/>
                <w:szCs w:val="22"/>
              </w:rPr>
              <w:object w:dxaOrig="316" w:dyaOrig="330" w14:anchorId="328D6E98">
                <v:shape id="_x0000_i1048" type="#_x0000_t75" style="width:16pt;height:16.65pt" o:ole="">
                  <v:imagedata r:id="rId52" o:title=""/>
                </v:shape>
                <o:OLEObject Type="Embed" ProgID="Equation.AxMath" ShapeID="_x0000_i1048" DrawAspect="Content" ObjectID="_1707009807" r:id="rId53"/>
              </w:object>
            </w:r>
          </w:p>
        </w:tc>
        <w:tc>
          <w:tcPr>
            <w:tcW w:w="3600" w:type="dxa"/>
            <w:noWrap/>
            <w:hideMark/>
          </w:tcPr>
          <w:p w14:paraId="2D0DDAD0"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0.7</w:t>
            </w:r>
          </w:p>
        </w:tc>
      </w:tr>
      <w:tr w:rsidR="003C7ED6" w:rsidRPr="003C7ED6" w14:paraId="5B5FA037" w14:textId="77777777" w:rsidTr="008C5B27">
        <w:trPr>
          <w:trHeight w:val="276"/>
          <w:jc w:val="center"/>
        </w:trPr>
        <w:tc>
          <w:tcPr>
            <w:tcW w:w="3540" w:type="dxa"/>
            <w:noWrap/>
            <w:hideMark/>
          </w:tcPr>
          <w:p w14:paraId="3EDEA7CD"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air density </w:t>
            </w:r>
            <w:r w:rsidRPr="003C7ED6">
              <w:rPr>
                <w:rFonts w:ascii="等线" w:eastAsia="等线" w:hAnsi="等线" w:cs="等线" w:hint="eastAsia"/>
                <w:color w:val="000000"/>
                <w:kern w:val="0"/>
                <w:sz w:val="22"/>
                <w:szCs w:val="22"/>
              </w:rPr>
              <w:t>􀟷</w:t>
            </w:r>
            <w:r w:rsidRPr="003C7ED6">
              <w:rPr>
                <w:rFonts w:ascii="等线" w:eastAsia="等线" w:hAnsi="等线" w:cs="宋体" w:hint="eastAsia"/>
                <w:color w:val="000000"/>
                <w:kern w:val="0"/>
                <w:sz w:val="22"/>
                <w:szCs w:val="22"/>
              </w:rPr>
              <w:t xml:space="preserve"> </w:t>
            </w:r>
          </w:p>
        </w:tc>
        <w:tc>
          <w:tcPr>
            <w:tcW w:w="1820" w:type="dxa"/>
            <w:noWrap/>
            <w:hideMark/>
          </w:tcPr>
          <w:p w14:paraId="7ED848B3" w14:textId="215EA694" w:rsidR="003C7ED6" w:rsidRPr="003C7ED6" w:rsidRDefault="003D76E7" w:rsidP="003C7ED6">
            <w:pPr>
              <w:widowControl/>
              <w:jc w:val="left"/>
              <w:rPr>
                <w:rFonts w:ascii="等线" w:eastAsia="等线" w:hAnsi="等线" w:cs="宋体"/>
                <w:color w:val="000000"/>
                <w:kern w:val="0"/>
                <w:sz w:val="22"/>
                <w:szCs w:val="22"/>
              </w:rPr>
            </w:pPr>
            <w:r w:rsidRPr="003D76E7">
              <w:rPr>
                <w:rFonts w:ascii="等线" w:eastAsia="等线" w:hAnsi="等线" w:cs="宋体"/>
                <w:color w:val="000000"/>
                <w:kern w:val="0"/>
                <w:position w:val="-11"/>
                <w:sz w:val="22"/>
                <w:szCs w:val="22"/>
              </w:rPr>
              <w:object w:dxaOrig="175" w:dyaOrig="329" w14:anchorId="18E767BF">
                <v:shape id="_x0000_i1049" type="#_x0000_t75" style="width:8.65pt;height:16.65pt" o:ole="">
                  <v:imagedata r:id="rId54" o:title=""/>
                </v:shape>
                <o:OLEObject Type="Embed" ProgID="Equation.AxMath" ShapeID="_x0000_i1049" DrawAspect="Content" ObjectID="_1707009808" r:id="rId55"/>
              </w:object>
            </w:r>
          </w:p>
        </w:tc>
        <w:tc>
          <w:tcPr>
            <w:tcW w:w="3600" w:type="dxa"/>
            <w:noWrap/>
            <w:hideMark/>
          </w:tcPr>
          <w:p w14:paraId="4A69E414"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1.2 kg/m3</w:t>
            </w:r>
          </w:p>
        </w:tc>
      </w:tr>
      <w:tr w:rsidR="003C7ED6" w:rsidRPr="003C7ED6" w14:paraId="7CE8AB24" w14:textId="77777777" w:rsidTr="008C5B27">
        <w:trPr>
          <w:trHeight w:val="276"/>
          <w:jc w:val="center"/>
        </w:trPr>
        <w:tc>
          <w:tcPr>
            <w:tcW w:w="3540" w:type="dxa"/>
            <w:noWrap/>
            <w:hideMark/>
          </w:tcPr>
          <w:p w14:paraId="7E924CB9"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cross-sectional area </w:t>
            </w:r>
            <w:r w:rsidRPr="003C7ED6">
              <w:rPr>
                <w:rFonts w:ascii="等线" w:eastAsia="等线" w:hAnsi="等线" w:cs="等线" w:hint="eastAsia"/>
                <w:color w:val="000000"/>
                <w:kern w:val="0"/>
                <w:sz w:val="22"/>
                <w:szCs w:val="22"/>
              </w:rPr>
              <w:t>􀜣</w:t>
            </w:r>
            <w:r w:rsidRPr="003C7ED6">
              <w:rPr>
                <w:rFonts w:ascii="等线" w:eastAsia="等线" w:hAnsi="等线" w:cs="宋体" w:hint="eastAsia"/>
                <w:color w:val="000000"/>
                <w:kern w:val="0"/>
                <w:sz w:val="22"/>
                <w:szCs w:val="22"/>
              </w:rPr>
              <w:t xml:space="preserve"> </w:t>
            </w:r>
          </w:p>
        </w:tc>
        <w:tc>
          <w:tcPr>
            <w:tcW w:w="1820" w:type="dxa"/>
            <w:noWrap/>
            <w:hideMark/>
          </w:tcPr>
          <w:p w14:paraId="4D9640E1" w14:textId="0A9E3F4B" w:rsidR="003C7ED6" w:rsidRPr="003C7ED6" w:rsidRDefault="003D76E7" w:rsidP="003C7ED6">
            <w:pPr>
              <w:widowControl/>
              <w:jc w:val="left"/>
              <w:rPr>
                <w:rFonts w:ascii="等线" w:eastAsia="等线" w:hAnsi="等线" w:cs="宋体"/>
                <w:color w:val="000000"/>
                <w:kern w:val="0"/>
                <w:sz w:val="22"/>
                <w:szCs w:val="22"/>
              </w:rPr>
            </w:pPr>
            <w:r w:rsidRPr="003D76E7">
              <w:rPr>
                <w:rFonts w:ascii="等线" w:eastAsia="等线" w:hAnsi="等线" w:cs="宋体"/>
                <w:color w:val="000000"/>
                <w:kern w:val="0"/>
                <w:position w:val="-11"/>
                <w:sz w:val="22"/>
                <w:szCs w:val="22"/>
              </w:rPr>
              <w:object w:dxaOrig="211" w:dyaOrig="329" w14:anchorId="66767762">
                <v:shape id="_x0000_i1050" type="#_x0000_t75" style="width:10.65pt;height:16.65pt" o:ole="">
                  <v:imagedata r:id="rId56" o:title=""/>
                </v:shape>
                <o:OLEObject Type="Embed" ProgID="Equation.AxMath" ShapeID="_x0000_i1050" DrawAspect="Content" ObjectID="_1707009809" r:id="rId57"/>
              </w:object>
            </w:r>
          </w:p>
        </w:tc>
        <w:tc>
          <w:tcPr>
            <w:tcW w:w="3600" w:type="dxa"/>
            <w:noWrap/>
            <w:hideMark/>
          </w:tcPr>
          <w:p w14:paraId="1843D254"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0.4 m2</w:t>
            </w:r>
          </w:p>
        </w:tc>
      </w:tr>
      <w:tr w:rsidR="003C7ED6" w:rsidRPr="003C7ED6" w14:paraId="6AEAB1F9" w14:textId="77777777" w:rsidTr="008C5B27">
        <w:trPr>
          <w:trHeight w:val="276"/>
          <w:jc w:val="center"/>
        </w:trPr>
        <w:tc>
          <w:tcPr>
            <w:tcW w:w="3540" w:type="dxa"/>
            <w:noWrap/>
            <w:hideMark/>
          </w:tcPr>
          <w:p w14:paraId="04FA80FD"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chain efficiency </w:t>
            </w:r>
            <w:r w:rsidRPr="003C7ED6">
              <w:rPr>
                <w:rFonts w:ascii="等线" w:eastAsia="等线" w:hAnsi="等线" w:cs="等线" w:hint="eastAsia"/>
                <w:color w:val="000000"/>
                <w:kern w:val="0"/>
                <w:sz w:val="22"/>
                <w:szCs w:val="22"/>
              </w:rPr>
              <w:t>􀟟</w:t>
            </w:r>
            <w:r w:rsidRPr="003C7ED6">
              <w:rPr>
                <w:rFonts w:ascii="等线" w:eastAsia="等线" w:hAnsi="等线" w:cs="宋体" w:hint="eastAsia"/>
                <w:color w:val="000000"/>
                <w:kern w:val="0"/>
                <w:sz w:val="22"/>
                <w:szCs w:val="22"/>
              </w:rPr>
              <w:t xml:space="preserve"> </w:t>
            </w:r>
          </w:p>
        </w:tc>
        <w:tc>
          <w:tcPr>
            <w:tcW w:w="1820" w:type="dxa"/>
            <w:noWrap/>
            <w:hideMark/>
          </w:tcPr>
          <w:p w14:paraId="19331599" w14:textId="07A82577" w:rsidR="003C7ED6" w:rsidRPr="003C7ED6" w:rsidRDefault="00880FFD" w:rsidP="003C7ED6">
            <w:pPr>
              <w:widowControl/>
              <w:jc w:val="left"/>
              <w:rPr>
                <w:rFonts w:ascii="等线" w:eastAsia="等线" w:hAnsi="等线" w:cs="宋体"/>
                <w:color w:val="000000"/>
                <w:kern w:val="0"/>
                <w:sz w:val="22"/>
                <w:szCs w:val="22"/>
              </w:rPr>
            </w:pPr>
            <w:r w:rsidRPr="003D76E7">
              <w:rPr>
                <w:rFonts w:ascii="等线" w:eastAsia="等线" w:hAnsi="等线" w:cs="宋体"/>
                <w:color w:val="000000"/>
                <w:kern w:val="0"/>
                <w:position w:val="-11"/>
                <w:sz w:val="22"/>
                <w:szCs w:val="22"/>
              </w:rPr>
              <w:object w:dxaOrig="286" w:dyaOrig="330" w14:anchorId="79BCCA45">
                <v:shape id="_x0000_i1051" type="#_x0000_t75" style="width:14pt;height:16.65pt" o:ole="">
                  <v:imagedata r:id="rId58" o:title=""/>
                </v:shape>
                <o:OLEObject Type="Embed" ProgID="Equation.AxMath" ShapeID="_x0000_i1051" DrawAspect="Content" ObjectID="_1707009810" r:id="rId59"/>
              </w:object>
            </w:r>
          </w:p>
        </w:tc>
        <w:tc>
          <w:tcPr>
            <w:tcW w:w="3600" w:type="dxa"/>
            <w:noWrap/>
            <w:hideMark/>
          </w:tcPr>
          <w:p w14:paraId="57D03E16"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0.975</w:t>
            </w:r>
          </w:p>
        </w:tc>
      </w:tr>
      <w:tr w:rsidR="003C7ED6" w:rsidRPr="003C7ED6" w14:paraId="51B246D9" w14:textId="77777777" w:rsidTr="008C5B27">
        <w:trPr>
          <w:trHeight w:val="276"/>
          <w:jc w:val="center"/>
        </w:trPr>
        <w:tc>
          <w:tcPr>
            <w:tcW w:w="3540" w:type="dxa"/>
            <w:noWrap/>
            <w:hideMark/>
          </w:tcPr>
          <w:p w14:paraId="48BA9172"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bearing factor </w:t>
            </w:r>
            <w:r w:rsidRPr="003C7ED6">
              <w:rPr>
                <w:rFonts w:ascii="等线" w:eastAsia="等线" w:hAnsi="等线" w:cs="等线" w:hint="eastAsia"/>
                <w:color w:val="000000"/>
                <w:kern w:val="0"/>
                <w:sz w:val="22"/>
                <w:szCs w:val="22"/>
              </w:rPr>
              <w:t>􀜾􀬴</w:t>
            </w:r>
            <w:r w:rsidRPr="003C7ED6">
              <w:rPr>
                <w:rFonts w:ascii="等线" w:eastAsia="等线" w:hAnsi="等线" w:cs="宋体" w:hint="eastAsia"/>
                <w:color w:val="000000"/>
                <w:kern w:val="0"/>
                <w:sz w:val="22"/>
                <w:szCs w:val="22"/>
              </w:rPr>
              <w:t xml:space="preserve"> </w:t>
            </w:r>
          </w:p>
        </w:tc>
        <w:tc>
          <w:tcPr>
            <w:tcW w:w="1820" w:type="dxa"/>
            <w:noWrap/>
            <w:hideMark/>
          </w:tcPr>
          <w:p w14:paraId="386AA326" w14:textId="78CB906D" w:rsidR="003C7ED6" w:rsidRPr="003C7ED6" w:rsidRDefault="00F74AB9" w:rsidP="003C7ED6">
            <w:pPr>
              <w:widowControl/>
              <w:jc w:val="left"/>
              <w:rPr>
                <w:rFonts w:ascii="等线" w:eastAsia="等线" w:hAnsi="等线" w:cs="宋体"/>
                <w:color w:val="000000"/>
                <w:kern w:val="0"/>
                <w:sz w:val="22"/>
                <w:szCs w:val="22"/>
              </w:rPr>
            </w:pPr>
            <w:r w:rsidRPr="00F74AB9">
              <w:rPr>
                <w:rFonts w:ascii="等线" w:eastAsia="等线" w:hAnsi="等线" w:cs="宋体"/>
                <w:color w:val="000000"/>
                <w:kern w:val="0"/>
                <w:position w:val="-11"/>
                <w:sz w:val="22"/>
                <w:szCs w:val="22"/>
              </w:rPr>
              <w:object w:dxaOrig="217" w:dyaOrig="330" w14:anchorId="57973476">
                <v:shape id="_x0000_i1052" type="#_x0000_t75" style="width:10.65pt;height:16.65pt" o:ole="">
                  <v:imagedata r:id="rId60" o:title=""/>
                </v:shape>
                <o:OLEObject Type="Embed" ProgID="Equation.AxMath" ShapeID="_x0000_i1052" DrawAspect="Content" ObjectID="_1707009811" r:id="rId61"/>
              </w:object>
            </w:r>
          </w:p>
        </w:tc>
        <w:tc>
          <w:tcPr>
            <w:tcW w:w="3600" w:type="dxa"/>
            <w:noWrap/>
            <w:hideMark/>
          </w:tcPr>
          <w:p w14:paraId="6E01AF62"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0.091 Nm</w:t>
            </w:r>
          </w:p>
        </w:tc>
      </w:tr>
      <w:tr w:rsidR="003C7ED6" w:rsidRPr="003C7ED6" w14:paraId="05B77903" w14:textId="77777777" w:rsidTr="008C5B27">
        <w:trPr>
          <w:trHeight w:val="276"/>
          <w:jc w:val="center"/>
        </w:trPr>
        <w:tc>
          <w:tcPr>
            <w:tcW w:w="3540" w:type="dxa"/>
            <w:noWrap/>
            <w:hideMark/>
          </w:tcPr>
          <w:p w14:paraId="3F54E399"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bearing factor </w:t>
            </w:r>
            <w:r w:rsidRPr="003C7ED6">
              <w:rPr>
                <w:rFonts w:ascii="等线" w:eastAsia="等线" w:hAnsi="等线" w:cs="等线" w:hint="eastAsia"/>
                <w:color w:val="000000"/>
                <w:kern w:val="0"/>
                <w:sz w:val="22"/>
                <w:szCs w:val="22"/>
              </w:rPr>
              <w:t>􀜾􀬵</w:t>
            </w:r>
            <w:r w:rsidRPr="003C7ED6">
              <w:rPr>
                <w:rFonts w:ascii="等线" w:eastAsia="等线" w:hAnsi="等线" w:cs="宋体" w:hint="eastAsia"/>
                <w:color w:val="000000"/>
                <w:kern w:val="0"/>
                <w:sz w:val="22"/>
                <w:szCs w:val="22"/>
              </w:rPr>
              <w:t xml:space="preserve"> </w:t>
            </w:r>
          </w:p>
        </w:tc>
        <w:tc>
          <w:tcPr>
            <w:tcW w:w="1820" w:type="dxa"/>
            <w:noWrap/>
            <w:hideMark/>
          </w:tcPr>
          <w:p w14:paraId="36AC4C95" w14:textId="4CCEDB83" w:rsidR="003C7ED6" w:rsidRPr="003C7ED6" w:rsidRDefault="00F74AB9" w:rsidP="003C7ED6">
            <w:pPr>
              <w:widowControl/>
              <w:jc w:val="left"/>
              <w:rPr>
                <w:rFonts w:ascii="等线" w:eastAsia="等线" w:hAnsi="等线" w:cs="宋体"/>
                <w:color w:val="000000"/>
                <w:kern w:val="0"/>
                <w:sz w:val="22"/>
                <w:szCs w:val="22"/>
              </w:rPr>
            </w:pPr>
            <w:r w:rsidRPr="00F74AB9">
              <w:rPr>
                <w:rFonts w:ascii="等线" w:eastAsia="等线" w:hAnsi="等线" w:cs="宋体"/>
                <w:color w:val="000000"/>
                <w:kern w:val="0"/>
                <w:position w:val="-11"/>
                <w:sz w:val="22"/>
                <w:szCs w:val="22"/>
              </w:rPr>
              <w:object w:dxaOrig="202" w:dyaOrig="330" w14:anchorId="74AEBF51">
                <v:shape id="_x0000_i1053" type="#_x0000_t75" style="width:10pt;height:16.65pt" o:ole="">
                  <v:imagedata r:id="rId62" o:title=""/>
                </v:shape>
                <o:OLEObject Type="Embed" ProgID="Equation.AxMath" ShapeID="_x0000_i1053" DrawAspect="Content" ObjectID="_1707009812" r:id="rId63"/>
              </w:object>
            </w:r>
          </w:p>
        </w:tc>
        <w:tc>
          <w:tcPr>
            <w:tcW w:w="3600" w:type="dxa"/>
            <w:noWrap/>
            <w:hideMark/>
          </w:tcPr>
          <w:p w14:paraId="0B02CE78"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0.0087 Nms</w:t>
            </w:r>
          </w:p>
        </w:tc>
      </w:tr>
      <w:tr w:rsidR="003C7ED6" w:rsidRPr="003C7ED6" w14:paraId="51CABDFC" w14:textId="77777777" w:rsidTr="008C5B27">
        <w:trPr>
          <w:trHeight w:val="276"/>
          <w:jc w:val="center"/>
        </w:trPr>
        <w:tc>
          <w:tcPr>
            <w:tcW w:w="3540" w:type="dxa"/>
            <w:noWrap/>
            <w:hideMark/>
          </w:tcPr>
          <w:p w14:paraId="6AAA0A08"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bike length </w:t>
            </w:r>
            <w:r w:rsidRPr="003C7ED6">
              <w:rPr>
                <w:rFonts w:ascii="等线" w:eastAsia="等线" w:hAnsi="等线" w:cs="等线" w:hint="eastAsia"/>
                <w:color w:val="000000"/>
                <w:kern w:val="0"/>
                <w:sz w:val="22"/>
                <w:szCs w:val="22"/>
              </w:rPr>
              <w:t>􀝈</w:t>
            </w:r>
            <w:r w:rsidRPr="003C7ED6">
              <w:rPr>
                <w:rFonts w:ascii="等线" w:eastAsia="等线" w:hAnsi="等线" w:cs="宋体" w:hint="eastAsia"/>
                <w:color w:val="000000"/>
                <w:kern w:val="0"/>
                <w:sz w:val="22"/>
                <w:szCs w:val="22"/>
              </w:rPr>
              <w:t xml:space="preserve"> </w:t>
            </w:r>
          </w:p>
        </w:tc>
        <w:tc>
          <w:tcPr>
            <w:tcW w:w="1820" w:type="dxa"/>
            <w:noWrap/>
            <w:hideMark/>
          </w:tcPr>
          <w:p w14:paraId="184FB99D" w14:textId="5085FBEF" w:rsidR="003C7ED6" w:rsidRPr="003C7ED6" w:rsidRDefault="00F74AB9" w:rsidP="003C7ED6">
            <w:pPr>
              <w:widowControl/>
              <w:jc w:val="left"/>
              <w:rPr>
                <w:rFonts w:ascii="等线" w:eastAsia="等线" w:hAnsi="等线" w:cs="宋体"/>
                <w:color w:val="000000"/>
                <w:kern w:val="0"/>
                <w:sz w:val="22"/>
                <w:szCs w:val="22"/>
              </w:rPr>
            </w:pPr>
            <w:r w:rsidRPr="00F74AB9">
              <w:rPr>
                <w:rFonts w:ascii="等线" w:eastAsia="等线" w:hAnsi="等线" w:cs="宋体"/>
                <w:color w:val="000000"/>
                <w:kern w:val="0"/>
                <w:position w:val="-11"/>
                <w:sz w:val="22"/>
                <w:szCs w:val="22"/>
              </w:rPr>
              <w:object w:dxaOrig="116" w:dyaOrig="329" w14:anchorId="3689C901">
                <v:shape id="_x0000_i1054" type="#_x0000_t75" style="width:6pt;height:16.65pt" o:ole="">
                  <v:imagedata r:id="rId64" o:title=""/>
                </v:shape>
                <o:OLEObject Type="Embed" ProgID="Equation.AxMath" ShapeID="_x0000_i1054" DrawAspect="Content" ObjectID="_1707009813" r:id="rId65"/>
              </w:object>
            </w:r>
          </w:p>
        </w:tc>
        <w:tc>
          <w:tcPr>
            <w:tcW w:w="3600" w:type="dxa"/>
            <w:noWrap/>
            <w:hideMark/>
          </w:tcPr>
          <w:p w14:paraId="4590744E"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1.8 m</w:t>
            </w:r>
          </w:p>
        </w:tc>
      </w:tr>
      <w:tr w:rsidR="003C7ED6" w:rsidRPr="003C7ED6" w14:paraId="7D921F4A" w14:textId="77777777" w:rsidTr="008C5B27">
        <w:trPr>
          <w:trHeight w:val="276"/>
          <w:jc w:val="center"/>
        </w:trPr>
        <w:tc>
          <w:tcPr>
            <w:tcW w:w="3540" w:type="dxa"/>
            <w:noWrap/>
            <w:hideMark/>
          </w:tcPr>
          <w:p w14:paraId="69E74ABB"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 xml:space="preserve">minimum tire distance </w:t>
            </w:r>
            <w:r w:rsidRPr="003C7ED6">
              <w:rPr>
                <w:rFonts w:ascii="等线" w:eastAsia="等线" w:hAnsi="等线" w:cs="等线" w:hint="eastAsia"/>
                <w:color w:val="000000"/>
                <w:kern w:val="0"/>
                <w:sz w:val="22"/>
                <w:szCs w:val="22"/>
              </w:rPr>
              <w:t>􀝀</w:t>
            </w:r>
          </w:p>
        </w:tc>
        <w:tc>
          <w:tcPr>
            <w:tcW w:w="1820" w:type="dxa"/>
            <w:noWrap/>
            <w:hideMark/>
          </w:tcPr>
          <w:p w14:paraId="692ACE22" w14:textId="5384BCB9" w:rsidR="003C7ED6" w:rsidRPr="003C7ED6" w:rsidRDefault="00F74AB9" w:rsidP="003C7ED6">
            <w:pPr>
              <w:widowControl/>
              <w:jc w:val="left"/>
              <w:rPr>
                <w:rFonts w:ascii="等线" w:eastAsia="等线" w:hAnsi="等线" w:cs="宋体"/>
                <w:color w:val="000000"/>
                <w:kern w:val="0"/>
                <w:sz w:val="22"/>
                <w:szCs w:val="22"/>
              </w:rPr>
            </w:pPr>
            <w:r w:rsidRPr="00F74AB9">
              <w:rPr>
                <w:rFonts w:ascii="等线" w:eastAsia="等线" w:hAnsi="等线" w:cs="宋体"/>
                <w:color w:val="000000"/>
                <w:kern w:val="0"/>
                <w:position w:val="-11"/>
                <w:sz w:val="22"/>
                <w:szCs w:val="22"/>
              </w:rPr>
              <w:object w:dxaOrig="399" w:dyaOrig="330" w14:anchorId="33DB1D0B">
                <v:shape id="_x0000_i1055" type="#_x0000_t75" style="width:20pt;height:16.65pt" o:ole="">
                  <v:imagedata r:id="rId66" o:title=""/>
                </v:shape>
                <o:OLEObject Type="Embed" ProgID="Equation.AxMath" ShapeID="_x0000_i1055" DrawAspect="Content" ObjectID="_1707009814" r:id="rId67"/>
              </w:object>
            </w:r>
          </w:p>
        </w:tc>
        <w:tc>
          <w:tcPr>
            <w:tcW w:w="3600" w:type="dxa"/>
            <w:noWrap/>
            <w:hideMark/>
          </w:tcPr>
          <w:p w14:paraId="2A32E544"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0.1 m</w:t>
            </w:r>
          </w:p>
        </w:tc>
      </w:tr>
      <w:tr w:rsidR="003C7ED6" w:rsidRPr="003C7ED6" w14:paraId="64F517F5" w14:textId="77777777" w:rsidTr="008C5B27">
        <w:trPr>
          <w:trHeight w:val="276"/>
          <w:jc w:val="center"/>
        </w:trPr>
        <w:tc>
          <w:tcPr>
            <w:tcW w:w="3540" w:type="dxa"/>
            <w:noWrap/>
            <w:hideMark/>
          </w:tcPr>
          <w:p w14:paraId="69C765EC"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lastRenderedPageBreak/>
              <w:t xml:space="preserve">length of the race </w:t>
            </w:r>
            <w:r w:rsidRPr="003C7ED6">
              <w:rPr>
                <w:rFonts w:ascii="等线" w:eastAsia="等线" w:hAnsi="等线" w:cs="等线" w:hint="eastAsia"/>
                <w:color w:val="000000"/>
                <w:kern w:val="0"/>
                <w:sz w:val="22"/>
                <w:szCs w:val="22"/>
              </w:rPr>
              <w:t>􀝔􀯙</w:t>
            </w:r>
          </w:p>
        </w:tc>
        <w:tc>
          <w:tcPr>
            <w:tcW w:w="1820" w:type="dxa"/>
            <w:noWrap/>
            <w:hideMark/>
          </w:tcPr>
          <w:p w14:paraId="219DFB4F" w14:textId="4F321FC5" w:rsidR="003C7ED6" w:rsidRPr="003C7ED6" w:rsidRDefault="003C25C6" w:rsidP="003C7ED6">
            <w:pPr>
              <w:widowControl/>
              <w:jc w:val="left"/>
              <w:rPr>
                <w:rFonts w:ascii="等线" w:eastAsia="等线" w:hAnsi="等线" w:cs="宋体"/>
                <w:color w:val="000000"/>
                <w:kern w:val="0"/>
                <w:sz w:val="22"/>
                <w:szCs w:val="22"/>
              </w:rPr>
            </w:pPr>
            <w:r w:rsidRPr="00F74AB9">
              <w:rPr>
                <w:rFonts w:ascii="等线" w:eastAsia="等线" w:hAnsi="等线" w:cs="宋体"/>
                <w:color w:val="000000"/>
                <w:kern w:val="0"/>
                <w:position w:val="-11"/>
                <w:sz w:val="22"/>
                <w:szCs w:val="22"/>
              </w:rPr>
              <w:object w:dxaOrig="248" w:dyaOrig="330" w14:anchorId="485EE89B">
                <v:shape id="_x0000_i1056" type="#_x0000_t75" style="width:12.65pt;height:16.65pt" o:ole="">
                  <v:imagedata r:id="rId68" o:title=""/>
                </v:shape>
                <o:OLEObject Type="Embed" ProgID="Equation.AxMath" ShapeID="_x0000_i1056" DrawAspect="Content" ObjectID="_1707009815" r:id="rId69"/>
              </w:object>
            </w:r>
          </w:p>
        </w:tc>
        <w:tc>
          <w:tcPr>
            <w:tcW w:w="3600" w:type="dxa"/>
            <w:noWrap/>
            <w:hideMark/>
          </w:tcPr>
          <w:p w14:paraId="44BEC0BE" w14:textId="77777777" w:rsidR="003C7ED6" w:rsidRPr="003C7ED6" w:rsidRDefault="003C7ED6" w:rsidP="003C7ED6">
            <w:pPr>
              <w:widowControl/>
              <w:jc w:val="left"/>
              <w:rPr>
                <w:rFonts w:ascii="等线" w:eastAsia="等线" w:hAnsi="等线" w:cs="宋体"/>
                <w:color w:val="000000"/>
                <w:kern w:val="0"/>
                <w:sz w:val="22"/>
                <w:szCs w:val="22"/>
              </w:rPr>
            </w:pPr>
            <w:r w:rsidRPr="003C7ED6">
              <w:rPr>
                <w:rFonts w:ascii="等线" w:eastAsia="等线" w:hAnsi="等线" w:cs="宋体" w:hint="eastAsia"/>
                <w:color w:val="000000"/>
                <w:kern w:val="0"/>
                <w:sz w:val="22"/>
                <w:szCs w:val="22"/>
              </w:rPr>
              <w:t>1000m</w:t>
            </w:r>
          </w:p>
        </w:tc>
      </w:tr>
    </w:tbl>
    <w:p w14:paraId="65A67719" w14:textId="77777777" w:rsidR="00744004" w:rsidRPr="00744004" w:rsidRDefault="00744004" w:rsidP="00744004">
      <w:pPr>
        <w:pStyle w:val="a2"/>
      </w:pPr>
    </w:p>
    <w:p w14:paraId="04A4855D" w14:textId="6ED4E14C" w:rsidR="00C328E4" w:rsidRDefault="00C328E4" w:rsidP="00C328E4">
      <w:pPr>
        <w:pStyle w:val="10"/>
        <w:numPr>
          <w:ilvl w:val="0"/>
          <w:numId w:val="20"/>
        </w:numPr>
        <w:ind w:left="420" w:hanging="420"/>
      </w:pPr>
      <w:r w:rsidRPr="00C328E4">
        <w:t xml:space="preserve"> </w:t>
      </w:r>
      <w:r w:rsidRPr="00F167B2">
        <w:t>Model Preparation</w:t>
      </w:r>
      <w:bookmarkEnd w:id="0"/>
    </w:p>
    <w:p w14:paraId="369D00B3" w14:textId="77777777" w:rsidR="00C328E4" w:rsidRPr="00F167B2" w:rsidRDefault="00C328E4" w:rsidP="00C328E4">
      <w:pPr>
        <w:pStyle w:val="20"/>
        <w:numPr>
          <w:ilvl w:val="1"/>
          <w:numId w:val="20"/>
        </w:numPr>
        <w:spacing w:after="120"/>
        <w:ind w:left="0" w:firstLine="0"/>
      </w:pPr>
      <w:bookmarkStart w:id="1" w:name="_Toc58784655"/>
      <w:r w:rsidRPr="00F167B2">
        <w:t>The Data</w:t>
      </w:r>
      <w:bookmarkEnd w:id="1"/>
    </w:p>
    <w:p w14:paraId="260B7655" w14:textId="4BAB0CBD" w:rsidR="00C328E4" w:rsidRDefault="00C328E4" w:rsidP="004303D0">
      <w:pPr>
        <w:ind w:firstLine="480"/>
      </w:pPr>
      <w:r>
        <w:t>Since the amount of data is large and not intuitive, we directly visualize some of the data for display.</w:t>
      </w:r>
    </w:p>
    <w:p w14:paraId="20C75A92" w14:textId="5CBD10F4" w:rsidR="00C328E4" w:rsidRDefault="00C328E4" w:rsidP="00C328E4">
      <w:pPr>
        <w:pStyle w:val="30"/>
        <w:numPr>
          <w:ilvl w:val="2"/>
          <w:numId w:val="20"/>
        </w:numPr>
        <w:ind w:left="0" w:firstLine="0"/>
      </w:pPr>
      <w:r w:rsidRPr="0016473E">
        <w:t>Data Collection</w:t>
      </w:r>
    </w:p>
    <w:p w14:paraId="5C403F80" w14:textId="1E44ACEF" w:rsidR="00956CBF" w:rsidRPr="00956CBF" w:rsidRDefault="00956CBF" w:rsidP="004303D0">
      <w:r>
        <w:rPr>
          <w:rFonts w:hint="eastAsia"/>
        </w:rPr>
        <w:t>我们使用的数据主要包括</w:t>
      </w:r>
      <w:r w:rsidR="00003D5D">
        <w:rPr>
          <w:rFonts w:hint="eastAsia"/>
        </w:rPr>
        <w:t>4种类型骑手的功率时间数据、</w:t>
      </w:r>
      <w:r w:rsidR="007D5995" w:rsidRPr="003B2767">
        <w:t xml:space="preserve">2021 Olympic Time Trial course </w:t>
      </w:r>
      <w:r w:rsidR="007D5995">
        <w:rPr>
          <w:rFonts w:hint="eastAsia"/>
        </w:rPr>
        <w:t>in</w:t>
      </w:r>
      <w:r w:rsidR="007D5995">
        <w:t xml:space="preserve"> tokyo</w:t>
      </w:r>
      <w:r w:rsidR="007D5995">
        <w:rPr>
          <w:rFonts w:hint="eastAsia"/>
        </w:rPr>
        <w:t>和</w:t>
      </w:r>
      <w:r w:rsidR="007D5995" w:rsidRPr="003B2767">
        <w:t xml:space="preserve"> 2021 UCI World Championship time trial course</w:t>
      </w:r>
      <w:r w:rsidR="007D5995">
        <w:t xml:space="preserve"> </w:t>
      </w:r>
      <w:r w:rsidR="007D5995">
        <w:rPr>
          <w:rFonts w:hint="eastAsia"/>
        </w:rPr>
        <w:t>的经纬度与海拔</w:t>
      </w:r>
      <w:r w:rsidR="004303D0">
        <w:rPr>
          <w:rFonts w:hint="eastAsia"/>
        </w:rPr>
        <w:t>、以及我们参考的学术论文</w:t>
      </w:r>
    </w:p>
    <w:p w14:paraId="2AE4AD81" w14:textId="018B6C0E" w:rsidR="00C328E4" w:rsidRDefault="00C328E4" w:rsidP="00C328E4">
      <w:pPr>
        <w:pStyle w:val="ae"/>
        <w:ind w:firstLine="482"/>
      </w:pPr>
      <w:r w:rsidRPr="0016473E">
        <w:t>Table 2: Data source collation</w:t>
      </w:r>
    </w:p>
    <w:tbl>
      <w:tblPr>
        <w:tblStyle w:val="a8"/>
        <w:tblW w:w="9286" w:type="dxa"/>
        <w:tblLook w:val="04A0" w:firstRow="1" w:lastRow="0" w:firstColumn="1" w:lastColumn="0" w:noHBand="0" w:noVBand="1"/>
      </w:tblPr>
      <w:tblGrid>
        <w:gridCol w:w="3620"/>
        <w:gridCol w:w="240"/>
        <w:gridCol w:w="5426"/>
      </w:tblGrid>
      <w:tr w:rsidR="00AE7ABC" w:rsidRPr="0016473E" w14:paraId="6670F84F" w14:textId="77777777" w:rsidTr="00AE7ABC">
        <w:trPr>
          <w:cnfStyle w:val="100000000000" w:firstRow="1" w:lastRow="0" w:firstColumn="0" w:lastColumn="0" w:oddVBand="0" w:evenVBand="0" w:oddHBand="0" w:evenHBand="0" w:firstRowFirstColumn="0" w:firstRowLastColumn="0" w:lastRowFirstColumn="0" w:lastRowLastColumn="0"/>
          <w:trHeight w:val="481"/>
        </w:trPr>
        <w:tc>
          <w:tcPr>
            <w:tcW w:w="3620" w:type="dxa"/>
            <w:noWrap/>
            <w:hideMark/>
          </w:tcPr>
          <w:p w14:paraId="21E0EC6E" w14:textId="1F3F60AE" w:rsidR="00AE7ABC" w:rsidRPr="00F11D1D" w:rsidRDefault="00AE7ABC" w:rsidP="00310827">
            <w:pPr>
              <w:pStyle w:val="ae"/>
              <w:rPr>
                <w:color w:val="000000" w:themeColor="text1"/>
              </w:rPr>
            </w:pPr>
            <w:r w:rsidRPr="00F11D1D">
              <w:rPr>
                <w:rFonts w:hint="eastAsia"/>
                <w:color w:val="000000" w:themeColor="text1"/>
              </w:rPr>
              <w:t>Data Names</w:t>
            </w:r>
          </w:p>
        </w:tc>
        <w:tc>
          <w:tcPr>
            <w:tcW w:w="240" w:type="dxa"/>
          </w:tcPr>
          <w:p w14:paraId="141A9D3A" w14:textId="77777777" w:rsidR="00AE7ABC" w:rsidRPr="00F11D1D" w:rsidRDefault="00AE7ABC" w:rsidP="002322FB">
            <w:pPr>
              <w:pStyle w:val="ae"/>
              <w:rPr>
                <w:color w:val="000000" w:themeColor="text1"/>
              </w:rPr>
            </w:pPr>
          </w:p>
        </w:tc>
        <w:tc>
          <w:tcPr>
            <w:tcW w:w="5426" w:type="dxa"/>
            <w:noWrap/>
            <w:hideMark/>
          </w:tcPr>
          <w:p w14:paraId="4CDB0523" w14:textId="6A9C955A" w:rsidR="00AE7ABC" w:rsidRPr="00F11D1D" w:rsidRDefault="00AE7ABC" w:rsidP="00B76971">
            <w:pPr>
              <w:pStyle w:val="ae"/>
              <w:jc w:val="left"/>
              <w:rPr>
                <w:color w:val="000000" w:themeColor="text1"/>
              </w:rPr>
            </w:pPr>
            <w:r w:rsidRPr="00F11D1D">
              <w:rPr>
                <w:rFonts w:hint="eastAsia"/>
                <w:color w:val="000000" w:themeColor="text1"/>
              </w:rPr>
              <w:t>Database Websites Data</w:t>
            </w:r>
          </w:p>
        </w:tc>
      </w:tr>
      <w:tr w:rsidR="00AE7ABC" w:rsidRPr="0016473E" w14:paraId="067C7B3E" w14:textId="77777777" w:rsidTr="00AE7ABC">
        <w:trPr>
          <w:trHeight w:val="481"/>
        </w:trPr>
        <w:tc>
          <w:tcPr>
            <w:tcW w:w="3620" w:type="dxa"/>
            <w:noWrap/>
            <w:hideMark/>
          </w:tcPr>
          <w:p w14:paraId="16F2CA57" w14:textId="15AF3D98" w:rsidR="00AE7ABC" w:rsidRPr="003B2767" w:rsidRDefault="00AE7ABC" w:rsidP="007D5995">
            <w:pPr>
              <w:pStyle w:val="ae"/>
              <w:spacing w:line="320" w:lineRule="exact"/>
              <w:jc w:val="left"/>
              <w:rPr>
                <w:b w:val="0"/>
                <w:bCs/>
                <w:color w:val="000000" w:themeColor="text1"/>
              </w:rPr>
            </w:pPr>
            <w:r w:rsidRPr="003B2767">
              <w:rPr>
                <w:b w:val="0"/>
                <w:bCs/>
                <w:sz w:val="23"/>
                <w:szCs w:val="23"/>
              </w:rPr>
              <w:t xml:space="preserve">2021 Olympic Time Trial course </w:t>
            </w:r>
            <w:r w:rsidR="00B76971">
              <w:rPr>
                <w:rFonts w:hint="eastAsia"/>
                <w:b w:val="0"/>
                <w:bCs/>
                <w:sz w:val="23"/>
                <w:szCs w:val="23"/>
              </w:rPr>
              <w:t>in</w:t>
            </w:r>
            <w:r w:rsidR="00003D5D">
              <w:rPr>
                <w:b w:val="0"/>
                <w:bCs/>
                <w:sz w:val="23"/>
                <w:szCs w:val="23"/>
              </w:rPr>
              <w:t xml:space="preserve"> </w:t>
            </w:r>
            <w:r w:rsidR="00B76971">
              <w:rPr>
                <w:b w:val="0"/>
                <w:bCs/>
                <w:sz w:val="23"/>
                <w:szCs w:val="23"/>
              </w:rPr>
              <w:t>tokyo</w:t>
            </w:r>
          </w:p>
        </w:tc>
        <w:tc>
          <w:tcPr>
            <w:tcW w:w="240" w:type="dxa"/>
          </w:tcPr>
          <w:p w14:paraId="316D9B72" w14:textId="77777777" w:rsidR="00AE7ABC" w:rsidRDefault="00AE7ABC" w:rsidP="007D5995">
            <w:pPr>
              <w:pStyle w:val="ae"/>
              <w:spacing w:line="320" w:lineRule="exact"/>
            </w:pPr>
          </w:p>
        </w:tc>
        <w:tc>
          <w:tcPr>
            <w:tcW w:w="5426" w:type="dxa"/>
            <w:noWrap/>
            <w:hideMark/>
          </w:tcPr>
          <w:p w14:paraId="7B4924B3" w14:textId="66B30F83" w:rsidR="00AE7ABC" w:rsidRPr="00003D5D" w:rsidRDefault="00003D5D" w:rsidP="007D5995">
            <w:pPr>
              <w:pStyle w:val="ae"/>
              <w:spacing w:line="320" w:lineRule="exact"/>
              <w:jc w:val="left"/>
              <w:rPr>
                <w:b w:val="0"/>
                <w:bCs/>
                <w:color w:val="000000" w:themeColor="text1"/>
              </w:rPr>
            </w:pPr>
            <w:r w:rsidRPr="00003D5D">
              <w:rPr>
                <w:b w:val="0"/>
                <w:bCs/>
              </w:rPr>
              <w:t>https://www.strava.com</w:t>
            </w:r>
          </w:p>
        </w:tc>
      </w:tr>
      <w:tr w:rsidR="00AE7ABC" w:rsidRPr="0016473E" w14:paraId="16D92433" w14:textId="77777777" w:rsidTr="00AE7ABC">
        <w:trPr>
          <w:trHeight w:val="481"/>
        </w:trPr>
        <w:tc>
          <w:tcPr>
            <w:tcW w:w="3620" w:type="dxa"/>
            <w:noWrap/>
            <w:hideMark/>
          </w:tcPr>
          <w:p w14:paraId="70909E16" w14:textId="411698EC" w:rsidR="00AE7ABC" w:rsidRPr="003B2767" w:rsidRDefault="00AE7ABC" w:rsidP="007D5995">
            <w:pPr>
              <w:pStyle w:val="ae"/>
              <w:spacing w:line="320" w:lineRule="exact"/>
              <w:jc w:val="left"/>
              <w:rPr>
                <w:b w:val="0"/>
                <w:bCs/>
                <w:color w:val="000000" w:themeColor="text1"/>
              </w:rPr>
            </w:pPr>
            <w:r w:rsidRPr="003B2767">
              <w:rPr>
                <w:b w:val="0"/>
                <w:bCs/>
                <w:sz w:val="23"/>
                <w:szCs w:val="23"/>
              </w:rPr>
              <w:t xml:space="preserve">2021 UCI World Championship time trial course </w:t>
            </w:r>
          </w:p>
        </w:tc>
        <w:tc>
          <w:tcPr>
            <w:tcW w:w="240" w:type="dxa"/>
          </w:tcPr>
          <w:p w14:paraId="43AF2F27" w14:textId="77777777" w:rsidR="00AE7ABC" w:rsidRDefault="00AE7ABC" w:rsidP="007D5995">
            <w:pPr>
              <w:pStyle w:val="ae"/>
              <w:spacing w:line="320" w:lineRule="exact"/>
            </w:pPr>
          </w:p>
        </w:tc>
        <w:tc>
          <w:tcPr>
            <w:tcW w:w="5426" w:type="dxa"/>
            <w:noWrap/>
            <w:hideMark/>
          </w:tcPr>
          <w:p w14:paraId="770DA468" w14:textId="1AF19E5F" w:rsidR="00AE7ABC" w:rsidRPr="00003D5D" w:rsidRDefault="00003D5D" w:rsidP="007D5995">
            <w:pPr>
              <w:pStyle w:val="ae"/>
              <w:spacing w:line="320" w:lineRule="exact"/>
              <w:jc w:val="left"/>
              <w:rPr>
                <w:b w:val="0"/>
                <w:bCs/>
                <w:color w:val="000000" w:themeColor="text1"/>
              </w:rPr>
            </w:pPr>
            <w:r w:rsidRPr="00003D5D">
              <w:rPr>
                <w:b w:val="0"/>
                <w:bCs/>
              </w:rPr>
              <w:t>https://www.strava.com</w:t>
            </w:r>
          </w:p>
        </w:tc>
      </w:tr>
      <w:tr w:rsidR="00AE7ABC" w:rsidRPr="0016473E" w14:paraId="31090CFC" w14:textId="77777777" w:rsidTr="00AE7ABC">
        <w:trPr>
          <w:trHeight w:val="481"/>
        </w:trPr>
        <w:tc>
          <w:tcPr>
            <w:tcW w:w="3620" w:type="dxa"/>
            <w:noWrap/>
            <w:hideMark/>
          </w:tcPr>
          <w:p w14:paraId="234E6B08" w14:textId="15883E67" w:rsidR="00AE7ABC" w:rsidRPr="0016473E" w:rsidRDefault="00310827" w:rsidP="007D5995">
            <w:pPr>
              <w:pStyle w:val="ae"/>
              <w:spacing w:line="320" w:lineRule="exact"/>
              <w:jc w:val="left"/>
              <w:rPr>
                <w:b w:val="0"/>
                <w:bCs/>
                <w:color w:val="000000" w:themeColor="text1"/>
              </w:rPr>
            </w:pPr>
            <w:r w:rsidRPr="00310827">
              <w:rPr>
                <w:b w:val="0"/>
                <w:bCs/>
                <w:color w:val="000000" w:themeColor="text1"/>
              </w:rPr>
              <w:t>Power Profile</w:t>
            </w:r>
          </w:p>
        </w:tc>
        <w:tc>
          <w:tcPr>
            <w:tcW w:w="240" w:type="dxa"/>
          </w:tcPr>
          <w:p w14:paraId="3F7A9251" w14:textId="77777777" w:rsidR="00AE7ABC" w:rsidRDefault="00AE7ABC" w:rsidP="007D5995">
            <w:pPr>
              <w:pStyle w:val="ae"/>
              <w:spacing w:line="320" w:lineRule="exact"/>
            </w:pPr>
          </w:p>
        </w:tc>
        <w:tc>
          <w:tcPr>
            <w:tcW w:w="5426" w:type="dxa"/>
            <w:noWrap/>
            <w:hideMark/>
          </w:tcPr>
          <w:p w14:paraId="126CD5B8" w14:textId="4CD7D750" w:rsidR="00AE7ABC" w:rsidRPr="00A1797C" w:rsidRDefault="00A1797C" w:rsidP="007D5995">
            <w:pPr>
              <w:pStyle w:val="ae"/>
              <w:spacing w:line="320" w:lineRule="exact"/>
              <w:jc w:val="left"/>
              <w:rPr>
                <w:b w:val="0"/>
                <w:bCs/>
                <w:color w:val="000000" w:themeColor="text1"/>
              </w:rPr>
            </w:pPr>
            <w:r w:rsidRPr="00A1797C">
              <w:rPr>
                <w:b w:val="0"/>
                <w:bCs/>
              </w:rPr>
              <w:t>https://www.trainingpeaks.com/blog/power-profiling/</w:t>
            </w:r>
          </w:p>
        </w:tc>
      </w:tr>
      <w:tr w:rsidR="00AE7ABC" w:rsidRPr="0016473E" w14:paraId="1795BE4C" w14:textId="77777777" w:rsidTr="00AE7ABC">
        <w:trPr>
          <w:trHeight w:val="481"/>
        </w:trPr>
        <w:tc>
          <w:tcPr>
            <w:tcW w:w="3620" w:type="dxa"/>
            <w:noWrap/>
            <w:hideMark/>
          </w:tcPr>
          <w:p w14:paraId="42BFB50D" w14:textId="77777777" w:rsidR="00AE7ABC" w:rsidRPr="0016473E" w:rsidRDefault="00AE7ABC" w:rsidP="007D5995">
            <w:pPr>
              <w:pStyle w:val="ae"/>
              <w:spacing w:line="320" w:lineRule="exact"/>
              <w:jc w:val="left"/>
              <w:rPr>
                <w:b w:val="0"/>
                <w:bCs/>
                <w:color w:val="000000" w:themeColor="text1"/>
              </w:rPr>
            </w:pPr>
            <w:r w:rsidRPr="0016473E">
              <w:rPr>
                <w:rFonts w:hint="eastAsia"/>
                <w:b w:val="0"/>
                <w:bCs/>
                <w:color w:val="000000" w:themeColor="text1"/>
              </w:rPr>
              <w:t>Google Scholar</w:t>
            </w:r>
          </w:p>
        </w:tc>
        <w:tc>
          <w:tcPr>
            <w:tcW w:w="240" w:type="dxa"/>
          </w:tcPr>
          <w:p w14:paraId="29313F32" w14:textId="77777777" w:rsidR="00AE7ABC" w:rsidRDefault="00AE7ABC" w:rsidP="007D5995">
            <w:pPr>
              <w:pStyle w:val="ae"/>
              <w:spacing w:line="320" w:lineRule="exact"/>
            </w:pPr>
          </w:p>
        </w:tc>
        <w:tc>
          <w:tcPr>
            <w:tcW w:w="5426" w:type="dxa"/>
            <w:noWrap/>
            <w:hideMark/>
          </w:tcPr>
          <w:p w14:paraId="4F9189E4" w14:textId="7585CDB3" w:rsidR="00AE7ABC" w:rsidRPr="0016473E" w:rsidRDefault="00B31C66" w:rsidP="007D5995">
            <w:pPr>
              <w:pStyle w:val="ae"/>
              <w:spacing w:line="320" w:lineRule="exact"/>
              <w:jc w:val="left"/>
              <w:rPr>
                <w:b w:val="0"/>
                <w:bCs/>
                <w:color w:val="000000" w:themeColor="text1"/>
              </w:rPr>
            </w:pPr>
            <w:hyperlink r:id="rId70" w:history="1">
              <w:r w:rsidR="00AE7ABC" w:rsidRPr="0016473E">
                <w:rPr>
                  <w:rFonts w:hint="eastAsia"/>
                  <w:b w:val="0"/>
                  <w:bCs/>
                  <w:color w:val="000000" w:themeColor="text1"/>
                </w:rPr>
                <w:t>https://scholar.google.com/</w:t>
              </w:r>
            </w:hyperlink>
          </w:p>
        </w:tc>
      </w:tr>
    </w:tbl>
    <w:p w14:paraId="6731F20B" w14:textId="66B2257A" w:rsidR="00C328E4" w:rsidRDefault="00C328E4" w:rsidP="00B2570E">
      <w:pPr>
        <w:pStyle w:val="10"/>
        <w:rPr>
          <w:shd w:val="clear" w:color="auto" w:fill="F7F8FA"/>
        </w:rPr>
      </w:pPr>
    </w:p>
    <w:p w14:paraId="14F750E3" w14:textId="07E7EB13" w:rsidR="0098306C" w:rsidRDefault="00D93C77" w:rsidP="00B2570E">
      <w:pPr>
        <w:pStyle w:val="10"/>
        <w:rPr>
          <w:shd w:val="clear" w:color="auto" w:fill="F7F8FA"/>
        </w:rPr>
      </w:pPr>
      <w:r>
        <w:rPr>
          <w:rFonts w:hint="eastAsia"/>
          <w:shd w:val="clear" w:color="auto" w:fill="F7F8FA"/>
        </w:rPr>
        <w:t>The</w:t>
      </w:r>
      <w:r>
        <w:rPr>
          <w:shd w:val="clear" w:color="auto" w:fill="F7F8FA"/>
        </w:rPr>
        <w:t xml:space="preserve"> </w:t>
      </w:r>
      <w:r>
        <w:rPr>
          <w:rFonts w:hint="eastAsia"/>
          <w:shd w:val="clear" w:color="auto" w:fill="F7F8FA"/>
        </w:rPr>
        <w:t>F2AST</w:t>
      </w:r>
      <w:r>
        <w:rPr>
          <w:shd w:val="clear" w:color="auto" w:fill="F7F8FA"/>
        </w:rPr>
        <w:t xml:space="preserve"> </w:t>
      </w:r>
      <w:r>
        <w:rPr>
          <w:rFonts w:hint="eastAsia"/>
          <w:shd w:val="clear" w:color="auto" w:fill="F7F8FA"/>
        </w:rPr>
        <w:t>M</w:t>
      </w:r>
      <w:r>
        <w:rPr>
          <w:shd w:val="clear" w:color="auto" w:fill="F7F8FA"/>
        </w:rPr>
        <w:t>odel</w:t>
      </w:r>
    </w:p>
    <w:p w14:paraId="3B199065" w14:textId="077EE0E4" w:rsidR="00941A40" w:rsidRDefault="00D93C77" w:rsidP="00970BF5">
      <w:pPr>
        <w:rPr>
          <w:rFonts w:ascii="URWPalladioL-Roma" w:hAnsi="URWPalladioL-Roma" w:cs="URWPalladioL-Roma"/>
          <w:kern w:val="0"/>
          <w:sz w:val="24"/>
          <w:szCs w:val="24"/>
        </w:rPr>
      </w:pPr>
      <w:r>
        <w:rPr>
          <w:rFonts w:ascii="URWPalladioL-Roma" w:hAnsi="URWPalladioL-Roma" w:cs="URWPalladioL-Roma"/>
          <w:kern w:val="0"/>
          <w:sz w:val="24"/>
          <w:szCs w:val="24"/>
        </w:rPr>
        <w:t>Now, we are to state our model in detail.</w:t>
      </w:r>
    </w:p>
    <w:p w14:paraId="2986322B" w14:textId="1C3F5CF6" w:rsidR="00941A40" w:rsidRDefault="00941A40" w:rsidP="00970BF5">
      <w:pPr>
        <w:rPr>
          <w:rFonts w:ascii="URWPalladioL-Roma" w:hAnsi="URWPalladioL-Roma" w:cs="URWPalladioL-Roma"/>
          <w:kern w:val="0"/>
          <w:sz w:val="24"/>
          <w:szCs w:val="24"/>
        </w:rPr>
      </w:pPr>
    </w:p>
    <w:p w14:paraId="45DE0BD4" w14:textId="76C8B452" w:rsidR="00941A40" w:rsidRDefault="00941A40" w:rsidP="00B2570E">
      <w:pPr>
        <w:pStyle w:val="20"/>
      </w:pPr>
      <w:r>
        <w:rPr>
          <w:rFonts w:hint="eastAsia"/>
        </w:rPr>
        <w:t>生理</w:t>
      </w:r>
      <w:r w:rsidR="00D230DC">
        <w:rPr>
          <w:rFonts w:hint="eastAsia"/>
        </w:rPr>
        <w:t>和物理</w:t>
      </w:r>
      <w:r>
        <w:rPr>
          <w:rFonts w:hint="eastAsia"/>
        </w:rPr>
        <w:t>模型</w:t>
      </w:r>
    </w:p>
    <w:p w14:paraId="68C20462" w14:textId="784E72E2" w:rsidR="00D230DC" w:rsidRDefault="00D230DC" w:rsidP="00B2570E">
      <w:pPr>
        <w:pStyle w:val="30"/>
      </w:pPr>
      <w:r>
        <w:rPr>
          <w:rFonts w:hint="eastAsia"/>
        </w:rPr>
        <w:t>生理模型</w:t>
      </w:r>
    </w:p>
    <w:p w14:paraId="22C76FEC" w14:textId="43F1431F" w:rsidR="00970BF5" w:rsidRDefault="00970BF5" w:rsidP="00970BF5">
      <w:r>
        <w:rPr>
          <w:rFonts w:ascii="URWPalladioL-Roma" w:hAnsi="URWPalladioL-Roma" w:cs="URWPalladioL-Roma" w:hint="eastAsia"/>
          <w:kern w:val="0"/>
          <w:sz w:val="24"/>
          <w:szCs w:val="24"/>
        </w:rPr>
        <w:t>我们</w:t>
      </w:r>
      <w:r>
        <w:rPr>
          <w:rFonts w:hint="eastAsia"/>
        </w:rPr>
        <w:t>分析骑行者在运动过程中的能量损耗与功率输出的关系，构建生理模型，并得到不同类型选</w:t>
      </w:r>
      <w:r>
        <w:rPr>
          <w:rFonts w:hint="eastAsia"/>
        </w:rPr>
        <w:lastRenderedPageBreak/>
        <w:t>手的生理模型。对此我们结合了</w:t>
      </w:r>
      <w:r w:rsidRPr="003973E6">
        <w:t>Monod和Scherrer(1965)提出的临界功率概念的动力学模型。</w:t>
      </w:r>
      <w:r>
        <w:rPr>
          <w:rFonts w:hint="eastAsia"/>
        </w:rPr>
        <w:t>支撑</w:t>
      </w:r>
      <w:r w:rsidR="0047683F">
        <w:rPr>
          <w:rFonts w:hint="eastAsia"/>
        </w:rPr>
        <w:t>模型</w:t>
      </w:r>
      <w:r w:rsidRPr="003973E6">
        <w:t>的基本理念是骑手能够获得</w:t>
      </w:r>
      <w:r>
        <w:rPr>
          <w:rFonts w:hint="eastAsia"/>
        </w:rPr>
        <w:t>有氧与无氧</w:t>
      </w:r>
      <w:r w:rsidRPr="003973E6">
        <w:t>两种不同的能量来源。</w:t>
      </w:r>
      <w:r>
        <w:rPr>
          <w:rFonts w:hint="eastAsia"/>
        </w:rPr>
        <w:t>一般认为</w:t>
      </w:r>
      <w:r w:rsidRPr="003973E6">
        <w:t>有氧能量的供给是无限的，</w:t>
      </w:r>
      <w:r>
        <w:rPr>
          <w:rFonts w:hint="eastAsia"/>
        </w:rPr>
        <w:t>但供给速率收到限制</w:t>
      </w:r>
      <w:r w:rsidRPr="003973E6">
        <w:t>，即所谓的临界功率PC。另一方面，</w:t>
      </w:r>
      <w:r>
        <w:rPr>
          <w:rFonts w:hint="eastAsia"/>
        </w:rPr>
        <w:t>可以认为无氧运动过程简单，能够以极快的速度提供能量</w:t>
      </w:r>
      <w:r w:rsidRPr="003973E6">
        <w:t>但</w:t>
      </w:r>
      <w:r>
        <w:rPr>
          <w:rFonts w:hint="eastAsia"/>
        </w:rPr>
        <w:t>由于乳酸堆积，在一定时间内</w:t>
      </w:r>
      <w:r w:rsidRPr="003973E6">
        <w:t>其规模是有限的。基于对恒定工作速率测试的观察，这种建模方法假设了恒定功率输出P和最终耗尽时间T之间的</w:t>
      </w:r>
      <w:r>
        <w:rPr>
          <w:rFonts w:hint="eastAsia"/>
        </w:rPr>
        <w:t>反比例</w:t>
      </w:r>
      <w:r w:rsidRPr="003973E6">
        <w:t>曲线关系</w:t>
      </w:r>
      <w:r>
        <w:rPr>
          <w:rFonts w:hint="eastAsia"/>
        </w:rPr>
        <w:t>。</w:t>
      </w:r>
    </w:p>
    <w:p w14:paraId="581D7D03" w14:textId="77777777" w:rsidR="00970BF5" w:rsidRDefault="00970BF5" w:rsidP="00970BF5">
      <w:r>
        <w:rPr>
          <w:rFonts w:hint="eastAsia"/>
        </w:rPr>
        <w:t>我们用水的流量模型来模拟此生理模型</w:t>
      </w:r>
    </w:p>
    <w:p w14:paraId="7E51B27B" w14:textId="77777777" w:rsidR="00970BF5" w:rsidRDefault="00970BF5" w:rsidP="00970BF5"/>
    <w:p w14:paraId="1F390316" w14:textId="77777777" w:rsidR="00970BF5" w:rsidRDefault="00970BF5" w:rsidP="00970BF5">
      <w:r>
        <w:rPr>
          <w:noProof/>
        </w:rPr>
        <w:drawing>
          <wp:inline distT="0" distB="0" distL="0" distR="0" wp14:anchorId="4A807897" wp14:editId="05175DED">
            <wp:extent cx="1871980" cy="267943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85473" cy="2698747"/>
                    </a:xfrm>
                    <a:prstGeom prst="rect">
                      <a:avLst/>
                    </a:prstGeom>
                  </pic:spPr>
                </pic:pic>
              </a:graphicData>
            </a:graphic>
          </wp:inline>
        </w:drawing>
      </w:r>
    </w:p>
    <w:p w14:paraId="693813C5" w14:textId="77777777" w:rsidR="00970BF5" w:rsidRDefault="00970BF5" w:rsidP="00970BF5">
      <w:r>
        <w:rPr>
          <w:rFonts w:hint="eastAsia"/>
        </w:rPr>
        <w:t>用水桶下方水龙头的流量表示人体的输出功率，水桶自身的容量有限，表示无氧所能提供的能量规模Ean，但其内部的水可以快速的通过水龙头流出。水桶上方连接近似无限的水流供给来模拟有氧的能量规模，但这部分水流仅通过一个较小的管道以有限的速度供给水龙头流出，即临界功率Pc。</w:t>
      </w:r>
    </w:p>
    <w:p w14:paraId="275B4FEC" w14:textId="77777777" w:rsidR="00970BF5" w:rsidRDefault="00970BF5" w:rsidP="00970BF5">
      <w:r>
        <w:rPr>
          <w:rFonts w:hint="eastAsia"/>
        </w:rPr>
        <w:t>此模型下，功率曲线由如下方程描述：</w:t>
      </w:r>
    </w:p>
    <w:p w14:paraId="7515E507" w14:textId="220BFD35" w:rsidR="00970BF5" w:rsidRDefault="000B70AE" w:rsidP="000B70AE">
      <w:pPr>
        <w:pStyle w:val="AMDisplayEquation"/>
      </w:pPr>
      <w:r>
        <w:tab/>
      </w:r>
      <w:r w:rsidRPr="000B70AE">
        <w:rPr>
          <w:position w:val="-23"/>
        </w:rPr>
        <w:object w:dxaOrig="1182" w:dyaOrig="578" w14:anchorId="22E11506">
          <v:shape id="_x0000_i1057" type="#_x0000_t75" style="width:59.35pt;height:28.65pt" o:ole="">
            <v:imagedata r:id="rId72" o:title=""/>
          </v:shape>
          <o:OLEObject Type="Embed" ProgID="Equation.AxMath" ShapeID="_x0000_i1057" DrawAspect="Content" ObjectID="_1707009816" r:id="rId7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1</w:instrText>
      </w:r>
      <w:r w:rsidR="00B31C66">
        <w:rPr>
          <w:noProof/>
        </w:rPr>
        <w:fldChar w:fldCharType="end"/>
      </w:r>
      <w:r>
        <w:instrText>)</w:instrText>
      </w:r>
      <w:r>
        <w:fldChar w:fldCharType="end"/>
      </w:r>
    </w:p>
    <w:p w14:paraId="640024A4" w14:textId="1753C3C4" w:rsidR="00970BF5" w:rsidRDefault="00970BF5" w:rsidP="00970BF5">
      <w:r>
        <w:rPr>
          <w:rFonts w:hint="eastAsia"/>
        </w:rPr>
        <w:t>但此模型中存在漏洞，即在最开始的输出阶段，输出功率可以趋于无穷大，这</w:t>
      </w:r>
      <w:r w:rsidRPr="00A67E2D">
        <w:t>Morton(1996)提出了另一种改进模型的方法。</w:t>
      </w:r>
      <w:r>
        <w:rPr>
          <w:rFonts w:hint="eastAsia"/>
        </w:rPr>
        <w:t>因此</w:t>
      </w:r>
      <w:r w:rsidRPr="00A67E2D">
        <w:t>平移了曲线。</w:t>
      </w:r>
      <w:r>
        <w:rPr>
          <w:rFonts w:hint="eastAsia"/>
        </w:rPr>
        <w:t>即设定了骑手能够输出的最大瞬时功率Pm，从水流模型的模拟中，我们可以认为下方水龙头的流量输出存在上界。由此得到的改进后方程为：</w:t>
      </w:r>
    </w:p>
    <w:p w14:paraId="0389E20A" w14:textId="220CA942" w:rsidR="00633A5F" w:rsidRDefault="00633A5F" w:rsidP="00633A5F">
      <w:pPr>
        <w:pStyle w:val="AMDisplayEquation"/>
      </w:pPr>
      <w:r>
        <w:tab/>
      </w:r>
      <w:r w:rsidRPr="00633A5F">
        <w:rPr>
          <w:position w:val="-25"/>
        </w:rPr>
        <w:object w:dxaOrig="2281" w:dyaOrig="606" w14:anchorId="2FB8531E">
          <v:shape id="_x0000_i1058" type="#_x0000_t75" style="width:114pt;height:30pt" o:ole="">
            <v:imagedata r:id="rId74" o:title=""/>
          </v:shape>
          <o:OLEObject Type="Embed" ProgID="Equation.AxMath" ShapeID="_x0000_i1058" DrawAspect="Content" ObjectID="_1707009817" r:id="rId7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2</w:instrText>
      </w:r>
      <w:r w:rsidR="00B31C66">
        <w:rPr>
          <w:noProof/>
        </w:rPr>
        <w:fldChar w:fldCharType="end"/>
      </w:r>
      <w:r>
        <w:instrText>)</w:instrText>
      </w:r>
      <w:r>
        <w:fldChar w:fldCharType="end"/>
      </w:r>
    </w:p>
    <w:p w14:paraId="748AA561" w14:textId="7CA07C49" w:rsidR="00970BF5" w:rsidRDefault="00970BF5" w:rsidP="00970BF5"/>
    <w:p w14:paraId="04710E9F" w14:textId="1703C45F" w:rsidR="00E365D9" w:rsidRDefault="00970BF5" w:rsidP="00970BF5">
      <w:r>
        <w:rPr>
          <w:rFonts w:hint="eastAsia"/>
        </w:rPr>
        <w:t>根据公式我们了解到了有关功率曲线的基本描述，对于不同类型、不同性别的车手，其功率曲线的差异体现在如下三个参数：最大输出功率Pm，临界功率Pc，无氧能量储备Ean。我们团队收集到了不同类型运动员在运动过程中</w:t>
      </w:r>
      <w:r w:rsidR="00EF0BFC">
        <w:rPr>
          <w:rFonts w:ascii="Segoe UI" w:hAnsi="Segoe UI" w:cs="Segoe UI"/>
          <w:color w:val="222222"/>
        </w:rPr>
        <w:t xml:space="preserve">5 </w:t>
      </w:r>
      <w:r w:rsidR="00EF0BFC">
        <w:rPr>
          <w:rFonts w:ascii="Segoe UI" w:hAnsi="Segoe UI" w:cs="Segoe UI"/>
          <w:color w:val="222222"/>
        </w:rPr>
        <w:t>秒、</w:t>
      </w:r>
      <w:r w:rsidR="00EF0BFC">
        <w:rPr>
          <w:rFonts w:ascii="Segoe UI" w:hAnsi="Segoe UI" w:cs="Segoe UI"/>
          <w:color w:val="222222"/>
        </w:rPr>
        <w:t xml:space="preserve">1 </w:t>
      </w:r>
      <w:r w:rsidR="00EF0BFC">
        <w:rPr>
          <w:rFonts w:ascii="Segoe UI" w:hAnsi="Segoe UI" w:cs="Segoe UI"/>
          <w:color w:val="222222"/>
        </w:rPr>
        <w:t>分钟、</w:t>
      </w:r>
      <w:r w:rsidR="00EF0BFC">
        <w:rPr>
          <w:rFonts w:ascii="Segoe UI" w:hAnsi="Segoe UI" w:cs="Segoe UI"/>
          <w:color w:val="222222"/>
        </w:rPr>
        <w:t xml:space="preserve">5 </w:t>
      </w:r>
      <w:r w:rsidR="00EF0BFC">
        <w:rPr>
          <w:rFonts w:ascii="Segoe UI" w:hAnsi="Segoe UI" w:cs="Segoe UI"/>
          <w:color w:val="222222"/>
        </w:rPr>
        <w:t>分钟</w:t>
      </w:r>
      <w:r w:rsidR="00EF0BFC">
        <w:rPr>
          <w:rFonts w:ascii="Segoe UI" w:hAnsi="Segoe UI" w:cs="Segoe UI" w:hint="eastAsia"/>
          <w:color w:val="222222"/>
        </w:rPr>
        <w:t>的输出功率</w:t>
      </w:r>
      <w:r w:rsidR="00EF0BFC">
        <w:rPr>
          <w:rFonts w:ascii="Segoe UI" w:hAnsi="Segoe UI" w:cs="Segoe UI"/>
          <w:color w:val="222222"/>
        </w:rPr>
        <w:t>和</w:t>
      </w:r>
      <w:r w:rsidR="00EF0BFC" w:rsidRPr="00EF0BFC">
        <w:rPr>
          <w:rFonts w:ascii="Segoe UI" w:hAnsi="Segoe UI" w:cs="Segoe UI"/>
        </w:rPr>
        <w:t>功能阈值功率</w:t>
      </w:r>
      <w:r w:rsidR="00EF0BFC">
        <w:rPr>
          <w:rFonts w:ascii="Segoe UI" w:hAnsi="Segoe UI" w:cs="Segoe UI" w:hint="eastAsia"/>
        </w:rPr>
        <w:t>，</w:t>
      </w:r>
      <w:r w:rsidR="00EF0BFC" w:rsidRPr="00EF0BFC">
        <w:rPr>
          <w:rFonts w:ascii="Segoe UI" w:hAnsi="Segoe UI" w:cs="Segoe UI"/>
        </w:rPr>
        <w:t>功能阈值功率</w:t>
      </w:r>
      <w:r w:rsidR="00EF0BFC">
        <w:rPr>
          <w:rFonts w:ascii="Segoe UI" w:hAnsi="Segoe UI" w:cs="Segoe UI" w:hint="eastAsia"/>
        </w:rPr>
        <w:t>是指</w:t>
      </w:r>
      <w:r w:rsidR="00E365D9">
        <w:rPr>
          <w:rFonts w:ascii="Segoe UI" w:hAnsi="Segoe UI" w:cs="Segoe UI" w:hint="eastAsia"/>
        </w:rPr>
        <w:t>运动</w:t>
      </w:r>
      <w:r w:rsidR="00EF0BFC">
        <w:rPr>
          <w:rFonts w:ascii="Segoe UI" w:hAnsi="Segoe UI" w:cs="Segoe UI" w:hint="eastAsia"/>
        </w:rPr>
        <w:t>1</w:t>
      </w:r>
      <w:r w:rsidR="00EF0BFC">
        <w:rPr>
          <w:rFonts w:ascii="Segoe UI" w:hAnsi="Segoe UI" w:cs="Segoe UI" w:hint="eastAsia"/>
        </w:rPr>
        <w:t>小时</w:t>
      </w:r>
      <w:r w:rsidR="00E365D9">
        <w:rPr>
          <w:rFonts w:ascii="Segoe UI" w:hAnsi="Segoe UI" w:cs="Segoe UI" w:hint="eastAsia"/>
        </w:rPr>
        <w:t>后</w:t>
      </w:r>
      <w:r w:rsidR="00EF0BFC">
        <w:rPr>
          <w:rFonts w:ascii="Segoe UI" w:hAnsi="Segoe UI" w:cs="Segoe UI" w:hint="eastAsia"/>
        </w:rPr>
        <w:t>的</w:t>
      </w:r>
      <w:r w:rsidR="00E365D9">
        <w:rPr>
          <w:rFonts w:ascii="Segoe UI" w:hAnsi="Segoe UI" w:cs="Segoe UI" w:hint="eastAsia"/>
        </w:rPr>
        <w:t>输出功率</w:t>
      </w:r>
      <w:r w:rsidR="00E365D9">
        <w:rPr>
          <w:rFonts w:hint="eastAsia"/>
        </w:rPr>
        <w:t>。</w:t>
      </w:r>
      <w:r w:rsidR="0093109E">
        <w:rPr>
          <w:rFonts w:hint="eastAsia"/>
        </w:rPr>
        <w:t>数据如表：</w:t>
      </w:r>
    </w:p>
    <w:p w14:paraId="06912497" w14:textId="77777777" w:rsidR="0093109E" w:rsidRDefault="0093109E" w:rsidP="00970BF5"/>
    <w:tbl>
      <w:tblPr>
        <w:tblStyle w:val="a8"/>
        <w:tblW w:w="9280" w:type="dxa"/>
        <w:tblLook w:val="04A0" w:firstRow="1" w:lastRow="0" w:firstColumn="1" w:lastColumn="0" w:noHBand="0" w:noVBand="1"/>
      </w:tblPr>
      <w:tblGrid>
        <w:gridCol w:w="960"/>
        <w:gridCol w:w="960"/>
        <w:gridCol w:w="1840"/>
        <w:gridCol w:w="1840"/>
        <w:gridCol w:w="1840"/>
        <w:gridCol w:w="1840"/>
      </w:tblGrid>
      <w:tr w:rsidR="00671452" w:rsidRPr="00671452" w14:paraId="3C4098A5" w14:textId="77777777" w:rsidTr="00671452">
        <w:trPr>
          <w:cnfStyle w:val="100000000000" w:firstRow="1" w:lastRow="0" w:firstColumn="0" w:lastColumn="0" w:oddVBand="0" w:evenVBand="0" w:oddHBand="0" w:evenHBand="0" w:firstRowFirstColumn="0" w:firstRowLastColumn="0" w:lastRowFirstColumn="0" w:lastRowLastColumn="0"/>
          <w:trHeight w:val="276"/>
        </w:trPr>
        <w:tc>
          <w:tcPr>
            <w:tcW w:w="960" w:type="dxa"/>
            <w:noWrap/>
            <w:hideMark/>
          </w:tcPr>
          <w:p w14:paraId="4563E4B5" w14:textId="2B74FCE2"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时间</w:t>
            </w:r>
            <w:r w:rsidR="00474EBC">
              <w:rPr>
                <w:rFonts w:ascii="等线" w:eastAsia="等线" w:hAnsi="等线" w:cs="宋体" w:hint="eastAsia"/>
                <w:color w:val="000000"/>
                <w:kern w:val="0"/>
                <w:sz w:val="22"/>
                <w:szCs w:val="22"/>
              </w:rPr>
              <w:t>s</w:t>
            </w:r>
          </w:p>
        </w:tc>
        <w:tc>
          <w:tcPr>
            <w:tcW w:w="960" w:type="dxa"/>
            <w:noWrap/>
            <w:hideMark/>
          </w:tcPr>
          <w:p w14:paraId="2449DF47" w14:textId="77777777" w:rsidR="00671452" w:rsidRPr="00671452" w:rsidRDefault="00671452" w:rsidP="00671452">
            <w:pPr>
              <w:widowControl/>
              <w:jc w:val="center"/>
              <w:rPr>
                <w:rFonts w:ascii="等线" w:eastAsia="等线" w:hAnsi="等线" w:cs="宋体"/>
                <w:color w:val="000000"/>
                <w:kern w:val="0"/>
                <w:sz w:val="22"/>
                <w:szCs w:val="22"/>
              </w:rPr>
            </w:pPr>
          </w:p>
        </w:tc>
        <w:tc>
          <w:tcPr>
            <w:tcW w:w="1840" w:type="dxa"/>
            <w:noWrap/>
            <w:hideMark/>
          </w:tcPr>
          <w:p w14:paraId="4107735F"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5</w:t>
            </w:r>
          </w:p>
        </w:tc>
        <w:tc>
          <w:tcPr>
            <w:tcW w:w="1840" w:type="dxa"/>
            <w:noWrap/>
            <w:hideMark/>
          </w:tcPr>
          <w:p w14:paraId="55E1CF6A"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60</w:t>
            </w:r>
          </w:p>
        </w:tc>
        <w:tc>
          <w:tcPr>
            <w:tcW w:w="1840" w:type="dxa"/>
            <w:noWrap/>
            <w:hideMark/>
          </w:tcPr>
          <w:p w14:paraId="52DEEF6C"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300</w:t>
            </w:r>
          </w:p>
        </w:tc>
        <w:tc>
          <w:tcPr>
            <w:tcW w:w="1840" w:type="dxa"/>
            <w:noWrap/>
            <w:hideMark/>
          </w:tcPr>
          <w:p w14:paraId="4D93DAE0"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3600</w:t>
            </w:r>
          </w:p>
        </w:tc>
      </w:tr>
      <w:tr w:rsidR="00671452" w:rsidRPr="00671452" w14:paraId="46D127D0" w14:textId="77777777" w:rsidTr="00671452">
        <w:trPr>
          <w:trHeight w:val="300"/>
        </w:trPr>
        <w:tc>
          <w:tcPr>
            <w:tcW w:w="960" w:type="dxa"/>
            <w:vMerge w:val="restart"/>
            <w:noWrap/>
            <w:hideMark/>
          </w:tcPr>
          <w:p w14:paraId="009E3582" w14:textId="77777777" w:rsidR="00671452" w:rsidRDefault="00671452" w:rsidP="00671452">
            <w:pPr>
              <w:widowControl/>
              <w:jc w:val="center"/>
              <w:rPr>
                <w:rFonts w:ascii="等线" w:eastAsia="等线" w:hAnsi="等线" w:cs="宋体"/>
                <w:color w:val="000000"/>
                <w:kern w:val="0"/>
                <w:sz w:val="22"/>
                <w:szCs w:val="22"/>
              </w:rPr>
            </w:pPr>
          </w:p>
          <w:p w14:paraId="152CC08B" w14:textId="50775A0C" w:rsidR="00671452" w:rsidRPr="00671452" w:rsidRDefault="00671452" w:rsidP="00671452">
            <w:pPr>
              <w:widowControl/>
              <w:ind w:firstLineChars="100" w:firstLine="220"/>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男</w:t>
            </w:r>
          </w:p>
        </w:tc>
        <w:tc>
          <w:tcPr>
            <w:tcW w:w="960" w:type="dxa"/>
            <w:noWrap/>
            <w:hideMark/>
          </w:tcPr>
          <w:p w14:paraId="70E35CB9"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计时赛</w:t>
            </w:r>
          </w:p>
        </w:tc>
        <w:tc>
          <w:tcPr>
            <w:tcW w:w="1840" w:type="dxa"/>
            <w:noWrap/>
            <w:hideMark/>
          </w:tcPr>
          <w:p w14:paraId="5D69294E" w14:textId="77777777" w:rsidR="00671452" w:rsidRPr="00671452" w:rsidRDefault="00671452" w:rsidP="00671452">
            <w:pPr>
              <w:widowControl/>
              <w:jc w:val="center"/>
              <w:rPr>
                <w:rFonts w:ascii="Arial" w:eastAsia="等线" w:hAnsi="Arial" w:cs="Arial"/>
                <w:color w:val="000000"/>
                <w:kern w:val="0"/>
                <w:sz w:val="20"/>
                <w:szCs w:val="20"/>
              </w:rPr>
            </w:pPr>
            <w:r w:rsidRPr="00671452">
              <w:rPr>
                <w:rFonts w:ascii="Arial" w:eastAsia="等线" w:hAnsi="Arial" w:cs="Arial"/>
                <w:color w:val="000000"/>
                <w:kern w:val="0"/>
                <w:sz w:val="20"/>
                <w:szCs w:val="20"/>
              </w:rPr>
              <w:t>15.88</w:t>
            </w:r>
          </w:p>
        </w:tc>
        <w:tc>
          <w:tcPr>
            <w:tcW w:w="1840" w:type="dxa"/>
            <w:noWrap/>
            <w:hideMark/>
          </w:tcPr>
          <w:p w14:paraId="2662782B"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8.40</w:t>
            </w:r>
          </w:p>
        </w:tc>
        <w:tc>
          <w:tcPr>
            <w:tcW w:w="1840" w:type="dxa"/>
            <w:noWrap/>
            <w:hideMark/>
          </w:tcPr>
          <w:p w14:paraId="2AA8D381"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5.53</w:t>
            </w:r>
          </w:p>
        </w:tc>
        <w:tc>
          <w:tcPr>
            <w:tcW w:w="1840" w:type="dxa"/>
            <w:noWrap/>
            <w:hideMark/>
          </w:tcPr>
          <w:p w14:paraId="29C6B316"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5.15</w:t>
            </w:r>
          </w:p>
        </w:tc>
      </w:tr>
      <w:tr w:rsidR="00671452" w:rsidRPr="00671452" w14:paraId="18545409" w14:textId="77777777" w:rsidTr="00671452">
        <w:trPr>
          <w:trHeight w:val="276"/>
        </w:trPr>
        <w:tc>
          <w:tcPr>
            <w:tcW w:w="960" w:type="dxa"/>
            <w:vMerge/>
            <w:hideMark/>
          </w:tcPr>
          <w:p w14:paraId="60F121B7" w14:textId="77777777" w:rsidR="00671452" w:rsidRPr="00671452" w:rsidRDefault="00671452" w:rsidP="00671452">
            <w:pPr>
              <w:widowControl/>
              <w:jc w:val="left"/>
              <w:rPr>
                <w:rFonts w:ascii="等线" w:eastAsia="等线" w:hAnsi="等线" w:cs="宋体"/>
                <w:color w:val="000000"/>
                <w:kern w:val="0"/>
                <w:sz w:val="22"/>
                <w:szCs w:val="22"/>
              </w:rPr>
            </w:pPr>
          </w:p>
        </w:tc>
        <w:tc>
          <w:tcPr>
            <w:tcW w:w="960" w:type="dxa"/>
            <w:noWrap/>
            <w:hideMark/>
          </w:tcPr>
          <w:p w14:paraId="1DA74A71"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短跑手</w:t>
            </w:r>
          </w:p>
        </w:tc>
        <w:tc>
          <w:tcPr>
            <w:tcW w:w="1840" w:type="dxa"/>
            <w:noWrap/>
            <w:hideMark/>
          </w:tcPr>
          <w:p w14:paraId="35DF862D"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19.96</w:t>
            </w:r>
          </w:p>
        </w:tc>
        <w:tc>
          <w:tcPr>
            <w:tcW w:w="1840" w:type="dxa"/>
            <w:noWrap/>
            <w:hideMark/>
          </w:tcPr>
          <w:p w14:paraId="5B2B3DDE"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8.28</w:t>
            </w:r>
          </w:p>
        </w:tc>
        <w:tc>
          <w:tcPr>
            <w:tcW w:w="1840" w:type="dxa"/>
            <w:noWrap/>
            <w:hideMark/>
          </w:tcPr>
          <w:p w14:paraId="24F15F77"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4.08</w:t>
            </w:r>
          </w:p>
        </w:tc>
        <w:tc>
          <w:tcPr>
            <w:tcW w:w="1840" w:type="dxa"/>
            <w:noWrap/>
            <w:hideMark/>
          </w:tcPr>
          <w:p w14:paraId="5AE82EB2"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3.73</w:t>
            </w:r>
          </w:p>
        </w:tc>
      </w:tr>
      <w:tr w:rsidR="00671452" w:rsidRPr="00671452" w14:paraId="58E2C415" w14:textId="77777777" w:rsidTr="00671452">
        <w:trPr>
          <w:trHeight w:val="276"/>
        </w:trPr>
        <w:tc>
          <w:tcPr>
            <w:tcW w:w="960" w:type="dxa"/>
            <w:vMerge/>
            <w:hideMark/>
          </w:tcPr>
          <w:p w14:paraId="762889EC" w14:textId="77777777" w:rsidR="00671452" w:rsidRPr="00671452" w:rsidRDefault="00671452" w:rsidP="00671452">
            <w:pPr>
              <w:widowControl/>
              <w:jc w:val="left"/>
              <w:rPr>
                <w:rFonts w:ascii="等线" w:eastAsia="等线" w:hAnsi="等线" w:cs="宋体"/>
                <w:color w:val="000000"/>
                <w:kern w:val="0"/>
                <w:sz w:val="22"/>
                <w:szCs w:val="22"/>
              </w:rPr>
            </w:pPr>
          </w:p>
        </w:tc>
        <w:tc>
          <w:tcPr>
            <w:tcW w:w="960" w:type="dxa"/>
            <w:noWrap/>
            <w:hideMark/>
          </w:tcPr>
          <w:p w14:paraId="0C402CD5"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全能</w:t>
            </w:r>
          </w:p>
        </w:tc>
        <w:tc>
          <w:tcPr>
            <w:tcW w:w="1840" w:type="dxa"/>
            <w:noWrap/>
            <w:hideMark/>
          </w:tcPr>
          <w:p w14:paraId="150491DE"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15.07</w:t>
            </w:r>
          </w:p>
        </w:tc>
        <w:tc>
          <w:tcPr>
            <w:tcW w:w="1840" w:type="dxa"/>
            <w:noWrap/>
            <w:hideMark/>
          </w:tcPr>
          <w:p w14:paraId="6B5CA4BF"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7.59</w:t>
            </w:r>
          </w:p>
        </w:tc>
        <w:tc>
          <w:tcPr>
            <w:tcW w:w="1840" w:type="dxa"/>
            <w:noWrap/>
            <w:hideMark/>
          </w:tcPr>
          <w:p w14:paraId="5C292EF1"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4.70</w:t>
            </w:r>
          </w:p>
        </w:tc>
        <w:tc>
          <w:tcPr>
            <w:tcW w:w="1840" w:type="dxa"/>
            <w:noWrap/>
            <w:hideMark/>
          </w:tcPr>
          <w:p w14:paraId="32FAC19F"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4.18</w:t>
            </w:r>
          </w:p>
        </w:tc>
      </w:tr>
      <w:tr w:rsidR="00671452" w:rsidRPr="00671452" w14:paraId="15BC8DBB" w14:textId="77777777" w:rsidTr="00671452">
        <w:trPr>
          <w:trHeight w:val="276"/>
        </w:trPr>
        <w:tc>
          <w:tcPr>
            <w:tcW w:w="960" w:type="dxa"/>
            <w:vMerge/>
            <w:hideMark/>
          </w:tcPr>
          <w:p w14:paraId="0E8932DF" w14:textId="77777777" w:rsidR="00671452" w:rsidRPr="00671452" w:rsidRDefault="00671452" w:rsidP="00671452">
            <w:pPr>
              <w:widowControl/>
              <w:jc w:val="left"/>
              <w:rPr>
                <w:rFonts w:ascii="等线" w:eastAsia="等线" w:hAnsi="等线" w:cs="宋体"/>
                <w:color w:val="000000"/>
                <w:kern w:val="0"/>
                <w:sz w:val="22"/>
                <w:szCs w:val="22"/>
              </w:rPr>
            </w:pPr>
          </w:p>
        </w:tc>
        <w:tc>
          <w:tcPr>
            <w:tcW w:w="960" w:type="dxa"/>
            <w:noWrap/>
            <w:hideMark/>
          </w:tcPr>
          <w:p w14:paraId="4071554D"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追逐</w:t>
            </w:r>
          </w:p>
        </w:tc>
        <w:tc>
          <w:tcPr>
            <w:tcW w:w="1840" w:type="dxa"/>
            <w:noWrap/>
            <w:hideMark/>
          </w:tcPr>
          <w:p w14:paraId="56E23EF7"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15.07</w:t>
            </w:r>
          </w:p>
        </w:tc>
        <w:tc>
          <w:tcPr>
            <w:tcW w:w="1840" w:type="dxa"/>
            <w:noWrap/>
            <w:hideMark/>
          </w:tcPr>
          <w:p w14:paraId="40967B52"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10.24</w:t>
            </w:r>
          </w:p>
        </w:tc>
        <w:tc>
          <w:tcPr>
            <w:tcW w:w="1840" w:type="dxa"/>
            <w:noWrap/>
            <w:hideMark/>
          </w:tcPr>
          <w:p w14:paraId="6805E0B6"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5.74</w:t>
            </w:r>
          </w:p>
        </w:tc>
        <w:tc>
          <w:tcPr>
            <w:tcW w:w="1840" w:type="dxa"/>
            <w:noWrap/>
            <w:hideMark/>
          </w:tcPr>
          <w:p w14:paraId="448AA3D9"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4.71</w:t>
            </w:r>
          </w:p>
        </w:tc>
      </w:tr>
      <w:tr w:rsidR="00671452" w:rsidRPr="00671452" w14:paraId="2C08163D" w14:textId="77777777" w:rsidTr="00671452">
        <w:trPr>
          <w:trHeight w:val="276"/>
        </w:trPr>
        <w:tc>
          <w:tcPr>
            <w:tcW w:w="960" w:type="dxa"/>
            <w:vMerge w:val="restart"/>
            <w:noWrap/>
            <w:hideMark/>
          </w:tcPr>
          <w:p w14:paraId="01B44BBC" w14:textId="77777777" w:rsidR="00671452" w:rsidRDefault="00671452" w:rsidP="00671452">
            <w:pPr>
              <w:widowControl/>
              <w:jc w:val="center"/>
              <w:rPr>
                <w:rFonts w:ascii="等线" w:eastAsia="等线" w:hAnsi="等线" w:cs="宋体"/>
                <w:color w:val="000000"/>
                <w:kern w:val="0"/>
                <w:sz w:val="22"/>
                <w:szCs w:val="22"/>
              </w:rPr>
            </w:pPr>
          </w:p>
          <w:p w14:paraId="7D9606DC" w14:textId="0EE1A645"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lastRenderedPageBreak/>
              <w:t>女</w:t>
            </w:r>
          </w:p>
        </w:tc>
        <w:tc>
          <w:tcPr>
            <w:tcW w:w="960" w:type="dxa"/>
            <w:noWrap/>
            <w:hideMark/>
          </w:tcPr>
          <w:p w14:paraId="7F923482"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lastRenderedPageBreak/>
              <w:t>计时赛</w:t>
            </w:r>
          </w:p>
        </w:tc>
        <w:tc>
          <w:tcPr>
            <w:tcW w:w="1840" w:type="dxa"/>
            <w:noWrap/>
            <w:hideMark/>
          </w:tcPr>
          <w:p w14:paraId="26F5528B"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15.11</w:t>
            </w:r>
          </w:p>
        </w:tc>
        <w:tc>
          <w:tcPr>
            <w:tcW w:w="1840" w:type="dxa"/>
            <w:noWrap/>
            <w:hideMark/>
          </w:tcPr>
          <w:p w14:paraId="2C6C66F4"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8.29</w:t>
            </w:r>
          </w:p>
        </w:tc>
        <w:tc>
          <w:tcPr>
            <w:tcW w:w="1840" w:type="dxa"/>
            <w:noWrap/>
            <w:hideMark/>
          </w:tcPr>
          <w:p w14:paraId="55B66AEB"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5.31</w:t>
            </w:r>
          </w:p>
        </w:tc>
        <w:tc>
          <w:tcPr>
            <w:tcW w:w="1840" w:type="dxa"/>
            <w:noWrap/>
            <w:hideMark/>
          </w:tcPr>
          <w:p w14:paraId="52308FC3"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4.70</w:t>
            </w:r>
          </w:p>
        </w:tc>
      </w:tr>
      <w:tr w:rsidR="00671452" w:rsidRPr="00671452" w14:paraId="71E19EAF" w14:textId="77777777" w:rsidTr="00671452">
        <w:trPr>
          <w:trHeight w:val="276"/>
        </w:trPr>
        <w:tc>
          <w:tcPr>
            <w:tcW w:w="960" w:type="dxa"/>
            <w:vMerge/>
            <w:hideMark/>
          </w:tcPr>
          <w:p w14:paraId="4D49F94D" w14:textId="77777777" w:rsidR="00671452" w:rsidRPr="00671452" w:rsidRDefault="00671452" w:rsidP="00671452">
            <w:pPr>
              <w:widowControl/>
              <w:jc w:val="left"/>
              <w:rPr>
                <w:rFonts w:ascii="等线" w:eastAsia="等线" w:hAnsi="等线" w:cs="宋体"/>
                <w:color w:val="000000"/>
                <w:kern w:val="0"/>
                <w:sz w:val="22"/>
                <w:szCs w:val="22"/>
              </w:rPr>
            </w:pPr>
          </w:p>
        </w:tc>
        <w:tc>
          <w:tcPr>
            <w:tcW w:w="960" w:type="dxa"/>
            <w:noWrap/>
            <w:hideMark/>
          </w:tcPr>
          <w:p w14:paraId="29EDE254"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短跑手</w:t>
            </w:r>
          </w:p>
        </w:tc>
        <w:tc>
          <w:tcPr>
            <w:tcW w:w="1840" w:type="dxa"/>
            <w:noWrap/>
            <w:hideMark/>
          </w:tcPr>
          <w:p w14:paraId="261084D0"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16.19</w:t>
            </w:r>
          </w:p>
        </w:tc>
        <w:tc>
          <w:tcPr>
            <w:tcW w:w="1840" w:type="dxa"/>
            <w:noWrap/>
            <w:hideMark/>
          </w:tcPr>
          <w:p w14:paraId="62C3E04C"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7.75</w:t>
            </w:r>
          </w:p>
        </w:tc>
        <w:tc>
          <w:tcPr>
            <w:tcW w:w="1840" w:type="dxa"/>
            <w:noWrap/>
            <w:hideMark/>
          </w:tcPr>
          <w:p w14:paraId="0F80C16B"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3.93</w:t>
            </w:r>
          </w:p>
        </w:tc>
        <w:tc>
          <w:tcPr>
            <w:tcW w:w="1840" w:type="dxa"/>
            <w:noWrap/>
            <w:hideMark/>
          </w:tcPr>
          <w:p w14:paraId="5988D85F"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3.31</w:t>
            </w:r>
          </w:p>
        </w:tc>
      </w:tr>
      <w:tr w:rsidR="00671452" w:rsidRPr="00671452" w14:paraId="5558B965" w14:textId="77777777" w:rsidTr="00671452">
        <w:trPr>
          <w:trHeight w:val="276"/>
        </w:trPr>
        <w:tc>
          <w:tcPr>
            <w:tcW w:w="960" w:type="dxa"/>
            <w:vMerge/>
            <w:hideMark/>
          </w:tcPr>
          <w:p w14:paraId="7791882C" w14:textId="77777777" w:rsidR="00671452" w:rsidRPr="00671452" w:rsidRDefault="00671452" w:rsidP="00671452">
            <w:pPr>
              <w:widowControl/>
              <w:jc w:val="left"/>
              <w:rPr>
                <w:rFonts w:ascii="等线" w:eastAsia="等线" w:hAnsi="等线" w:cs="宋体"/>
                <w:color w:val="000000"/>
                <w:kern w:val="0"/>
                <w:sz w:val="22"/>
                <w:szCs w:val="22"/>
              </w:rPr>
            </w:pPr>
          </w:p>
        </w:tc>
        <w:tc>
          <w:tcPr>
            <w:tcW w:w="960" w:type="dxa"/>
            <w:noWrap/>
            <w:hideMark/>
          </w:tcPr>
          <w:p w14:paraId="2521EFB4"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全能</w:t>
            </w:r>
          </w:p>
        </w:tc>
        <w:tc>
          <w:tcPr>
            <w:tcW w:w="1840" w:type="dxa"/>
            <w:noWrap/>
            <w:hideMark/>
          </w:tcPr>
          <w:p w14:paraId="21F59FA3"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11.66</w:t>
            </w:r>
          </w:p>
        </w:tc>
        <w:tc>
          <w:tcPr>
            <w:tcW w:w="1840" w:type="dxa"/>
            <w:noWrap/>
            <w:hideMark/>
          </w:tcPr>
          <w:p w14:paraId="66FA027C"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5.57</w:t>
            </w:r>
          </w:p>
        </w:tc>
        <w:tc>
          <w:tcPr>
            <w:tcW w:w="1840" w:type="dxa"/>
            <w:noWrap/>
            <w:hideMark/>
          </w:tcPr>
          <w:p w14:paraId="203E39D2"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3.09</w:t>
            </w:r>
          </w:p>
        </w:tc>
        <w:tc>
          <w:tcPr>
            <w:tcW w:w="1840" w:type="dxa"/>
            <w:noWrap/>
            <w:hideMark/>
          </w:tcPr>
          <w:p w14:paraId="0E3D00EA"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2.40</w:t>
            </w:r>
          </w:p>
        </w:tc>
      </w:tr>
      <w:tr w:rsidR="00671452" w:rsidRPr="00671452" w14:paraId="73CA96F5" w14:textId="77777777" w:rsidTr="00671452">
        <w:trPr>
          <w:trHeight w:val="276"/>
        </w:trPr>
        <w:tc>
          <w:tcPr>
            <w:tcW w:w="960" w:type="dxa"/>
            <w:vMerge/>
            <w:hideMark/>
          </w:tcPr>
          <w:p w14:paraId="47CD2DDC" w14:textId="77777777" w:rsidR="00671452" w:rsidRPr="00671452" w:rsidRDefault="00671452" w:rsidP="00671452">
            <w:pPr>
              <w:widowControl/>
              <w:jc w:val="left"/>
              <w:rPr>
                <w:rFonts w:ascii="等线" w:eastAsia="等线" w:hAnsi="等线" w:cs="宋体"/>
                <w:color w:val="000000"/>
                <w:kern w:val="0"/>
                <w:sz w:val="22"/>
                <w:szCs w:val="22"/>
              </w:rPr>
            </w:pPr>
          </w:p>
        </w:tc>
        <w:tc>
          <w:tcPr>
            <w:tcW w:w="960" w:type="dxa"/>
            <w:noWrap/>
            <w:hideMark/>
          </w:tcPr>
          <w:p w14:paraId="2565266B"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追逐</w:t>
            </w:r>
          </w:p>
        </w:tc>
        <w:tc>
          <w:tcPr>
            <w:tcW w:w="1840" w:type="dxa"/>
            <w:noWrap/>
            <w:hideMark/>
          </w:tcPr>
          <w:p w14:paraId="347F9403"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14.03</w:t>
            </w:r>
          </w:p>
        </w:tc>
        <w:tc>
          <w:tcPr>
            <w:tcW w:w="1840" w:type="dxa"/>
            <w:noWrap/>
            <w:hideMark/>
          </w:tcPr>
          <w:p w14:paraId="1D5E1953"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8.47</w:t>
            </w:r>
          </w:p>
        </w:tc>
        <w:tc>
          <w:tcPr>
            <w:tcW w:w="1840" w:type="dxa"/>
            <w:noWrap/>
            <w:hideMark/>
          </w:tcPr>
          <w:p w14:paraId="3DFE3DA6"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5.22</w:t>
            </w:r>
          </w:p>
        </w:tc>
        <w:tc>
          <w:tcPr>
            <w:tcW w:w="1840" w:type="dxa"/>
            <w:noWrap/>
            <w:hideMark/>
          </w:tcPr>
          <w:p w14:paraId="5D8FE17E" w14:textId="77777777" w:rsidR="00671452" w:rsidRPr="00671452" w:rsidRDefault="00671452" w:rsidP="00671452">
            <w:pPr>
              <w:widowControl/>
              <w:jc w:val="center"/>
              <w:rPr>
                <w:rFonts w:ascii="等线" w:eastAsia="等线" w:hAnsi="等线" w:cs="宋体"/>
                <w:color w:val="000000"/>
                <w:kern w:val="0"/>
                <w:sz w:val="22"/>
                <w:szCs w:val="22"/>
              </w:rPr>
            </w:pPr>
            <w:r w:rsidRPr="00671452">
              <w:rPr>
                <w:rFonts w:ascii="等线" w:eastAsia="等线" w:hAnsi="等线" w:cs="宋体" w:hint="eastAsia"/>
                <w:color w:val="000000"/>
                <w:kern w:val="0"/>
                <w:sz w:val="22"/>
                <w:szCs w:val="22"/>
              </w:rPr>
              <w:t>4.21</w:t>
            </w:r>
          </w:p>
        </w:tc>
      </w:tr>
    </w:tbl>
    <w:p w14:paraId="47349937" w14:textId="77777777" w:rsidR="00E365D9" w:rsidRDefault="00E365D9" w:rsidP="00970BF5"/>
    <w:p w14:paraId="05F77978" w14:textId="6A8E0065" w:rsidR="00970BF5" w:rsidRDefault="00970BF5" w:rsidP="00970BF5">
      <w:r>
        <w:rPr>
          <w:rFonts w:hint="eastAsia"/>
        </w:rPr>
        <w:t>结合这些点的信息</w:t>
      </w:r>
      <w:r w:rsidR="00E365D9">
        <w:rPr>
          <w:rFonts w:hint="eastAsia"/>
        </w:rPr>
        <w:t>，</w:t>
      </w:r>
      <w:r>
        <w:rPr>
          <w:rFonts w:hint="eastAsia"/>
        </w:rPr>
        <w:t>参照</w:t>
      </w:r>
      <w:r w:rsidR="00474EBC">
        <w:rPr>
          <w:rFonts w:hint="eastAsia"/>
        </w:rPr>
        <w:t>改进的</w:t>
      </w:r>
      <w:r>
        <w:rPr>
          <w:rFonts w:hint="eastAsia"/>
        </w:rPr>
        <w:t>公式，进行回归分析，得到了不同类型的车手功率曲线相关参数，绘制图像如下：</w:t>
      </w:r>
    </w:p>
    <w:p w14:paraId="5CE13DAC" w14:textId="49305A01" w:rsidR="00A52178" w:rsidRDefault="0030541F" w:rsidP="00970BF5">
      <w:r>
        <w:rPr>
          <w:noProof/>
        </w:rPr>
        <w:drawing>
          <wp:inline distT="0" distB="0" distL="0" distR="0" wp14:anchorId="768E0CD0" wp14:editId="64E682B4">
            <wp:extent cx="5181600" cy="2895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181600" cy="2895600"/>
                    </a:xfrm>
                    <a:prstGeom prst="rect">
                      <a:avLst/>
                    </a:prstGeom>
                    <a:noFill/>
                    <a:ln>
                      <a:noFill/>
                    </a:ln>
                  </pic:spPr>
                </pic:pic>
              </a:graphicData>
            </a:graphic>
          </wp:inline>
        </w:drawing>
      </w:r>
    </w:p>
    <w:p w14:paraId="5EF9B1AD" w14:textId="77777777" w:rsidR="0065133D" w:rsidRPr="00EF0BFC" w:rsidRDefault="0065133D" w:rsidP="00970BF5"/>
    <w:p w14:paraId="01FBB48F" w14:textId="77777777" w:rsidR="00970BF5" w:rsidRDefault="00970BF5" w:rsidP="00970BF5"/>
    <w:p w14:paraId="304A7BC3" w14:textId="453D9EDC" w:rsidR="00970BF5" w:rsidRDefault="00970BF5" w:rsidP="00970BF5">
      <w:r>
        <w:rPr>
          <w:rFonts w:hint="eastAsia"/>
        </w:rPr>
        <w:t>其中红色的线表示男性计时赛专家的功率曲线，蓝色的线表示男性sprinter的功率曲线。对于相同的性别，计时赛专家较于sprinter，在运动全程几乎能时刻保持更高的功率输出，且在运动到极限状态下时，临界功率Pc同样高于sprinter的输出，能够均衡地处理比赛全程。而sprinter在精力充沛的情况下，无氧能量的储备Pm要高于计时赛专家，且能够在运动初期保持更高的功率输出，具有更高的爆发力，擅长进行短时间的爆发冲刺。而对于同样类型的车手，男性由于体能优势，整体的的功率输出要高于女性，值得注意的是不同类型的男性运动员之间的参数差异要高于女性运动员之间的差异，这一特点可以解释为男性运动员自身具有的较高身体素质放大了各参数之间的差异，同时女性的Ean即无氧能量储备要高于男性，也就是说女性运动员能够耐受更多的乳酸堆积，相同的高功率输出能够维持更长的时间。</w:t>
      </w:r>
    </w:p>
    <w:p w14:paraId="68043583" w14:textId="1B8BE343" w:rsidR="004D50C3" w:rsidRDefault="004D50C3" w:rsidP="00970BF5"/>
    <w:tbl>
      <w:tblPr>
        <w:tblStyle w:val="a8"/>
        <w:tblW w:w="8998" w:type="dxa"/>
        <w:tblLook w:val="04A0" w:firstRow="1" w:lastRow="0" w:firstColumn="1" w:lastColumn="0" w:noHBand="0" w:noVBand="1"/>
      </w:tblPr>
      <w:tblGrid>
        <w:gridCol w:w="2268"/>
        <w:gridCol w:w="881"/>
        <w:gridCol w:w="896"/>
        <w:gridCol w:w="1444"/>
        <w:gridCol w:w="1169"/>
        <w:gridCol w:w="896"/>
        <w:gridCol w:w="1444"/>
      </w:tblGrid>
      <w:tr w:rsidR="004D50C3" w:rsidRPr="004D50C3" w14:paraId="1B201B79" w14:textId="77777777" w:rsidTr="004D50C3">
        <w:trPr>
          <w:cnfStyle w:val="100000000000" w:firstRow="1" w:lastRow="0" w:firstColumn="0" w:lastColumn="0" w:oddVBand="0" w:evenVBand="0" w:oddHBand="0" w:evenHBand="0" w:firstRowFirstColumn="0" w:firstRowLastColumn="0" w:lastRowFirstColumn="0" w:lastRowLastColumn="0"/>
          <w:trHeight w:val="288"/>
        </w:trPr>
        <w:tc>
          <w:tcPr>
            <w:tcW w:w="2268" w:type="dxa"/>
            <w:noWrap/>
            <w:hideMark/>
          </w:tcPr>
          <w:p w14:paraId="0D00955C" w14:textId="77777777" w:rsidR="004D50C3" w:rsidRPr="004D50C3" w:rsidRDefault="004D50C3" w:rsidP="004D50C3">
            <w:pPr>
              <w:widowControl/>
              <w:jc w:val="center"/>
              <w:rPr>
                <w:rFonts w:ascii="Times New Roman" w:eastAsia="等线" w:hAnsi="Times New Roman" w:cs="Times New Roman"/>
                <w:color w:val="333333"/>
                <w:kern w:val="0"/>
                <w:sz w:val="22"/>
                <w:szCs w:val="22"/>
              </w:rPr>
            </w:pPr>
            <w:r w:rsidRPr="004D50C3">
              <w:rPr>
                <w:rFonts w:ascii="Times New Roman" w:eastAsia="等线" w:hAnsi="Times New Roman" w:cs="Times New Roman"/>
                <w:color w:val="333333"/>
                <w:kern w:val="0"/>
                <w:sz w:val="22"/>
                <w:szCs w:val="22"/>
              </w:rPr>
              <w:t>gender</w:t>
            </w:r>
          </w:p>
        </w:tc>
        <w:tc>
          <w:tcPr>
            <w:tcW w:w="3221" w:type="dxa"/>
            <w:gridSpan w:val="3"/>
            <w:noWrap/>
            <w:hideMark/>
          </w:tcPr>
          <w:p w14:paraId="6A6E94FB"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men</w:t>
            </w:r>
          </w:p>
        </w:tc>
        <w:tc>
          <w:tcPr>
            <w:tcW w:w="3509" w:type="dxa"/>
            <w:gridSpan w:val="3"/>
            <w:noWrap/>
            <w:hideMark/>
          </w:tcPr>
          <w:p w14:paraId="2F56419E"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women</w:t>
            </w:r>
          </w:p>
        </w:tc>
      </w:tr>
      <w:tr w:rsidR="004D50C3" w:rsidRPr="004D50C3" w14:paraId="75950070" w14:textId="77777777" w:rsidTr="004D50C3">
        <w:trPr>
          <w:trHeight w:val="288"/>
        </w:trPr>
        <w:tc>
          <w:tcPr>
            <w:tcW w:w="2268" w:type="dxa"/>
            <w:noWrap/>
            <w:hideMark/>
          </w:tcPr>
          <w:p w14:paraId="39CAB8F7" w14:textId="77777777" w:rsidR="004D50C3" w:rsidRPr="004D50C3" w:rsidRDefault="004D50C3" w:rsidP="004D50C3">
            <w:pPr>
              <w:widowControl/>
              <w:jc w:val="center"/>
              <w:rPr>
                <w:rFonts w:ascii="Times New Roman" w:eastAsia="等线" w:hAnsi="Times New Roman" w:cs="Times New Roman"/>
                <w:color w:val="000000"/>
                <w:kern w:val="0"/>
                <w:sz w:val="22"/>
                <w:szCs w:val="22"/>
              </w:rPr>
            </w:pPr>
          </w:p>
        </w:tc>
        <w:tc>
          <w:tcPr>
            <w:tcW w:w="881" w:type="dxa"/>
            <w:noWrap/>
            <w:hideMark/>
          </w:tcPr>
          <w:p w14:paraId="3126A490" w14:textId="1A451A53" w:rsidR="004D50C3" w:rsidRPr="004D50C3" w:rsidRDefault="002E02B7"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P</w:t>
            </w:r>
            <w:r w:rsidR="004D50C3" w:rsidRPr="004D50C3">
              <w:rPr>
                <w:rFonts w:ascii="Times New Roman" w:eastAsia="等线" w:hAnsi="Times New Roman" w:cs="Times New Roman"/>
                <w:color w:val="000000"/>
                <w:kern w:val="0"/>
                <w:sz w:val="22"/>
                <w:szCs w:val="22"/>
              </w:rPr>
              <w:t>m</w:t>
            </w:r>
            <w:r>
              <w:rPr>
                <w:rFonts w:ascii="Times New Roman" w:eastAsia="等线" w:hAnsi="Times New Roman" w:cs="Times New Roman"/>
                <w:color w:val="000000"/>
                <w:kern w:val="0"/>
                <w:sz w:val="22"/>
                <w:szCs w:val="22"/>
              </w:rPr>
              <w:t>(W)</w:t>
            </w:r>
          </w:p>
        </w:tc>
        <w:tc>
          <w:tcPr>
            <w:tcW w:w="896" w:type="dxa"/>
            <w:noWrap/>
            <w:hideMark/>
          </w:tcPr>
          <w:p w14:paraId="3283F112" w14:textId="7B014644" w:rsidR="004D50C3" w:rsidRPr="004D50C3" w:rsidRDefault="002E02B7"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P</w:t>
            </w:r>
            <w:r w:rsidR="004D50C3" w:rsidRPr="004D50C3">
              <w:rPr>
                <w:rFonts w:ascii="Times New Roman" w:eastAsia="等线" w:hAnsi="Times New Roman" w:cs="Times New Roman"/>
                <w:color w:val="000000"/>
                <w:kern w:val="0"/>
                <w:sz w:val="22"/>
                <w:szCs w:val="22"/>
              </w:rPr>
              <w:t>c</w:t>
            </w:r>
            <w:r>
              <w:rPr>
                <w:rFonts w:ascii="Times New Roman" w:eastAsia="等线" w:hAnsi="Times New Roman" w:cs="Times New Roman"/>
                <w:color w:val="000000"/>
                <w:kern w:val="0"/>
                <w:sz w:val="22"/>
                <w:szCs w:val="22"/>
              </w:rPr>
              <w:t>(W)</w:t>
            </w:r>
          </w:p>
        </w:tc>
        <w:tc>
          <w:tcPr>
            <w:tcW w:w="1444" w:type="dxa"/>
            <w:noWrap/>
            <w:hideMark/>
          </w:tcPr>
          <w:p w14:paraId="0AC40154" w14:textId="1C7261C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Ean</w:t>
            </w:r>
            <w:r w:rsidR="002E02B7">
              <w:rPr>
                <w:rFonts w:ascii="Times New Roman" w:eastAsia="等线" w:hAnsi="Times New Roman" w:cs="Times New Roman"/>
                <w:color w:val="000000"/>
                <w:kern w:val="0"/>
                <w:sz w:val="22"/>
                <w:szCs w:val="22"/>
              </w:rPr>
              <w:t>(J)</w:t>
            </w:r>
          </w:p>
        </w:tc>
        <w:tc>
          <w:tcPr>
            <w:tcW w:w="1169" w:type="dxa"/>
            <w:noWrap/>
            <w:hideMark/>
          </w:tcPr>
          <w:p w14:paraId="1C73B96D"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pm</w:t>
            </w:r>
          </w:p>
        </w:tc>
        <w:tc>
          <w:tcPr>
            <w:tcW w:w="896" w:type="dxa"/>
            <w:noWrap/>
            <w:hideMark/>
          </w:tcPr>
          <w:p w14:paraId="1E9D5022"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pc</w:t>
            </w:r>
          </w:p>
        </w:tc>
        <w:tc>
          <w:tcPr>
            <w:tcW w:w="1444" w:type="dxa"/>
            <w:noWrap/>
            <w:hideMark/>
          </w:tcPr>
          <w:p w14:paraId="1417F169"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Ean</w:t>
            </w:r>
          </w:p>
        </w:tc>
      </w:tr>
      <w:tr w:rsidR="004D50C3" w:rsidRPr="004D50C3" w14:paraId="4827972C" w14:textId="77777777" w:rsidTr="004D50C3">
        <w:trPr>
          <w:trHeight w:val="288"/>
        </w:trPr>
        <w:tc>
          <w:tcPr>
            <w:tcW w:w="2268" w:type="dxa"/>
            <w:noWrap/>
            <w:hideMark/>
          </w:tcPr>
          <w:p w14:paraId="703ECAD6"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Time Trial Specialist</w:t>
            </w:r>
          </w:p>
        </w:tc>
        <w:tc>
          <w:tcPr>
            <w:tcW w:w="881" w:type="dxa"/>
            <w:noWrap/>
            <w:hideMark/>
          </w:tcPr>
          <w:p w14:paraId="33F86137"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1350</w:t>
            </w:r>
          </w:p>
        </w:tc>
        <w:tc>
          <w:tcPr>
            <w:tcW w:w="896" w:type="dxa"/>
            <w:noWrap/>
            <w:hideMark/>
          </w:tcPr>
          <w:p w14:paraId="5AB63CFE"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437</w:t>
            </w:r>
          </w:p>
        </w:tc>
        <w:tc>
          <w:tcPr>
            <w:tcW w:w="1444" w:type="dxa"/>
            <w:noWrap/>
            <w:hideMark/>
          </w:tcPr>
          <w:p w14:paraId="1C4EB717"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14280</w:t>
            </w:r>
          </w:p>
        </w:tc>
        <w:tc>
          <w:tcPr>
            <w:tcW w:w="1169" w:type="dxa"/>
            <w:noWrap/>
            <w:hideMark/>
          </w:tcPr>
          <w:p w14:paraId="12D2A687"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1057</w:t>
            </w:r>
          </w:p>
        </w:tc>
        <w:tc>
          <w:tcPr>
            <w:tcW w:w="896" w:type="dxa"/>
            <w:noWrap/>
            <w:hideMark/>
          </w:tcPr>
          <w:p w14:paraId="364B5339"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329</w:t>
            </w:r>
          </w:p>
        </w:tc>
        <w:tc>
          <w:tcPr>
            <w:tcW w:w="1444" w:type="dxa"/>
            <w:noWrap/>
            <w:hideMark/>
          </w:tcPr>
          <w:p w14:paraId="02C484CE"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10157</w:t>
            </w:r>
          </w:p>
        </w:tc>
      </w:tr>
      <w:tr w:rsidR="004D50C3" w:rsidRPr="004D50C3" w14:paraId="7F24DEE8" w14:textId="77777777" w:rsidTr="004D50C3">
        <w:trPr>
          <w:trHeight w:val="288"/>
        </w:trPr>
        <w:tc>
          <w:tcPr>
            <w:tcW w:w="2268" w:type="dxa"/>
            <w:noWrap/>
            <w:hideMark/>
          </w:tcPr>
          <w:p w14:paraId="31DF3FA4"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sprinter</w:t>
            </w:r>
          </w:p>
        </w:tc>
        <w:tc>
          <w:tcPr>
            <w:tcW w:w="881" w:type="dxa"/>
            <w:noWrap/>
            <w:hideMark/>
          </w:tcPr>
          <w:p w14:paraId="5C993A16"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1696</w:t>
            </w:r>
          </w:p>
        </w:tc>
        <w:tc>
          <w:tcPr>
            <w:tcW w:w="896" w:type="dxa"/>
            <w:noWrap/>
            <w:hideMark/>
          </w:tcPr>
          <w:p w14:paraId="7D565114"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317</w:t>
            </w:r>
          </w:p>
        </w:tc>
        <w:tc>
          <w:tcPr>
            <w:tcW w:w="1444" w:type="dxa"/>
            <w:noWrap/>
            <w:hideMark/>
          </w:tcPr>
          <w:p w14:paraId="73716C77"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15120</w:t>
            </w:r>
          </w:p>
        </w:tc>
        <w:tc>
          <w:tcPr>
            <w:tcW w:w="1169" w:type="dxa"/>
            <w:noWrap/>
            <w:hideMark/>
          </w:tcPr>
          <w:p w14:paraId="615B0957"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1133</w:t>
            </w:r>
          </w:p>
        </w:tc>
        <w:tc>
          <w:tcPr>
            <w:tcW w:w="896" w:type="dxa"/>
            <w:noWrap/>
            <w:hideMark/>
          </w:tcPr>
          <w:p w14:paraId="7C822F09"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231</w:t>
            </w:r>
          </w:p>
        </w:tc>
        <w:tc>
          <w:tcPr>
            <w:tcW w:w="1444" w:type="dxa"/>
            <w:noWrap/>
            <w:hideMark/>
          </w:tcPr>
          <w:p w14:paraId="295363B5" w14:textId="77777777" w:rsidR="004D50C3" w:rsidRPr="004D50C3" w:rsidRDefault="004D50C3" w:rsidP="004D50C3">
            <w:pPr>
              <w:widowControl/>
              <w:jc w:val="center"/>
              <w:rPr>
                <w:rFonts w:ascii="Times New Roman" w:eastAsia="等线" w:hAnsi="Times New Roman" w:cs="Times New Roman"/>
                <w:color w:val="000000"/>
                <w:kern w:val="0"/>
                <w:sz w:val="22"/>
                <w:szCs w:val="22"/>
              </w:rPr>
            </w:pPr>
            <w:r w:rsidRPr="004D50C3">
              <w:rPr>
                <w:rFonts w:ascii="Times New Roman" w:eastAsia="等线" w:hAnsi="Times New Roman" w:cs="Times New Roman"/>
                <w:color w:val="000000"/>
                <w:kern w:val="0"/>
                <w:sz w:val="22"/>
                <w:szCs w:val="22"/>
              </w:rPr>
              <w:t>11050</w:t>
            </w:r>
          </w:p>
        </w:tc>
      </w:tr>
    </w:tbl>
    <w:p w14:paraId="1E7ED90F" w14:textId="77777777" w:rsidR="00474EBC" w:rsidRDefault="00474EBC" w:rsidP="00970BF5"/>
    <w:p w14:paraId="347AA8F5" w14:textId="77777777" w:rsidR="00970BF5" w:rsidRPr="00747112" w:rsidRDefault="00970BF5" w:rsidP="00970BF5"/>
    <w:p w14:paraId="60B08390" w14:textId="2023FA72" w:rsidR="00970BF5" w:rsidRDefault="00970BF5" w:rsidP="00970BF5">
      <w:r>
        <w:rPr>
          <w:rFonts w:hint="eastAsia"/>
        </w:rPr>
        <w:t>为进一步描述功率输出的变化以用于后续的模型建立，在此提出了给定功率输出P时的运行速率R：</w:t>
      </w:r>
    </w:p>
    <w:p w14:paraId="1F4BBD5C" w14:textId="095BE6A0" w:rsidR="000B70AE" w:rsidRDefault="000B70AE" w:rsidP="000B70AE">
      <w:pPr>
        <w:pStyle w:val="AMDisplayEquation"/>
      </w:pPr>
      <w:r>
        <w:tab/>
      </w:r>
      <w:r w:rsidRPr="000B70AE">
        <w:rPr>
          <w:position w:val="-25"/>
        </w:rPr>
        <w:object w:dxaOrig="3188" w:dyaOrig="606" w14:anchorId="0F0F4A05">
          <v:shape id="_x0000_i1059" type="#_x0000_t75" style="width:159.35pt;height:30pt" o:ole="">
            <v:imagedata r:id="rId77" o:title=""/>
          </v:shape>
          <o:OLEObject Type="Embed" ProgID="Equation.AxMath" ShapeID="_x0000_i1059" DrawAspect="Content" ObjectID="_1707009818" r:id="rId7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3</w:instrText>
      </w:r>
      <w:r w:rsidR="00B31C66">
        <w:rPr>
          <w:noProof/>
        </w:rPr>
        <w:fldChar w:fldCharType="end"/>
      </w:r>
      <w:r>
        <w:instrText>)</w:instrText>
      </w:r>
      <w:r>
        <w:fldChar w:fldCharType="end"/>
      </w:r>
    </w:p>
    <w:p w14:paraId="6EB40CDE" w14:textId="0034073A" w:rsidR="00970BF5" w:rsidRDefault="00970BF5" w:rsidP="00970BF5"/>
    <w:p w14:paraId="0C5E8D86" w14:textId="5A2E8FB2" w:rsidR="00970BF5" w:rsidRDefault="00970BF5" w:rsidP="00970BF5">
      <w:r>
        <w:rPr>
          <w:rFonts w:hint="eastAsia"/>
        </w:rPr>
        <w:t>由此，可以得到在时域中，经过时间t累计消耗的能量为</w:t>
      </w:r>
    </w:p>
    <w:p w14:paraId="474B91A1" w14:textId="3F652DFC" w:rsidR="007979DB" w:rsidRDefault="007979DB" w:rsidP="007979DB">
      <w:pPr>
        <w:pStyle w:val="AMDisplayEquation"/>
      </w:pPr>
      <w:r>
        <w:lastRenderedPageBreak/>
        <w:tab/>
      </w:r>
      <w:r w:rsidRPr="007979DB">
        <w:rPr>
          <w:position w:val="-25"/>
        </w:rPr>
        <w:object w:dxaOrig="2220" w:dyaOrig="621" w14:anchorId="2416BFC8">
          <v:shape id="_x0000_i1060" type="#_x0000_t75" style="width:111.35pt;height:31.35pt" o:ole="">
            <v:imagedata r:id="rId79" o:title=""/>
          </v:shape>
          <o:OLEObject Type="Embed" ProgID="Equation.AxMath" ShapeID="_x0000_i1060" DrawAspect="Content" ObjectID="_1707009819" r:id="rId8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4</w:instrText>
      </w:r>
      <w:r w:rsidR="00B31C66">
        <w:rPr>
          <w:noProof/>
        </w:rPr>
        <w:fldChar w:fldCharType="end"/>
      </w:r>
      <w:r>
        <w:instrText>)</w:instrText>
      </w:r>
      <w:r>
        <w:fldChar w:fldCharType="end"/>
      </w:r>
    </w:p>
    <w:p w14:paraId="2267FE4F" w14:textId="6188943B" w:rsidR="00970BF5" w:rsidRDefault="00970BF5" w:rsidP="00970BF5"/>
    <w:p w14:paraId="0A93F21F" w14:textId="77777777" w:rsidR="00970BF5" w:rsidRDefault="00970BF5" w:rsidP="00970BF5">
      <w:r>
        <w:rPr>
          <w:rFonts w:hint="eastAsia"/>
        </w:rPr>
        <w:t>按照这样的公式，可以得到当t</w:t>
      </w:r>
      <w:r>
        <w:t>=0</w:t>
      </w:r>
      <w:r>
        <w:rPr>
          <w:rFonts w:hint="eastAsia"/>
        </w:rPr>
        <w:t>即在运动最开始的时候，ean</w:t>
      </w:r>
      <w:r>
        <w:t>=0</w:t>
      </w:r>
      <w:r>
        <w:rPr>
          <w:rFonts w:hint="eastAsia"/>
        </w:rPr>
        <w:t>，而当输出功率接近临界功率Pc时，此时运行速率R（P）几乎为0，ean几乎维持在一个定值，达到最大。</w:t>
      </w:r>
    </w:p>
    <w:p w14:paraId="68BC456F" w14:textId="77777777" w:rsidR="00970BF5" w:rsidRDefault="00970BF5" w:rsidP="00970BF5">
      <w:r>
        <w:rPr>
          <w:rFonts w:hint="eastAsia"/>
        </w:rPr>
        <w:t>而在本模型中，对ean进行了调整，将其用于描述车手随时间变化的剩余无氧能量，并将其变化范围进行放缩，得到：</w:t>
      </w:r>
    </w:p>
    <w:p w14:paraId="19C099AE" w14:textId="73699464" w:rsidR="00970BF5" w:rsidRDefault="007979DB" w:rsidP="007979DB">
      <w:pPr>
        <w:pStyle w:val="AMDisplayEquation"/>
      </w:pPr>
      <w:r>
        <w:tab/>
      </w:r>
      <w:r w:rsidRPr="007979DB">
        <w:rPr>
          <w:position w:val="-23"/>
        </w:rPr>
        <w:object w:dxaOrig="2839" w:dyaOrig="592" w14:anchorId="2E1D208F">
          <v:shape id="_x0000_i1061" type="#_x0000_t75" style="width:142pt;height:29.35pt" o:ole="">
            <v:imagedata r:id="rId81" o:title=""/>
          </v:shape>
          <o:OLEObject Type="Embed" ProgID="Equation.AxMath" ShapeID="_x0000_i1061" DrawAspect="Content" ObjectID="_1707009820" r:id="rId8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5</w:instrText>
      </w:r>
      <w:r w:rsidR="00B31C66">
        <w:rPr>
          <w:noProof/>
        </w:rPr>
        <w:fldChar w:fldCharType="end"/>
      </w:r>
      <w:r>
        <w:instrText>)</w:instrText>
      </w:r>
      <w:r>
        <w:fldChar w:fldCharType="end"/>
      </w:r>
    </w:p>
    <w:p w14:paraId="3550F678" w14:textId="7E0C2531" w:rsidR="0065133D" w:rsidRDefault="0065133D" w:rsidP="00970BF5"/>
    <w:p w14:paraId="32FBD392" w14:textId="7224BDEE" w:rsidR="0065133D" w:rsidRDefault="003E7D40" w:rsidP="00B2570E">
      <w:pPr>
        <w:pStyle w:val="30"/>
      </w:pPr>
      <w:r>
        <w:rPr>
          <w:rFonts w:hint="eastAsia"/>
        </w:rPr>
        <w:t>物理模型</w:t>
      </w:r>
    </w:p>
    <w:p w14:paraId="0697529E" w14:textId="76493450" w:rsidR="003E7D40" w:rsidRDefault="003E7D40" w:rsidP="00970BF5"/>
    <w:p w14:paraId="3629637D" w14:textId="77777777" w:rsidR="00B871BB" w:rsidRDefault="00B871BB" w:rsidP="00B871BB">
      <w:r>
        <w:rPr>
          <w:rFonts w:hint="eastAsia"/>
        </w:rPr>
        <w:t>接下来讨论在运动过程中各个变量之间的数学关系。</w:t>
      </w:r>
      <w:r>
        <w:t xml:space="preserve"> </w:t>
      </w:r>
    </w:p>
    <w:p w14:paraId="6CDA911E" w14:textId="72CC883C" w:rsidR="00B871BB" w:rsidRDefault="00B871BB" w:rsidP="00B871BB">
      <w:r>
        <w:rPr>
          <w:rFonts w:hint="eastAsia"/>
        </w:rPr>
        <w:t>首先建立起车手运动时间与速度的控制关系，对速度定义式</w:t>
      </w:r>
      <w:r w:rsidR="00E92ED0" w:rsidRPr="00E92ED0">
        <w:rPr>
          <w:position w:val="-10"/>
        </w:rPr>
        <w:object w:dxaOrig="886" w:dyaOrig="314" w14:anchorId="116FE934">
          <v:shape id="_x0000_i1062" type="#_x0000_t75" style="width:44pt;height:16pt" o:ole="">
            <v:imagedata r:id="rId83" o:title=""/>
          </v:shape>
          <o:OLEObject Type="Embed" ProgID="Equation.AxMath" ShapeID="_x0000_i1062" DrawAspect="Content" ObjectID="_1707009821" r:id="rId84"/>
        </w:object>
      </w:r>
      <w:r>
        <w:rPr>
          <w:rFonts w:hint="eastAsia"/>
        </w:rPr>
        <w:t>进行变换得到：</w:t>
      </w:r>
    </w:p>
    <w:p w14:paraId="3059CC8E" w14:textId="7BEF282C" w:rsidR="00E92ED0" w:rsidRDefault="00A67AC6" w:rsidP="00A67AC6">
      <w:pPr>
        <w:pStyle w:val="AMDisplayEquation"/>
      </w:pPr>
      <w:r>
        <w:tab/>
      </w:r>
      <w:r w:rsidRPr="00A67AC6">
        <w:rPr>
          <w:position w:val="-23"/>
        </w:rPr>
        <w:object w:dxaOrig="1156" w:dyaOrig="576" w14:anchorId="7A2E4348">
          <v:shape id="_x0000_i1063" type="#_x0000_t75" style="width:58pt;height:28.65pt" o:ole="">
            <v:imagedata r:id="rId85" o:title=""/>
          </v:shape>
          <o:OLEObject Type="Embed" ProgID="Equation.AxMath" ShapeID="_x0000_i1063" DrawAspect="Content" ObjectID="_1707009822" r:id="rId86"/>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6</w:instrText>
      </w:r>
      <w:r w:rsidR="00B31C66">
        <w:rPr>
          <w:noProof/>
        </w:rPr>
        <w:fldChar w:fldCharType="end"/>
      </w:r>
      <w:r>
        <w:instrText>)</w:instrText>
      </w:r>
      <w:r>
        <w:fldChar w:fldCharType="end"/>
      </w:r>
    </w:p>
    <w:p w14:paraId="0A98CE18" w14:textId="7A53F04C" w:rsidR="00B871BB" w:rsidRDefault="00B871BB" w:rsidP="00B871BB">
      <w:r>
        <w:rPr>
          <w:rFonts w:hint="eastAsia"/>
        </w:rPr>
        <w:t>在模型之中均以位移x作为函数的自变量，此处的p</w:t>
      </w:r>
      <w:r w:rsidR="00E92ED0">
        <w:t>ri</w:t>
      </w:r>
      <w:r>
        <w:rPr>
          <w:rFonts w:hint="eastAsia"/>
        </w:rPr>
        <w:t>me表示对x的微分。</w:t>
      </w:r>
    </w:p>
    <w:p w14:paraId="232735E7" w14:textId="77777777" w:rsidR="00B871BB" w:rsidRPr="00160B63" w:rsidRDefault="00B871BB" w:rsidP="00B871BB"/>
    <w:p w14:paraId="324BA7D3" w14:textId="77777777" w:rsidR="00B871BB" w:rsidRDefault="00B871BB" w:rsidP="00B871BB">
      <w:r>
        <w:rPr>
          <w:rFonts w:hint="eastAsia"/>
        </w:rPr>
        <w:t>在速度关系之外，我们还需要建立起车手的受力与运动之间的关系。在运动过程中，将骑行者与自行车视为刚体，分析该对象会受到的各个外力，并利用牛顿第二定律建立合外力与骑行者加速度的关系，进而即可获得其运动方程，即有</w:t>
      </w:r>
    </w:p>
    <w:p w14:paraId="1B721961" w14:textId="382976EB" w:rsidR="00B871BB" w:rsidRDefault="00146984" w:rsidP="00146984">
      <w:pPr>
        <w:pStyle w:val="AMDisplayEquation"/>
      </w:pPr>
      <w:r>
        <w:tab/>
      </w:r>
      <w:r w:rsidRPr="00146984">
        <w:rPr>
          <w:position w:val="-10"/>
        </w:rPr>
        <w:object w:dxaOrig="1259" w:dyaOrig="315" w14:anchorId="3A25EBE4">
          <v:shape id="_x0000_i1064" type="#_x0000_t75" style="width:62.65pt;height:16pt" o:ole="">
            <v:imagedata r:id="rId87" o:title=""/>
          </v:shape>
          <o:OLEObject Type="Embed" ProgID="Equation.AxMath" ShapeID="_x0000_i1064" DrawAspect="Content" ObjectID="_1707009823" r:id="rId8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7</w:instrText>
      </w:r>
      <w:r w:rsidR="00B31C66">
        <w:rPr>
          <w:noProof/>
        </w:rPr>
        <w:fldChar w:fldCharType="end"/>
      </w:r>
      <w:r>
        <w:instrText>)</w:instrText>
      </w:r>
      <w:r>
        <w:fldChar w:fldCharType="end"/>
      </w:r>
    </w:p>
    <w:p w14:paraId="03445BE9" w14:textId="77777777" w:rsidR="00B871BB" w:rsidRDefault="00B871BB" w:rsidP="00B871BB">
      <w:r>
        <w:rPr>
          <w:rFonts w:hint="eastAsia"/>
        </w:rPr>
        <w:t>其中</w:t>
      </w:r>
      <w:r>
        <w:t>V</w:t>
      </w:r>
      <w:r>
        <w:rPr>
          <w:rFonts w:hint="eastAsia"/>
        </w:rPr>
        <w:t>是关于x的函数，表示位于位置x时的速度</w:t>
      </w:r>
    </w:p>
    <w:p w14:paraId="70869990" w14:textId="77777777" w:rsidR="00B871BB" w:rsidRDefault="00B871BB" w:rsidP="00B871BB">
      <w:r>
        <w:rPr>
          <w:rFonts w:hint="eastAsia"/>
        </w:rPr>
        <w:t>分析在行进过程中受到的各个外力，即具体讨论Fs的组成。</w:t>
      </w:r>
    </w:p>
    <w:p w14:paraId="76BE11B0" w14:textId="77777777" w:rsidR="00B871BB" w:rsidRDefault="00B871BB" w:rsidP="00B871BB">
      <w:r>
        <w:rPr>
          <w:rFonts w:hint="eastAsia"/>
        </w:rPr>
        <w:t>首先在运动员的高速前进中，受到的最大影响即空气阻力，在简易模型中先假设比赛全程处于无风的理想状态，此时，车手受到的空气阻力始终直面而来，与运动方向相反，则受到的空气阻力有：</w:t>
      </w:r>
    </w:p>
    <w:p w14:paraId="74B97EC0" w14:textId="37EC0CC8" w:rsidR="00B871BB" w:rsidRDefault="00D14915" w:rsidP="00D14915">
      <w:pPr>
        <w:pStyle w:val="AMDisplayEquation"/>
      </w:pPr>
      <w:r>
        <w:tab/>
      </w:r>
      <w:r w:rsidRPr="00D14915">
        <w:rPr>
          <w:position w:val="-23"/>
        </w:rPr>
        <w:object w:dxaOrig="1801" w:dyaOrig="576" w14:anchorId="4A0A7B45">
          <v:shape id="_x0000_i1065" type="#_x0000_t75" style="width:90pt;height:28.65pt" o:ole="">
            <v:imagedata r:id="rId89" o:title=""/>
          </v:shape>
          <o:OLEObject Type="Embed" ProgID="Equation.AxMath" ShapeID="_x0000_i1065" DrawAspect="Content" ObjectID="_1707009824" r:id="rId90"/>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8</w:instrText>
      </w:r>
      <w:r w:rsidR="00B31C66">
        <w:rPr>
          <w:noProof/>
        </w:rPr>
        <w:fldChar w:fldCharType="end"/>
      </w:r>
      <w:r>
        <w:instrText>)</w:instrText>
      </w:r>
      <w:r>
        <w:fldChar w:fldCharType="end"/>
      </w:r>
    </w:p>
    <w:p w14:paraId="2149B345" w14:textId="77777777" w:rsidR="00D14915" w:rsidRDefault="00D14915" w:rsidP="00B871BB"/>
    <w:p w14:paraId="45C76714" w14:textId="6813AAFC" w:rsidR="00B871BB" w:rsidRDefault="00B871BB" w:rsidP="00B871BB">
      <w:r>
        <w:rPr>
          <w:rFonts w:hint="eastAsia"/>
        </w:rPr>
        <w:t>其中ρ表示空气密度，Cd</w:t>
      </w:r>
      <w:r w:rsidR="00146984">
        <w:rPr>
          <w:rFonts w:hint="eastAsia"/>
        </w:rPr>
        <w:t>为空气阻力系数，</w:t>
      </w:r>
      <w:r>
        <w:rPr>
          <w:rFonts w:hint="eastAsia"/>
        </w:rPr>
        <w:t>A表示运动员与自行车的正面迎风面积。</w:t>
      </w:r>
    </w:p>
    <w:p w14:paraId="0DCA4023" w14:textId="77777777" w:rsidR="00B871BB" w:rsidRDefault="00B871BB" w:rsidP="00B871BB">
      <w:r>
        <w:rPr>
          <w:rFonts w:hint="eastAsia"/>
        </w:rPr>
        <w:t>忽略由于位置与海拔对重力加速度g的影响，我们可以认为比赛全程车手与车这个整体受到重力为一个恒定值，始终指向地球质心，在空间坐标系下沿-z轴的方向，为：</w:t>
      </w:r>
    </w:p>
    <w:p w14:paraId="2B615F03" w14:textId="7A369F11" w:rsidR="00D14915" w:rsidRDefault="00D14915" w:rsidP="00D14915">
      <w:pPr>
        <w:pStyle w:val="AMDisplayEquation"/>
      </w:pPr>
      <w:r>
        <w:tab/>
      </w:r>
      <w:r w:rsidRPr="00D14915">
        <w:rPr>
          <w:position w:val="-10"/>
        </w:rPr>
        <w:object w:dxaOrig="961" w:dyaOrig="315" w14:anchorId="61D5C923">
          <v:shape id="_x0000_i1066" type="#_x0000_t75" style="width:48pt;height:16pt" o:ole="">
            <v:imagedata r:id="rId91" o:title=""/>
          </v:shape>
          <o:OLEObject Type="Embed" ProgID="Equation.AxMath" ShapeID="_x0000_i1066" DrawAspect="Content" ObjectID="_1707009825" r:id="rId9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9</w:instrText>
      </w:r>
      <w:r w:rsidR="00B31C66">
        <w:rPr>
          <w:noProof/>
        </w:rPr>
        <w:fldChar w:fldCharType="end"/>
      </w:r>
      <w:r>
        <w:instrText>)</w:instrText>
      </w:r>
      <w:r>
        <w:fldChar w:fldCharType="end"/>
      </w:r>
    </w:p>
    <w:p w14:paraId="007D08DF" w14:textId="00ED51A2" w:rsidR="00B871BB" w:rsidRDefault="00D14915" w:rsidP="00B871BB">
      <w:r>
        <w:rPr>
          <w:rFonts w:hint="eastAsia"/>
        </w:rPr>
        <w:t>m</w:t>
      </w:r>
      <w:r w:rsidR="00B871BB">
        <w:rPr>
          <w:rFonts w:hint="eastAsia"/>
        </w:rPr>
        <w:t>为自行车与车手的总质量。</w:t>
      </w:r>
    </w:p>
    <w:p w14:paraId="57CA0D61" w14:textId="580E3ACA" w:rsidR="00B871BB" w:rsidRDefault="00B871BB" w:rsidP="00B871BB">
      <w:r>
        <w:rPr>
          <w:rFonts w:hint="eastAsia"/>
        </w:rPr>
        <w:t>在前进过程中还会收到来自车轮与赛道接触带来的滚动摩擦阻力，这个力与轮胎的材质与轮胎对地面的压力有关。而在实际行进中，地形往往是存在多种变化而非平坦的，此时轮胎对地压力并不始终等于重力，因此我们建立了如下的分析分析模型。在任意一个路面运动时，我们可以认为自行车在曲率半径为rn的竖直曲面上运动，同时在某特定位置上又可视为坡度为α的斜面上前进，结合圆</w:t>
      </w:r>
      <w:r>
        <w:rPr>
          <w:rFonts w:hint="eastAsia"/>
        </w:rPr>
        <w:lastRenderedPageBreak/>
        <w:t>周运动分析可以得到自行车所受的滚动摩擦阻力为</w:t>
      </w:r>
    </w:p>
    <w:p w14:paraId="34F24BBF" w14:textId="62B80693" w:rsidR="00CC29D6" w:rsidRDefault="00CC29D6" w:rsidP="00CC29D6">
      <w:pPr>
        <w:pStyle w:val="AMDisplayEquation"/>
      </w:pPr>
      <w:r>
        <w:tab/>
      </w:r>
      <w:r w:rsidRPr="00CC29D6">
        <w:rPr>
          <w:position w:val="-24"/>
        </w:rPr>
        <w:object w:dxaOrig="2535" w:dyaOrig="591" w14:anchorId="4A8E3005">
          <v:shape id="_x0000_i1067" type="#_x0000_t75" style="width:126.65pt;height:29.35pt" o:ole="">
            <v:imagedata r:id="rId93" o:title=""/>
          </v:shape>
          <o:OLEObject Type="Embed" ProgID="Equation.AxMath" ShapeID="_x0000_i1067" DrawAspect="Content" ObjectID="_1707009826" r:id="rId9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10</w:instrText>
      </w:r>
      <w:r w:rsidR="00B31C66">
        <w:rPr>
          <w:noProof/>
        </w:rPr>
        <w:fldChar w:fldCharType="end"/>
      </w:r>
      <w:r>
        <w:instrText>)</w:instrText>
      </w:r>
      <w:r>
        <w:fldChar w:fldCharType="end"/>
      </w:r>
    </w:p>
    <w:p w14:paraId="42268A3C" w14:textId="5B9206D2" w:rsidR="005B4AC9" w:rsidRDefault="00B871BB" w:rsidP="00B871BB">
      <w:r>
        <w:rPr>
          <w:rFonts w:hint="eastAsia"/>
        </w:rPr>
        <w:t>其中Crr为滚动摩擦系数，Rv表示竖直平面上的曲面曲率半径，</w:t>
      </w:r>
      <w:r>
        <w:rPr>
          <w:noProof/>
        </w:rPr>
        <w:drawing>
          <wp:inline distT="0" distB="0" distL="0" distR="0" wp14:anchorId="07577985" wp14:editId="41DDA208">
            <wp:extent cx="260363" cy="508026"/>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0363" cy="508026"/>
                    </a:xfrm>
                    <a:prstGeom prst="rect">
                      <a:avLst/>
                    </a:prstGeom>
                  </pic:spPr>
                </pic:pic>
              </a:graphicData>
            </a:graphic>
          </wp:inline>
        </w:drawing>
      </w:r>
      <w:r>
        <w:rPr>
          <w:rFonts w:hint="eastAsia"/>
        </w:rPr>
        <w:t>的物理意义表示在这样的曲面上行进时对接触面产生的额外压力，</w:t>
      </w:r>
      <w:r w:rsidR="005B4AC9">
        <w:rPr>
          <w:rFonts w:hint="eastAsia"/>
        </w:rPr>
        <w:t>其中</w:t>
      </w:r>
    </w:p>
    <w:p w14:paraId="0C1C9D21" w14:textId="537C44A9" w:rsidR="005B4AC9" w:rsidRDefault="005B4AC9" w:rsidP="005B4AC9">
      <w:pPr>
        <w:pStyle w:val="AMDisplayEquation"/>
      </w:pPr>
      <w:r>
        <w:tab/>
      </w:r>
      <w:r w:rsidRPr="005B4AC9">
        <w:rPr>
          <w:position w:val="-13"/>
        </w:rPr>
        <w:object w:dxaOrig="2025" w:dyaOrig="373" w14:anchorId="3AD1124B">
          <v:shape id="_x0000_i1068" type="#_x0000_t75" style="width:101.35pt;height:18.65pt" o:ole="">
            <v:imagedata r:id="rId96" o:title=""/>
          </v:shape>
          <o:OLEObject Type="Embed" ProgID="Equation.AxMath" ShapeID="_x0000_i1068" DrawAspect="Content" ObjectID="_1707009827" r:id="rId9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11</w:instrText>
      </w:r>
      <w:r w:rsidR="00B31C66">
        <w:rPr>
          <w:noProof/>
        </w:rPr>
        <w:fldChar w:fldCharType="end"/>
      </w:r>
      <w:r>
        <w:instrText>)</w:instrText>
      </w:r>
      <w:r>
        <w:fldChar w:fldCharType="end"/>
      </w:r>
    </w:p>
    <w:p w14:paraId="485CA30F" w14:textId="03546849" w:rsidR="00B871BB" w:rsidRDefault="00B871BB" w:rsidP="00B871BB">
      <w:r w:rsidRPr="00DC6408">
        <w:rPr>
          <w:noProof/>
        </w:rPr>
        <w:t xml:space="preserve"> </w:t>
      </w:r>
      <w:r>
        <w:rPr>
          <w:rFonts w:hint="eastAsia"/>
        </w:rPr>
        <w:t>同时，车轮的旋转轴承同样会带来一定的阻力，此处我们结合了Dahn等人的研究，得到了相关表达式：</w:t>
      </w:r>
    </w:p>
    <w:p w14:paraId="37A93992" w14:textId="054D49F2" w:rsidR="00CC29D6" w:rsidRDefault="00CC29D6" w:rsidP="00CC29D6">
      <w:pPr>
        <w:pStyle w:val="AMDisplayEquation"/>
      </w:pPr>
      <w:r>
        <w:tab/>
      </w:r>
      <w:r w:rsidRPr="00CC29D6">
        <w:rPr>
          <w:position w:val="-10"/>
        </w:rPr>
        <w:object w:dxaOrig="1464" w:dyaOrig="315" w14:anchorId="02CFBCA1">
          <v:shape id="_x0000_i1069" type="#_x0000_t75" style="width:73.35pt;height:16pt" o:ole="">
            <v:imagedata r:id="rId98" o:title=""/>
          </v:shape>
          <o:OLEObject Type="Embed" ProgID="Equation.AxMath" ShapeID="_x0000_i1069" DrawAspect="Content" ObjectID="_1707009828" r:id="rId9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12</w:instrText>
      </w:r>
      <w:r w:rsidR="00B31C66">
        <w:rPr>
          <w:noProof/>
        </w:rPr>
        <w:fldChar w:fldCharType="end"/>
      </w:r>
      <w:r>
        <w:instrText>)</w:instrText>
      </w:r>
      <w:r>
        <w:fldChar w:fldCharType="end"/>
      </w:r>
    </w:p>
    <w:p w14:paraId="000690EE" w14:textId="39E5959B" w:rsidR="00B871BB" w:rsidRDefault="00B871BB" w:rsidP="00B871BB">
      <w:r>
        <w:rPr>
          <w:rFonts w:hint="eastAsia"/>
        </w:rPr>
        <w:t>Frr与Fbr两个力与运动方向相反。，</w:t>
      </w:r>
    </w:p>
    <w:p w14:paraId="16F2A087" w14:textId="0AE402DA" w:rsidR="00B871BB" w:rsidRDefault="00B871BB" w:rsidP="00B871BB">
      <w:r>
        <w:rPr>
          <w:rFonts w:hint="eastAsia"/>
        </w:rPr>
        <w:t>将上述各力进行矢量运算，投影到行进方向上，并代入牛顿第二定律进行计算，整理得到最终的关系表达式：</w:t>
      </w:r>
    </w:p>
    <w:p w14:paraId="684E1B71" w14:textId="46D84C1A" w:rsidR="00A624A8" w:rsidRDefault="00A624A8" w:rsidP="00A624A8">
      <w:pPr>
        <w:pStyle w:val="AMDisplayEquation"/>
      </w:pPr>
      <w:r>
        <w:tab/>
      </w:r>
      <w:r w:rsidR="00026256" w:rsidRPr="00026256">
        <w:rPr>
          <w:position w:val="-52"/>
        </w:rPr>
        <w:object w:dxaOrig="6370" w:dyaOrig="1164" w14:anchorId="78E8F480">
          <v:shape id="_x0000_i1070" type="#_x0000_t75" style="width:318.65pt;height:58pt" o:ole="">
            <v:imagedata r:id="rId100" o:title=""/>
          </v:shape>
          <o:OLEObject Type="Embed" ProgID="Equation.AxMath" ShapeID="_x0000_i1070" DrawAspect="Content" ObjectID="_1707009829" r:id="rId10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13</w:instrText>
      </w:r>
      <w:r w:rsidR="00B31C66">
        <w:rPr>
          <w:noProof/>
        </w:rPr>
        <w:fldChar w:fldCharType="end"/>
      </w:r>
      <w:r>
        <w:instrText>)</w:instrText>
      </w:r>
      <w:r>
        <w:fldChar w:fldCharType="end"/>
      </w:r>
    </w:p>
    <w:p w14:paraId="75051902" w14:textId="76267BB5" w:rsidR="00B871BB" w:rsidRDefault="00B871BB" w:rsidP="00B871BB"/>
    <w:p w14:paraId="7168D4C0" w14:textId="6FBB3D3F" w:rsidR="003E7D40" w:rsidRDefault="003E7D40" w:rsidP="00970BF5"/>
    <w:p w14:paraId="7D298FE5" w14:textId="6ECAAC62" w:rsidR="00B871BB" w:rsidRDefault="00B871BB" w:rsidP="00B2570E">
      <w:pPr>
        <w:pStyle w:val="30"/>
      </w:pPr>
      <w:r>
        <w:rPr>
          <w:rFonts w:hint="eastAsia"/>
        </w:rPr>
        <w:t>最优控制模型</w:t>
      </w:r>
    </w:p>
    <w:p w14:paraId="70441C97" w14:textId="0009C9C4" w:rsidR="00B871BB" w:rsidRDefault="00B871BB" w:rsidP="00970BF5"/>
    <w:p w14:paraId="3E0A7901" w14:textId="403365B6" w:rsidR="00B2570E" w:rsidRDefault="00B2570E" w:rsidP="00B2570E">
      <w:pPr>
        <w:rPr>
          <w:b/>
          <w:bCs/>
        </w:rPr>
      </w:pPr>
      <w:r w:rsidRPr="002945E5">
        <w:rPr>
          <w:rFonts w:hint="eastAsia"/>
          <w:b/>
          <w:bCs/>
        </w:rPr>
        <w:t>问题分析</w:t>
      </w:r>
    </w:p>
    <w:p w14:paraId="0ED1CA11" w14:textId="5DBF558F" w:rsidR="00F5666A" w:rsidRDefault="00F5666A" w:rsidP="00B2570E">
      <w:pPr>
        <w:rPr>
          <w:rStyle w:val="tgt"/>
          <w:rFonts w:ascii="Arial" w:hAnsi="Arial" w:cs="Arial"/>
          <w:color w:val="333333"/>
          <w:sz w:val="20"/>
          <w:szCs w:val="20"/>
          <w:shd w:val="clear" w:color="auto" w:fill="F7F8FA"/>
        </w:rPr>
      </w:pPr>
      <w:r>
        <w:rPr>
          <w:rFonts w:hint="eastAsia"/>
        </w:rPr>
        <w:t>最优控制</w:t>
      </w:r>
      <w:r w:rsidRPr="00F5666A">
        <w:t>模型是一种利用数学规划方法确定最优解的模型</w:t>
      </w:r>
      <w:r>
        <w:rPr>
          <w:rStyle w:val="tgt"/>
          <w:rFonts w:ascii="Arial" w:hAnsi="Arial" w:cs="Arial"/>
          <w:color w:val="4A90E2"/>
          <w:sz w:val="20"/>
          <w:szCs w:val="20"/>
          <w:shd w:val="clear" w:color="auto" w:fill="F7F8FA"/>
        </w:rPr>
        <w:t>。</w:t>
      </w:r>
      <w:r>
        <w:rPr>
          <w:rStyle w:val="tgt"/>
          <w:rFonts w:ascii="Arial" w:hAnsi="Arial" w:cs="Arial"/>
          <w:color w:val="333333"/>
          <w:sz w:val="20"/>
          <w:szCs w:val="20"/>
          <w:shd w:val="clear" w:color="auto" w:fill="F7F8FA"/>
        </w:rPr>
        <w:t>在该问题中，在既定目标</w:t>
      </w:r>
      <w:r>
        <w:rPr>
          <w:rStyle w:val="tgt"/>
          <w:rFonts w:ascii="Arial" w:hAnsi="Arial" w:cs="Arial"/>
          <w:color w:val="333333"/>
          <w:sz w:val="20"/>
          <w:szCs w:val="20"/>
          <w:shd w:val="clear" w:color="auto" w:fill="F7F8FA"/>
        </w:rPr>
        <w:t>(</w:t>
      </w:r>
      <w:r>
        <w:rPr>
          <w:rStyle w:val="tgt"/>
          <w:rFonts w:ascii="Arial" w:hAnsi="Arial" w:cs="Arial" w:hint="eastAsia"/>
          <w:color w:val="333333"/>
          <w:sz w:val="20"/>
          <w:szCs w:val="20"/>
          <w:shd w:val="clear" w:color="auto" w:fill="F7F8FA"/>
        </w:rPr>
        <w:t>时间最短</w:t>
      </w:r>
      <w:r>
        <w:rPr>
          <w:rStyle w:val="tgt"/>
          <w:rFonts w:ascii="Arial" w:hAnsi="Arial" w:cs="Arial"/>
          <w:color w:val="333333"/>
          <w:sz w:val="20"/>
          <w:szCs w:val="20"/>
          <w:shd w:val="clear" w:color="auto" w:fill="F7F8FA"/>
        </w:rPr>
        <w:t>)</w:t>
      </w:r>
      <w:r>
        <w:rPr>
          <w:rStyle w:val="tgt"/>
          <w:rFonts w:ascii="Arial" w:hAnsi="Arial" w:cs="Arial"/>
          <w:color w:val="333333"/>
          <w:sz w:val="20"/>
          <w:szCs w:val="20"/>
          <w:shd w:val="clear" w:color="auto" w:fill="F7F8FA"/>
        </w:rPr>
        <w:t>和给定约束</w:t>
      </w:r>
      <w:r>
        <w:rPr>
          <w:rStyle w:val="tgt"/>
          <w:rFonts w:ascii="Arial" w:hAnsi="Arial" w:cs="Arial"/>
          <w:color w:val="333333"/>
          <w:sz w:val="20"/>
          <w:szCs w:val="20"/>
          <w:shd w:val="clear" w:color="auto" w:fill="F7F8FA"/>
        </w:rPr>
        <w:t>(</w:t>
      </w:r>
      <w:r>
        <w:rPr>
          <w:rStyle w:val="tgt"/>
          <w:rFonts w:ascii="Arial" w:hAnsi="Arial" w:cs="Arial"/>
          <w:color w:val="333333"/>
          <w:sz w:val="20"/>
          <w:szCs w:val="20"/>
          <w:shd w:val="clear" w:color="auto" w:fill="F7F8FA"/>
        </w:rPr>
        <w:t>如飞行时间、辐射范围</w:t>
      </w:r>
      <w:r>
        <w:rPr>
          <w:rStyle w:val="tgt"/>
          <w:rFonts w:ascii="Arial" w:hAnsi="Arial" w:cs="Arial"/>
          <w:color w:val="333333"/>
          <w:sz w:val="20"/>
          <w:szCs w:val="20"/>
          <w:shd w:val="clear" w:color="auto" w:fill="F7F8FA"/>
        </w:rPr>
        <w:t>)</w:t>
      </w:r>
      <w:r>
        <w:rPr>
          <w:rStyle w:val="tgt"/>
          <w:rFonts w:ascii="Arial" w:hAnsi="Arial" w:cs="Arial"/>
          <w:color w:val="333333"/>
          <w:sz w:val="20"/>
          <w:szCs w:val="20"/>
          <w:shd w:val="clear" w:color="auto" w:fill="F7F8FA"/>
        </w:rPr>
        <w:t>下，确定如何有效</w:t>
      </w:r>
      <w:r w:rsidR="00F43732">
        <w:rPr>
          <w:rStyle w:val="tgt"/>
          <w:rFonts w:ascii="Arial" w:hAnsi="Arial" w:cs="Arial" w:hint="eastAsia"/>
          <w:color w:val="333333"/>
          <w:sz w:val="20"/>
          <w:szCs w:val="20"/>
          <w:shd w:val="clear" w:color="auto" w:fill="F7F8FA"/>
        </w:rPr>
        <w:t>求解动态微分方程</w:t>
      </w:r>
      <w:r>
        <w:rPr>
          <w:rStyle w:val="tgt"/>
          <w:rFonts w:ascii="Arial" w:hAnsi="Arial" w:cs="Arial"/>
          <w:color w:val="333333"/>
          <w:sz w:val="20"/>
          <w:szCs w:val="20"/>
          <w:shd w:val="clear" w:color="auto" w:fill="F7F8FA"/>
        </w:rPr>
        <w:t>，解决</w:t>
      </w:r>
      <w:r w:rsidR="00837A51">
        <w:rPr>
          <w:rStyle w:val="tgt"/>
          <w:rFonts w:ascii="Arial" w:hAnsi="Arial" w:cs="Arial" w:hint="eastAsia"/>
          <w:color w:val="333333"/>
          <w:sz w:val="20"/>
          <w:szCs w:val="20"/>
          <w:shd w:val="clear" w:color="auto" w:fill="F7F8FA"/>
        </w:rPr>
        <w:t>骑手在不同路段和复杂路况的功率分配</w:t>
      </w:r>
      <w:r>
        <w:rPr>
          <w:rStyle w:val="tgt"/>
          <w:rFonts w:ascii="Arial" w:hAnsi="Arial" w:cs="Arial"/>
          <w:color w:val="333333"/>
          <w:sz w:val="20"/>
          <w:szCs w:val="20"/>
          <w:shd w:val="clear" w:color="auto" w:fill="F7F8FA"/>
        </w:rPr>
        <w:t>问题。</w:t>
      </w:r>
    </w:p>
    <w:p w14:paraId="5D856DF9" w14:textId="77777777" w:rsidR="00837A51" w:rsidRPr="00837A51" w:rsidRDefault="00837A51" w:rsidP="00B2570E">
      <w:pPr>
        <w:rPr>
          <w:b/>
          <w:bCs/>
        </w:rPr>
      </w:pPr>
    </w:p>
    <w:p w14:paraId="32D1034A" w14:textId="2B7B111B" w:rsidR="00B2570E" w:rsidRDefault="00510EDB" w:rsidP="00B2570E">
      <w:r>
        <w:rPr>
          <w:rFonts w:hint="eastAsia"/>
        </w:rPr>
        <w:t>实际上，</w:t>
      </w:r>
      <w:r w:rsidR="003D7BBD">
        <w:rPr>
          <w:rFonts w:hint="eastAsia"/>
        </w:rPr>
        <w:t>骑手在比赛中只能得知</w:t>
      </w:r>
      <w:r>
        <w:rPr>
          <w:rFonts w:hint="eastAsia"/>
        </w:rPr>
        <w:t>赛道的路况</w:t>
      </w:r>
      <w:r w:rsidR="00DE722D">
        <w:rPr>
          <w:rFonts w:hint="eastAsia"/>
        </w:rPr>
        <w:t>。为了方便</w:t>
      </w:r>
      <w:r w:rsidR="00B2570E">
        <w:rPr>
          <w:rFonts w:hint="eastAsia"/>
        </w:rPr>
        <w:t>骑手根据我们的</w:t>
      </w:r>
      <w:r w:rsidR="00C45390">
        <w:rPr>
          <w:rFonts w:hint="eastAsia"/>
        </w:rPr>
        <w:t>功率分配</w:t>
      </w:r>
      <w:r w:rsidR="00B2570E">
        <w:rPr>
          <w:rFonts w:hint="eastAsia"/>
        </w:rPr>
        <w:t>指南能够快速理解并对自己的骑行功率进行相应的调整，整个模型</w:t>
      </w:r>
      <w:r w:rsidR="00C91835">
        <w:rPr>
          <w:rFonts w:hint="eastAsia"/>
        </w:rPr>
        <w:t>的自变量应该是比赛进行的路程长度</w:t>
      </w:r>
      <w:r w:rsidR="00B2570E">
        <w:rPr>
          <w:rFonts w:hint="eastAsia"/>
        </w:rPr>
        <w:t>。因此，我们将各物理量从传统的时间域转换到空间域，建立起各个变量与骑手空间位置的关系。</w:t>
      </w:r>
    </w:p>
    <w:p w14:paraId="17780541" w14:textId="77777777" w:rsidR="00B2570E" w:rsidRDefault="00B2570E" w:rsidP="00B2570E"/>
    <w:p w14:paraId="726E3A25" w14:textId="5EAD901A" w:rsidR="00B2570E" w:rsidRDefault="00B2570E" w:rsidP="00B2570E">
      <w:pPr>
        <w:rPr>
          <w:b/>
          <w:bCs/>
        </w:rPr>
      </w:pPr>
      <w:r w:rsidRPr="00160B63">
        <w:rPr>
          <w:rFonts w:hint="eastAsia"/>
          <w:b/>
          <w:bCs/>
        </w:rPr>
        <w:t>决策变量</w:t>
      </w:r>
    </w:p>
    <w:p w14:paraId="437E1EB8" w14:textId="36E22BF5" w:rsidR="00F43732" w:rsidRPr="003E6A82" w:rsidRDefault="00AC650A" w:rsidP="00AC650A">
      <w:r>
        <w:rPr>
          <w:rFonts w:hint="eastAsia"/>
        </w:rPr>
        <w:t>由于我们需要得到</w:t>
      </w:r>
      <w:r>
        <w:rPr>
          <w:rStyle w:val="tgt"/>
          <w:rFonts w:ascii="Arial" w:hAnsi="Arial" w:cs="Arial" w:hint="eastAsia"/>
          <w:color w:val="333333"/>
          <w:sz w:val="20"/>
          <w:szCs w:val="20"/>
          <w:shd w:val="clear" w:color="auto" w:fill="F7F8FA"/>
        </w:rPr>
        <w:t>骑手在不同路段和复杂路况的功率分配，因此我们的决策变量是</w:t>
      </w:r>
      <w:r w:rsidR="00C45390">
        <w:rPr>
          <w:rStyle w:val="tgt"/>
          <w:rFonts w:ascii="Arial" w:hAnsi="Arial" w:cs="Arial" w:hint="eastAsia"/>
          <w:color w:val="333333"/>
          <w:sz w:val="20"/>
          <w:szCs w:val="20"/>
          <w:shd w:val="clear" w:color="auto" w:fill="F7F8FA"/>
        </w:rPr>
        <w:t>各个</w:t>
      </w:r>
      <w:r w:rsidR="00AB3310">
        <w:rPr>
          <w:rStyle w:val="tgt"/>
          <w:rFonts w:ascii="Arial" w:hAnsi="Arial" w:cs="Arial" w:hint="eastAsia"/>
          <w:color w:val="333333"/>
          <w:sz w:val="20"/>
          <w:szCs w:val="20"/>
          <w:shd w:val="clear" w:color="auto" w:fill="F7F8FA"/>
        </w:rPr>
        <w:t>不同路程阶段的功率输出</w:t>
      </w:r>
      <w:r w:rsidR="00E830A7" w:rsidRPr="001415F8">
        <w:rPr>
          <w:rStyle w:val="tgt"/>
          <w:rFonts w:ascii="Arial" w:hAnsi="Arial" w:cs="Arial"/>
          <w:color w:val="333333"/>
          <w:sz w:val="20"/>
          <w:szCs w:val="20"/>
          <w:shd w:val="clear" w:color="auto" w:fill="F7F8FA"/>
        </w:rPr>
        <w:object w:dxaOrig="543" w:dyaOrig="314" w14:anchorId="4C98DFC3">
          <v:shape id="_x0000_i1071" type="#_x0000_t75" style="width:27.35pt;height:16pt" o:ole="">
            <v:imagedata r:id="rId102" o:title=""/>
          </v:shape>
          <o:OLEObject Type="Embed" ProgID="Equation.AxMath" ShapeID="_x0000_i1071" DrawAspect="Content" ObjectID="_1707009830" r:id="rId103"/>
        </w:object>
      </w:r>
      <w:r w:rsidR="00E830A7">
        <w:rPr>
          <w:rStyle w:val="tgt"/>
          <w:rFonts w:ascii="Arial" w:hAnsi="Arial" w:cs="Arial"/>
          <w:color w:val="333333"/>
          <w:sz w:val="20"/>
          <w:szCs w:val="20"/>
          <w:shd w:val="clear" w:color="auto" w:fill="F7F8FA"/>
        </w:rPr>
        <w:t>,</w:t>
      </w:r>
      <w:r w:rsidR="00321C7D">
        <w:rPr>
          <w:rFonts w:ascii="Arial" w:hAnsi="Arial" w:cs="Arial"/>
          <w:color w:val="333333"/>
          <w:sz w:val="20"/>
          <w:szCs w:val="20"/>
          <w:shd w:val="clear" w:color="auto" w:fill="F7F8FA"/>
        </w:rPr>
        <w:t>其中</w:t>
      </w:r>
      <w:r w:rsidR="00321C7D">
        <w:rPr>
          <w:rFonts w:ascii="Arial" w:hAnsi="Arial" w:cs="Arial"/>
          <w:color w:val="333333"/>
          <w:sz w:val="20"/>
          <w:szCs w:val="20"/>
          <w:shd w:val="clear" w:color="auto" w:fill="F7F8FA"/>
        </w:rPr>
        <w:t>xi </w:t>
      </w:r>
      <w:r w:rsidR="00321C7D">
        <w:rPr>
          <w:rFonts w:ascii="Arial" w:hAnsi="Arial" w:cs="Arial"/>
          <w:color w:val="333333"/>
          <w:sz w:val="20"/>
          <w:szCs w:val="20"/>
          <w:shd w:val="clear" w:color="auto" w:fill="F7F8FA"/>
        </w:rPr>
        <w:t>是第</w:t>
      </w:r>
      <w:r w:rsidR="00321C7D">
        <w:rPr>
          <w:rFonts w:ascii="Arial" w:hAnsi="Arial" w:cs="Arial"/>
          <w:color w:val="333333"/>
          <w:sz w:val="20"/>
          <w:szCs w:val="20"/>
          <w:shd w:val="clear" w:color="auto" w:fill="F7F8FA"/>
        </w:rPr>
        <w:t>i</w:t>
      </w:r>
      <w:r w:rsidR="00321C7D">
        <w:rPr>
          <w:rFonts w:ascii="Arial" w:hAnsi="Arial" w:cs="Arial"/>
          <w:color w:val="333333"/>
          <w:sz w:val="20"/>
          <w:szCs w:val="20"/>
          <w:shd w:val="clear" w:color="auto" w:fill="F7F8FA"/>
        </w:rPr>
        <w:t>段路程</w:t>
      </w:r>
      <w:r w:rsidR="00321C7D">
        <w:rPr>
          <w:rFonts w:ascii="Arial" w:hAnsi="Arial" w:cs="Arial" w:hint="eastAsia"/>
          <w:color w:val="333333"/>
          <w:sz w:val="20"/>
          <w:szCs w:val="20"/>
          <w:shd w:val="clear" w:color="auto" w:fill="F7F8FA"/>
        </w:rPr>
        <w:t>，</w:t>
      </w:r>
      <w:r w:rsidR="00321C7D">
        <w:rPr>
          <w:rFonts w:ascii="Arial" w:hAnsi="Arial" w:cs="Arial" w:hint="eastAsia"/>
          <w:color w:val="333333"/>
          <w:sz w:val="20"/>
          <w:szCs w:val="20"/>
          <w:shd w:val="clear" w:color="auto" w:fill="F7F8FA"/>
        </w:rPr>
        <w:t>p</w:t>
      </w:r>
      <w:r w:rsidR="00321C7D">
        <w:rPr>
          <w:rFonts w:ascii="Arial" w:hAnsi="Arial" w:cs="Arial"/>
          <w:color w:val="333333"/>
          <w:sz w:val="20"/>
          <w:szCs w:val="20"/>
          <w:shd w:val="clear" w:color="auto" w:fill="F7F8FA"/>
        </w:rPr>
        <w:t>i(xi)</w:t>
      </w:r>
      <w:r w:rsidR="00321C7D">
        <w:rPr>
          <w:rFonts w:ascii="Arial" w:hAnsi="Arial" w:cs="Arial" w:hint="eastAsia"/>
          <w:color w:val="333333"/>
          <w:sz w:val="20"/>
          <w:szCs w:val="20"/>
          <w:shd w:val="clear" w:color="auto" w:fill="F7F8FA"/>
        </w:rPr>
        <w:t>是第</w:t>
      </w:r>
      <w:r w:rsidR="00321C7D">
        <w:rPr>
          <w:rFonts w:ascii="Arial" w:hAnsi="Arial" w:cs="Arial" w:hint="eastAsia"/>
          <w:color w:val="333333"/>
          <w:sz w:val="20"/>
          <w:szCs w:val="20"/>
          <w:shd w:val="clear" w:color="auto" w:fill="F7F8FA"/>
        </w:rPr>
        <w:t>i</w:t>
      </w:r>
      <w:r w:rsidR="00321C7D">
        <w:rPr>
          <w:rFonts w:ascii="Arial" w:hAnsi="Arial" w:cs="Arial" w:hint="eastAsia"/>
          <w:color w:val="333333"/>
          <w:sz w:val="20"/>
          <w:szCs w:val="20"/>
          <w:shd w:val="clear" w:color="auto" w:fill="F7F8FA"/>
        </w:rPr>
        <w:t>段路程上的功率输出</w:t>
      </w:r>
      <w:r w:rsidR="003E6A82">
        <w:rPr>
          <w:rFonts w:ascii="Arial" w:hAnsi="Arial" w:cs="Arial" w:hint="eastAsia"/>
          <w:color w:val="333333"/>
          <w:sz w:val="20"/>
          <w:szCs w:val="20"/>
          <w:shd w:val="clear" w:color="auto" w:fill="F7F8FA"/>
        </w:rPr>
        <w:t>，</w:t>
      </w:r>
      <w:r w:rsidR="003E6A82">
        <w:rPr>
          <w:rFonts w:ascii="Arial" w:hAnsi="Arial" w:cs="Arial" w:hint="eastAsia"/>
          <w:color w:val="333333"/>
          <w:sz w:val="20"/>
          <w:szCs w:val="20"/>
          <w:shd w:val="clear" w:color="auto" w:fill="F7F8FA"/>
        </w:rPr>
        <w:t>i</w:t>
      </w:r>
      <w:r w:rsidR="003E6A82">
        <w:rPr>
          <w:rFonts w:ascii="Arial" w:hAnsi="Arial" w:cs="Arial"/>
          <w:color w:val="333333"/>
          <w:sz w:val="20"/>
          <w:szCs w:val="20"/>
          <w:shd w:val="clear" w:color="auto" w:fill="F7F8FA"/>
        </w:rPr>
        <w:t>=1,2,…N</w:t>
      </w:r>
      <w:r w:rsidR="003E6A82">
        <w:rPr>
          <w:rFonts w:ascii="Arial" w:hAnsi="Arial" w:cs="Arial" w:hint="eastAsia"/>
          <w:color w:val="333333"/>
          <w:sz w:val="20"/>
          <w:szCs w:val="20"/>
          <w:shd w:val="clear" w:color="auto" w:fill="F7F8FA"/>
        </w:rPr>
        <w:t>，</w:t>
      </w:r>
      <w:r w:rsidR="003E6A82">
        <w:rPr>
          <w:rFonts w:ascii="Arial" w:hAnsi="Arial" w:cs="Arial" w:hint="eastAsia"/>
          <w:color w:val="333333"/>
          <w:sz w:val="20"/>
          <w:szCs w:val="20"/>
          <w:shd w:val="clear" w:color="auto" w:fill="F7F8FA"/>
        </w:rPr>
        <w:t>N</w:t>
      </w:r>
      <w:r w:rsidR="003E6A82">
        <w:rPr>
          <w:rFonts w:ascii="Arial" w:hAnsi="Arial" w:cs="Arial" w:hint="eastAsia"/>
          <w:color w:val="333333"/>
          <w:sz w:val="20"/>
          <w:szCs w:val="20"/>
          <w:shd w:val="clear" w:color="auto" w:fill="F7F8FA"/>
        </w:rPr>
        <w:t>是道路的分段数目。</w:t>
      </w:r>
    </w:p>
    <w:p w14:paraId="547446F1" w14:textId="24A4BB2E" w:rsidR="00F43732" w:rsidRPr="00160B63" w:rsidRDefault="00F43732" w:rsidP="00B2570E">
      <w:pPr>
        <w:rPr>
          <w:b/>
          <w:bCs/>
        </w:rPr>
      </w:pPr>
      <w:r>
        <w:rPr>
          <w:rFonts w:hint="eastAsia"/>
          <w:b/>
          <w:bCs/>
        </w:rPr>
        <w:t>目标函数</w:t>
      </w:r>
    </w:p>
    <w:p w14:paraId="09B98BBD" w14:textId="77777777" w:rsidR="00B2570E" w:rsidRDefault="00B2570E" w:rsidP="00B2570E">
      <w:r>
        <w:rPr>
          <w:rFonts w:hint="eastAsia"/>
        </w:rPr>
        <w:t>模型建立的核心目标是帮助骑行选手提高成绩，即在一定的条件限制下尽可能缩短比赛用时，即有如下定义：</w:t>
      </w:r>
    </w:p>
    <w:p w14:paraId="554AA6E3" w14:textId="10971C1C" w:rsidR="00F508C4" w:rsidRDefault="00F508C4" w:rsidP="00F508C4">
      <w:pPr>
        <w:pStyle w:val="AMDisplayEquation"/>
      </w:pPr>
      <w:r>
        <w:lastRenderedPageBreak/>
        <w:tab/>
      </w:r>
      <w:r w:rsidR="005D0E5A" w:rsidRPr="00FB51C1">
        <w:rPr>
          <w:position w:val="-28"/>
        </w:rPr>
        <w:object w:dxaOrig="1506" w:dyaOrig="667" w14:anchorId="22DD9AF5">
          <v:shape id="_x0000_i1072" type="#_x0000_t75" style="width:75.35pt;height:33.35pt" o:ole="">
            <v:imagedata r:id="rId104" o:title=""/>
          </v:shape>
          <o:OLEObject Type="Embed" ProgID="Equation.AxMath" ShapeID="_x0000_i1072" DrawAspect="Content" ObjectID="_1707009831" r:id="rId10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14</w:instrText>
      </w:r>
      <w:r w:rsidR="00B31C66">
        <w:rPr>
          <w:noProof/>
        </w:rPr>
        <w:fldChar w:fldCharType="end"/>
      </w:r>
      <w:r>
        <w:instrText>)</w:instrText>
      </w:r>
      <w:r>
        <w:fldChar w:fldCharType="end"/>
      </w:r>
    </w:p>
    <w:p w14:paraId="0E425438" w14:textId="2727F054" w:rsidR="00B2570E" w:rsidRDefault="005D0E5A" w:rsidP="00BA173B">
      <w:r>
        <w:rPr>
          <w:rFonts w:hint="eastAsia"/>
        </w:rPr>
        <w:t>其中t</w:t>
      </w:r>
      <w:r>
        <w:t>i</w:t>
      </w:r>
      <w:r>
        <w:rPr>
          <w:rFonts w:hint="eastAsia"/>
        </w:rPr>
        <w:t>是第i段路程x</w:t>
      </w:r>
      <w:r>
        <w:t>i</w:t>
      </w:r>
      <w:r>
        <w:rPr>
          <w:rFonts w:hint="eastAsia"/>
        </w:rPr>
        <w:t>上</w:t>
      </w:r>
      <w:r w:rsidR="00BA173B">
        <w:rPr>
          <w:rFonts w:hint="eastAsia"/>
        </w:rPr>
        <w:t>骑行使用的时间，</w:t>
      </w:r>
      <w:r w:rsidR="003E6A82">
        <w:rPr>
          <w:rFonts w:hint="eastAsia"/>
        </w:rPr>
        <w:t xml:space="preserve"> </w:t>
      </w:r>
      <w:r w:rsidR="00BA173B">
        <w:rPr>
          <w:rFonts w:hint="eastAsia"/>
        </w:rPr>
        <w:t>J是</w:t>
      </w:r>
      <w:r w:rsidR="00B2570E">
        <w:rPr>
          <w:rFonts w:hint="eastAsia"/>
        </w:rPr>
        <w:t>完成比赛全程所需时间</w:t>
      </w:r>
      <w:r w:rsidR="003E6A82">
        <w:rPr>
          <w:rFonts w:hint="eastAsia"/>
        </w:rPr>
        <w:t>。</w:t>
      </w:r>
    </w:p>
    <w:p w14:paraId="21A59C1F" w14:textId="77777777" w:rsidR="00B2570E" w:rsidRDefault="00B2570E" w:rsidP="00B2570E"/>
    <w:p w14:paraId="69631871" w14:textId="423B9604" w:rsidR="00B2570E" w:rsidRDefault="00B2570E" w:rsidP="00B2570E">
      <w:pPr>
        <w:rPr>
          <w:b/>
          <w:bCs/>
        </w:rPr>
      </w:pPr>
      <w:r w:rsidRPr="00160B63">
        <w:rPr>
          <w:rFonts w:hint="eastAsia"/>
          <w:b/>
          <w:bCs/>
        </w:rPr>
        <w:t>控制方程</w:t>
      </w:r>
    </w:p>
    <w:p w14:paraId="02F6E695" w14:textId="7FC3E904" w:rsidR="003E6A82" w:rsidRDefault="009D2E3D" w:rsidP="009D2E3D">
      <w:r>
        <w:rPr>
          <w:rFonts w:hint="eastAsia"/>
        </w:rPr>
        <w:t>在第（）节中，我们建立了骑手运动的物理受力模型，</w:t>
      </w:r>
      <w:r w:rsidR="006F2463">
        <w:rPr>
          <w:rFonts w:hint="eastAsia"/>
        </w:rPr>
        <w:t>时间</w:t>
      </w:r>
      <w:r w:rsidR="00EC11F2">
        <w:rPr>
          <w:rFonts w:hint="eastAsia"/>
        </w:rPr>
        <w:t>对路程</w:t>
      </w:r>
      <w:r w:rsidR="006F2463">
        <w:rPr>
          <w:rFonts w:hint="eastAsia"/>
        </w:rPr>
        <w:t>的二阶导数</w:t>
      </w:r>
      <w:r w:rsidR="00EC11F2">
        <w:rPr>
          <w:rFonts w:hint="eastAsia"/>
        </w:rPr>
        <w:t>t</w:t>
      </w:r>
      <w:r w:rsidR="00EC11F2">
        <w:t>’’</w:t>
      </w:r>
      <w:r w:rsidR="006F2463">
        <w:rPr>
          <w:rFonts w:hint="eastAsia"/>
        </w:rPr>
        <w:t>是</w:t>
      </w:r>
      <w:r w:rsidR="00EC11F2">
        <w:rPr>
          <w:rFonts w:hint="eastAsia"/>
        </w:rPr>
        <w:t>路程x、</w:t>
      </w:r>
      <w:r w:rsidR="006F2463">
        <w:rPr>
          <w:rFonts w:hint="eastAsia"/>
        </w:rPr>
        <w:t>功率输出</w:t>
      </w:r>
      <w:r w:rsidR="00EC11F2">
        <w:rPr>
          <w:rFonts w:hint="eastAsia"/>
        </w:rPr>
        <w:t>P</w:t>
      </w:r>
      <w:r w:rsidR="00EC11F2">
        <w:t>(x)</w:t>
      </w:r>
      <w:r w:rsidR="00EC11F2">
        <w:rPr>
          <w:rFonts w:hint="eastAsia"/>
        </w:rPr>
        <w:t>、</w:t>
      </w:r>
      <w:r w:rsidR="008B6584">
        <w:rPr>
          <w:rFonts w:hint="eastAsia"/>
        </w:rPr>
        <w:t>时间对路程的二阶导数t</w:t>
      </w:r>
      <w:r w:rsidR="008B6584">
        <w:t>’</w:t>
      </w:r>
      <w:r w:rsidR="008B6584">
        <w:rPr>
          <w:rFonts w:hint="eastAsia"/>
        </w:rPr>
        <w:t>的函数。</w:t>
      </w:r>
      <w:r w:rsidR="00A16552">
        <w:rPr>
          <w:rFonts w:hint="eastAsia"/>
        </w:rPr>
        <w:t>所以</w:t>
      </w:r>
      <w:r w:rsidR="008370B3">
        <w:rPr>
          <w:rFonts w:hint="eastAsia"/>
        </w:rPr>
        <w:t>第一个控制方程如下：</w:t>
      </w:r>
    </w:p>
    <w:p w14:paraId="05FE6136" w14:textId="3C011668" w:rsidR="00A624A8" w:rsidRDefault="00235D92" w:rsidP="00235D92">
      <w:pPr>
        <w:pStyle w:val="AMDisplayEquation"/>
      </w:pPr>
      <w:r>
        <w:tab/>
      </w:r>
      <w:r w:rsidR="00026256" w:rsidRPr="00A16552">
        <w:rPr>
          <w:position w:val="-68"/>
        </w:rPr>
        <w:object w:dxaOrig="6370" w:dyaOrig="1483" w14:anchorId="659964C1">
          <v:shape id="_x0000_i1073" type="#_x0000_t75" style="width:318.65pt;height:74pt" o:ole="">
            <v:imagedata r:id="rId106" o:title=""/>
          </v:shape>
          <o:OLEObject Type="Embed" ProgID="Equation.AxMath" ShapeID="_x0000_i1073" DrawAspect="Content" ObjectID="_1707009832" r:id="rId10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15</w:instrText>
      </w:r>
      <w:r w:rsidR="00B31C66">
        <w:rPr>
          <w:noProof/>
        </w:rPr>
        <w:fldChar w:fldCharType="end"/>
      </w:r>
      <w:r>
        <w:instrText>)</w:instrText>
      </w:r>
      <w:r>
        <w:fldChar w:fldCharType="end"/>
      </w:r>
    </w:p>
    <w:p w14:paraId="1FCF6187" w14:textId="03BED117" w:rsidR="00371D63" w:rsidRDefault="00371D63" w:rsidP="00B2570E">
      <w:pPr>
        <w:rPr>
          <w:b/>
          <w:bCs/>
        </w:rPr>
      </w:pPr>
    </w:p>
    <w:p w14:paraId="2C90C8CC" w14:textId="41F9964E" w:rsidR="00DA603B" w:rsidRDefault="00C528B3" w:rsidP="00C528B3">
      <w:r>
        <w:rPr>
          <w:rFonts w:hint="eastAsia"/>
        </w:rPr>
        <w:t>我们的第二个控制方程由生理模型决定：</w:t>
      </w:r>
    </w:p>
    <w:p w14:paraId="1F07FAEB" w14:textId="3554B0C9" w:rsidR="00C528B3" w:rsidRDefault="00C528B3" w:rsidP="00C528B3">
      <w:pPr>
        <w:pStyle w:val="AMDisplayEquation"/>
      </w:pPr>
      <w:r>
        <w:tab/>
      </w:r>
      <w:r w:rsidR="00A16552" w:rsidRPr="00A16552">
        <w:rPr>
          <w:position w:val="-23"/>
        </w:rPr>
        <w:object w:dxaOrig="4170" w:dyaOrig="592" w14:anchorId="157D591B">
          <v:shape id="_x0000_i1074" type="#_x0000_t75" style="width:208.65pt;height:29.35pt" o:ole="">
            <v:imagedata r:id="rId108" o:title=""/>
          </v:shape>
          <o:OLEObject Type="Embed" ProgID="Equation.AxMath" ShapeID="_x0000_i1074" DrawAspect="Content" ObjectID="_1707009833" r:id="rId10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16</w:instrText>
      </w:r>
      <w:r w:rsidR="00B31C66">
        <w:rPr>
          <w:noProof/>
        </w:rPr>
        <w:fldChar w:fldCharType="end"/>
      </w:r>
      <w:r>
        <w:instrText>)</w:instrText>
      </w:r>
      <w:r>
        <w:fldChar w:fldCharType="end"/>
      </w:r>
    </w:p>
    <w:p w14:paraId="608272DB" w14:textId="77777777" w:rsidR="00C528B3" w:rsidRDefault="00C528B3" w:rsidP="00C528B3"/>
    <w:p w14:paraId="4A680438" w14:textId="056A6B87" w:rsidR="00B96E87" w:rsidRDefault="00B96E87" w:rsidP="00B2570E">
      <w:pPr>
        <w:rPr>
          <w:b/>
          <w:bCs/>
        </w:rPr>
      </w:pPr>
      <w:r>
        <w:rPr>
          <w:rFonts w:hint="eastAsia"/>
          <w:b/>
          <w:bCs/>
        </w:rPr>
        <w:t>边界</w:t>
      </w:r>
      <w:r w:rsidR="006A792B">
        <w:rPr>
          <w:rFonts w:hint="eastAsia"/>
          <w:b/>
          <w:bCs/>
        </w:rPr>
        <w:t>限制</w:t>
      </w:r>
    </w:p>
    <w:p w14:paraId="706CE07F" w14:textId="28CF994B" w:rsidR="00D40C73" w:rsidRDefault="002609EE" w:rsidP="000A486B">
      <w:r>
        <w:rPr>
          <w:rFonts w:hint="eastAsia"/>
        </w:rPr>
        <w:t>各段路程的</w:t>
      </w:r>
      <w:r w:rsidR="00011A29">
        <w:rPr>
          <w:rFonts w:hint="eastAsia"/>
        </w:rPr>
        <w:t>总和等于赛道总长度</w:t>
      </w:r>
      <w:r w:rsidR="00584943">
        <w:rPr>
          <w:rFonts w:hint="eastAsia"/>
        </w:rPr>
        <w:t>：</w:t>
      </w:r>
    </w:p>
    <w:p w14:paraId="6E8179CB" w14:textId="3D79B6DB" w:rsidR="00584943" w:rsidRDefault="00584943" w:rsidP="00584943">
      <w:pPr>
        <w:pStyle w:val="AMDisplayEquation"/>
      </w:pPr>
      <w:r>
        <w:tab/>
      </w:r>
      <w:r w:rsidR="002609EE" w:rsidRPr="002609EE">
        <w:rPr>
          <w:position w:val="-28"/>
        </w:rPr>
        <w:object w:dxaOrig="1181" w:dyaOrig="667" w14:anchorId="1AD7FD55">
          <v:shape id="_x0000_i1075" type="#_x0000_t75" style="width:59.35pt;height:33.35pt" o:ole="">
            <v:imagedata r:id="rId110" o:title=""/>
          </v:shape>
          <o:OLEObject Type="Embed" ProgID="Equation.AxMath" ShapeID="_x0000_i1075" DrawAspect="Content" ObjectID="_1707009834" r:id="rId11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17</w:instrText>
      </w:r>
      <w:r w:rsidR="00B31C66">
        <w:rPr>
          <w:noProof/>
        </w:rPr>
        <w:fldChar w:fldCharType="end"/>
      </w:r>
      <w:r>
        <w:instrText>)</w:instrText>
      </w:r>
      <w:r>
        <w:fldChar w:fldCharType="end"/>
      </w:r>
    </w:p>
    <w:p w14:paraId="1B7E1685" w14:textId="2A5221F7" w:rsidR="00A16552" w:rsidRDefault="00011A29" w:rsidP="00011A29">
      <w:r>
        <w:rPr>
          <w:rFonts w:hint="eastAsia"/>
        </w:rPr>
        <w:t>其中x</w:t>
      </w:r>
      <w:r>
        <w:t>_f</w:t>
      </w:r>
      <w:r>
        <w:rPr>
          <w:rFonts w:hint="eastAsia"/>
        </w:rPr>
        <w:t>是赛道长度</w:t>
      </w:r>
      <w:r w:rsidR="00D62CE7">
        <w:rPr>
          <w:rFonts w:hint="eastAsia"/>
        </w:rPr>
        <w:t>。同时在弯道处，有最大速度的限制，</w:t>
      </w:r>
      <w:r w:rsidR="00BF4F75">
        <w:rPr>
          <w:rFonts w:hint="eastAsia"/>
        </w:rPr>
        <w:t>最大速度由水平曲率半径r</w:t>
      </w:r>
      <w:r w:rsidR="00BF4F75">
        <w:t>x</w:t>
      </w:r>
      <w:r w:rsidR="00BF4F75">
        <w:rPr>
          <w:rFonts w:hint="eastAsia"/>
        </w:rPr>
        <w:t>决定</w:t>
      </w:r>
      <w:r w:rsidR="002C6A27">
        <w:rPr>
          <w:rFonts w:hint="eastAsia"/>
        </w:rPr>
        <w:t>，由于曲率半径可能为无穷大，当计算得到的速度</w:t>
      </w:r>
      <w:r w:rsidR="00E77976">
        <w:rPr>
          <w:rFonts w:hint="eastAsia"/>
        </w:rPr>
        <w:t>大于2</w:t>
      </w:r>
      <w:r w:rsidR="00E77976">
        <w:t>5</w:t>
      </w:r>
      <w:r w:rsidR="00E77976">
        <w:rPr>
          <w:rFonts w:hint="eastAsia"/>
        </w:rPr>
        <w:t>m/s时，我们令最大速度等于2</w:t>
      </w:r>
      <w:r w:rsidR="00E77976">
        <w:t>5m/s</w:t>
      </w:r>
      <w:r w:rsidR="00423913">
        <w:rPr>
          <w:rFonts w:hint="eastAsia"/>
        </w:rPr>
        <w:t>：</w:t>
      </w:r>
    </w:p>
    <w:p w14:paraId="5AE85909" w14:textId="070CD0B2" w:rsidR="00423913" w:rsidRDefault="00423913" w:rsidP="00423913">
      <w:pPr>
        <w:pStyle w:val="AMDisplayEquation"/>
      </w:pPr>
      <w:r>
        <w:tab/>
      </w:r>
      <w:r w:rsidR="009D0D06" w:rsidRPr="00243C1D">
        <w:rPr>
          <w:position w:val="-51"/>
        </w:rPr>
        <w:object w:dxaOrig="2967" w:dyaOrig="1133" w14:anchorId="0EDC4B64">
          <v:shape id="_x0000_i1076" type="#_x0000_t75" style="width:148.65pt;height:56.65pt" o:ole="">
            <v:imagedata r:id="rId112" o:title=""/>
          </v:shape>
          <o:OLEObject Type="Embed" ProgID="Equation.AxMath" ShapeID="_x0000_i1076" DrawAspect="Content" ObjectID="_1707009835" r:id="rId11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w:instrText>
      </w:r>
      <w:r w:rsidR="00B31C66">
        <w:instrText xml:space="preserve">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18</w:instrText>
      </w:r>
      <w:r w:rsidR="00B31C66">
        <w:rPr>
          <w:noProof/>
        </w:rPr>
        <w:fldChar w:fldCharType="end"/>
      </w:r>
      <w:r>
        <w:instrText>)</w:instrText>
      </w:r>
      <w:r>
        <w:fldChar w:fldCharType="end"/>
      </w:r>
    </w:p>
    <w:p w14:paraId="6F7B54A3" w14:textId="696AD970" w:rsidR="00B96E87" w:rsidRDefault="00B96E87" w:rsidP="00B2570E">
      <w:pPr>
        <w:rPr>
          <w:b/>
          <w:bCs/>
        </w:rPr>
      </w:pPr>
    </w:p>
    <w:p w14:paraId="43249101" w14:textId="7777FEB2" w:rsidR="00B96E87" w:rsidRDefault="00E77976" w:rsidP="00B2570E">
      <w:r w:rsidRPr="006075CA">
        <w:t>另外，</w:t>
      </w:r>
      <w:r w:rsidRPr="006075CA">
        <w:rPr>
          <w:rFonts w:hint="eastAsia"/>
        </w:rPr>
        <w:t>根据生理模型，骑手有输出功率和</w:t>
      </w:r>
      <w:r w:rsidR="00811DC6">
        <w:rPr>
          <w:rFonts w:hint="eastAsia"/>
        </w:rPr>
        <w:t>剩余无氧能量的限制：</w:t>
      </w:r>
    </w:p>
    <w:p w14:paraId="5172F3EA" w14:textId="42043E96" w:rsidR="00811DC6" w:rsidRDefault="00811DC6" w:rsidP="00B2570E"/>
    <w:p w14:paraId="37E1CD85" w14:textId="66787094" w:rsidR="00811DC6" w:rsidRDefault="00811DC6" w:rsidP="00811DC6">
      <w:pPr>
        <w:pStyle w:val="AMDisplayEquation"/>
      </w:pPr>
      <w:r>
        <w:tab/>
      </w:r>
      <w:r w:rsidR="006075CA" w:rsidRPr="006075CA">
        <w:rPr>
          <w:position w:val="-29"/>
        </w:rPr>
        <w:object w:dxaOrig="1752" w:dyaOrig="696" w14:anchorId="76CF6C7E">
          <v:shape id="_x0000_i1077" type="#_x0000_t75" style="width:87.35pt;height:34.65pt" o:ole="">
            <v:imagedata r:id="rId114" o:title=""/>
          </v:shape>
          <o:OLEObject Type="Embed" ProgID="Equation.AxMath" ShapeID="_x0000_i1077" DrawAspect="Content" ObjectID="_1707009836" r:id="rId115"/>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19</w:instrText>
      </w:r>
      <w:r w:rsidR="00B31C66">
        <w:rPr>
          <w:noProof/>
        </w:rPr>
        <w:fldChar w:fldCharType="end"/>
      </w:r>
      <w:r>
        <w:instrText>)</w:instrText>
      </w:r>
      <w:r>
        <w:fldChar w:fldCharType="end"/>
      </w:r>
    </w:p>
    <w:p w14:paraId="50A13389" w14:textId="455366A4" w:rsidR="00371D63" w:rsidRDefault="00B01A66" w:rsidP="00B2570E">
      <w:pPr>
        <w:rPr>
          <w:b/>
          <w:bCs/>
        </w:rPr>
      </w:pPr>
      <w:r>
        <w:rPr>
          <w:rFonts w:hint="eastAsia"/>
          <w:b/>
          <w:bCs/>
        </w:rPr>
        <w:t>初始条件</w:t>
      </w:r>
    </w:p>
    <w:p w14:paraId="2B9588D5" w14:textId="77777777" w:rsidR="007F236D" w:rsidRDefault="007F236D" w:rsidP="00B2570E">
      <w:pPr>
        <w:rPr>
          <w:b/>
          <w:bCs/>
        </w:rPr>
      </w:pPr>
    </w:p>
    <w:p w14:paraId="7F03E3FA" w14:textId="4078CAE3" w:rsidR="006A792B" w:rsidRDefault="003D53A3" w:rsidP="00B2570E">
      <w:r>
        <w:rPr>
          <w:rFonts w:hint="eastAsia"/>
          <w:b/>
          <w:bCs/>
        </w:rPr>
        <w:t>骑手在起点没有消耗能量，此时的</w:t>
      </w:r>
      <w:r>
        <w:rPr>
          <w:rFonts w:hint="eastAsia"/>
        </w:rPr>
        <w:t>剩余无氧能量为Ean。</w:t>
      </w:r>
      <w:r w:rsidR="00111B45">
        <w:rPr>
          <w:rFonts w:hint="eastAsia"/>
        </w:rPr>
        <w:t>初始速度应该为0，但我们的求解过程不允许速度为0，因此设置初始速度为1m/s</w:t>
      </w:r>
      <w:r w:rsidR="009C1943">
        <w:t>.</w:t>
      </w:r>
    </w:p>
    <w:p w14:paraId="750C4D30" w14:textId="14CA3262" w:rsidR="009C1943" w:rsidRDefault="009C1943" w:rsidP="009C1943">
      <w:pPr>
        <w:pStyle w:val="AMDisplayEquation"/>
      </w:pPr>
      <w:r>
        <w:tab/>
      </w:r>
      <w:r w:rsidR="00CE6581" w:rsidRPr="00CE6581">
        <w:rPr>
          <w:position w:val="-47"/>
        </w:rPr>
        <w:object w:dxaOrig="1146" w:dyaOrig="1065" w14:anchorId="48EDD1C6">
          <v:shape id="_x0000_i1078" type="#_x0000_t75" style="width:57.35pt;height:53.35pt" o:ole="">
            <v:imagedata r:id="rId116" o:title=""/>
          </v:shape>
          <o:OLEObject Type="Embed" ProgID="Equation.AxMath" ShapeID="_x0000_i1078" DrawAspect="Content" ObjectID="_1707009837" r:id="rId11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r w:rsidR="00B31C66">
        <w:fldChar w:fldCharType="begin"/>
      </w:r>
      <w:r w:rsidR="00B31C66">
        <w:instrText xml:space="preserve"> SEQ AMSec \c \* Arabic \* MERGEFORMAT </w:instrText>
      </w:r>
      <w:r w:rsidR="00B31C66">
        <w:fldChar w:fldCharType="separate"/>
      </w:r>
      <w:r w:rsidR="00BB04E7">
        <w:rPr>
          <w:noProof/>
        </w:rPr>
        <w:instrText>1</w:instrText>
      </w:r>
      <w:r w:rsidR="00B31C66">
        <w:rPr>
          <w:noProof/>
        </w:rPr>
        <w:fldChar w:fldCharType="end"/>
      </w:r>
      <w:r>
        <w:instrText>.</w:instrText>
      </w:r>
      <w:r w:rsidR="00B31C66">
        <w:fldChar w:fldCharType="begin"/>
      </w:r>
      <w:r w:rsidR="00B31C66">
        <w:instrText xml:space="preserve"> SEQ AMEqn \c \* Arabic \* MERGEFORMAT </w:instrText>
      </w:r>
      <w:r w:rsidR="00B31C66">
        <w:fldChar w:fldCharType="separate"/>
      </w:r>
      <w:r w:rsidR="00BB04E7">
        <w:rPr>
          <w:noProof/>
        </w:rPr>
        <w:instrText>20</w:instrText>
      </w:r>
      <w:r w:rsidR="00B31C66">
        <w:rPr>
          <w:noProof/>
        </w:rPr>
        <w:fldChar w:fldCharType="end"/>
      </w:r>
      <w:r>
        <w:instrText>)</w:instrText>
      </w:r>
      <w:r>
        <w:fldChar w:fldCharType="end"/>
      </w:r>
    </w:p>
    <w:p w14:paraId="484D0112" w14:textId="6C1AA02B" w:rsidR="00371D63" w:rsidRDefault="00371D63" w:rsidP="002945E5">
      <w:pPr>
        <w:pStyle w:val="10"/>
      </w:pPr>
      <w:r>
        <w:rPr>
          <w:rFonts w:hint="eastAsia"/>
        </w:rPr>
        <w:lastRenderedPageBreak/>
        <w:t>求解算法</w:t>
      </w:r>
      <w:r w:rsidR="002945E5">
        <w:rPr>
          <w:rFonts w:hint="eastAsia"/>
        </w:rPr>
        <w:t>与结果</w:t>
      </w:r>
    </w:p>
    <w:p w14:paraId="04771D17" w14:textId="4FB75B39" w:rsidR="002945E5" w:rsidRDefault="002945E5" w:rsidP="002945E5">
      <w:pPr>
        <w:pStyle w:val="20"/>
      </w:pPr>
      <w:r>
        <w:rPr>
          <w:rFonts w:hint="eastAsia"/>
        </w:rPr>
        <w:t>求解算法</w:t>
      </w:r>
    </w:p>
    <w:p w14:paraId="48338946" w14:textId="19CA7F0A" w:rsidR="0084645F" w:rsidRPr="0084645F" w:rsidRDefault="0084645F" w:rsidP="0084645F">
      <w:pPr>
        <w:pStyle w:val="30"/>
      </w:pPr>
      <w:r>
        <w:rPr>
          <w:rFonts w:hint="eastAsia"/>
        </w:rPr>
        <w:t>路线数据</w:t>
      </w:r>
    </w:p>
    <w:p w14:paraId="68A8ACA3" w14:textId="6CB022F3" w:rsidR="0023510E" w:rsidRDefault="00583697" w:rsidP="00F96F66">
      <w:r>
        <w:rPr>
          <w:rStyle w:val="tgt"/>
          <w:rFonts w:ascii="Arial" w:hAnsi="Arial" w:cs="Arial" w:hint="eastAsia"/>
          <w:color w:val="333333"/>
          <w:sz w:val="20"/>
          <w:szCs w:val="20"/>
          <w:shd w:val="clear" w:color="auto" w:fill="F7F8FA"/>
        </w:rPr>
        <w:t>我们的模型是连续的，</w:t>
      </w:r>
      <w:r w:rsidR="00032D23">
        <w:rPr>
          <w:rStyle w:val="tgt"/>
          <w:rFonts w:ascii="Arial" w:hAnsi="Arial" w:cs="Arial" w:hint="eastAsia"/>
          <w:color w:val="333333"/>
          <w:sz w:val="20"/>
          <w:szCs w:val="20"/>
          <w:shd w:val="clear" w:color="auto" w:fill="F7F8FA"/>
        </w:rPr>
        <w:t>但是</w:t>
      </w:r>
      <w:r w:rsidR="00032D23">
        <w:rPr>
          <w:rFonts w:hint="eastAsia"/>
        </w:rPr>
        <w:t>对于一条给定的比赛路线，我们只能获得路线上各个离散点的经纬度和海拔数据</w:t>
      </w:r>
      <w:r w:rsidR="00B633EC">
        <w:rPr>
          <w:rFonts w:hint="eastAsia"/>
        </w:rPr>
        <w:t>。</w:t>
      </w:r>
      <w:r w:rsidR="00AD50BF">
        <w:rPr>
          <w:rFonts w:hint="eastAsia"/>
        </w:rPr>
        <w:t>以下是</w:t>
      </w:r>
      <w:r w:rsidR="00AC261F">
        <w:rPr>
          <w:rFonts w:hint="eastAsia"/>
        </w:rPr>
        <w:t>2</w:t>
      </w:r>
      <w:r w:rsidR="00AC261F">
        <w:t xml:space="preserve">021 </w:t>
      </w:r>
      <w:r w:rsidR="00AD50BF">
        <w:rPr>
          <w:sz w:val="23"/>
          <w:szCs w:val="23"/>
        </w:rPr>
        <w:t>Olympic Time Trial course in Tokyo</w:t>
      </w:r>
      <w:r w:rsidR="00AD50BF">
        <w:rPr>
          <w:rFonts w:hint="eastAsia"/>
          <w:sz w:val="23"/>
          <w:szCs w:val="23"/>
        </w:rPr>
        <w:t>和</w:t>
      </w:r>
      <w:r w:rsidR="00AD50BF">
        <w:rPr>
          <w:sz w:val="23"/>
          <w:szCs w:val="23"/>
        </w:rPr>
        <w:t>2021 UCI World Championship time trial course in Flanders</w:t>
      </w:r>
      <w:r w:rsidR="00AC261F">
        <w:rPr>
          <w:sz w:val="23"/>
          <w:szCs w:val="23"/>
        </w:rPr>
        <w:t xml:space="preserve"> </w:t>
      </w:r>
      <w:r w:rsidR="00AC261F">
        <w:rPr>
          <w:rFonts w:hint="eastAsia"/>
          <w:sz w:val="23"/>
          <w:szCs w:val="23"/>
        </w:rPr>
        <w:t>的谷歌地图，我们在上面标记了关键节点的位置</w:t>
      </w:r>
      <w:r w:rsidR="00C40A57">
        <w:rPr>
          <w:rFonts w:hint="eastAsia"/>
          <w:sz w:val="23"/>
          <w:szCs w:val="23"/>
        </w:rPr>
        <w:t>。</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7"/>
        <w:gridCol w:w="4299"/>
      </w:tblGrid>
      <w:tr w:rsidR="00EA437B" w:rsidRPr="001079C1" w14:paraId="10CB7550" w14:textId="77777777" w:rsidTr="00F7193C">
        <w:trPr>
          <w:trHeight w:val="809"/>
          <w:jc w:val="center"/>
        </w:trPr>
        <w:tc>
          <w:tcPr>
            <w:tcW w:w="4406" w:type="dxa"/>
          </w:tcPr>
          <w:p w14:paraId="6B22533B" w14:textId="34E4B16A" w:rsidR="00EA4D35" w:rsidRPr="001079C1" w:rsidRDefault="005E4E69" w:rsidP="00F7193C">
            <w:pPr>
              <w:pStyle w:val="ae"/>
              <w:adjustRightInd w:val="0"/>
              <w:snapToGrid w:val="0"/>
              <w:jc w:val="right"/>
            </w:pPr>
            <w:r>
              <w:rPr>
                <w:noProof/>
              </w:rPr>
              <w:drawing>
                <wp:inline distT="0" distB="0" distL="0" distR="0" wp14:anchorId="52FE9F21" wp14:editId="43C5528D">
                  <wp:extent cx="2667905" cy="168516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694087" cy="1701701"/>
                          </a:xfrm>
                          <a:prstGeom prst="rect">
                            <a:avLst/>
                          </a:prstGeom>
                          <a:noFill/>
                          <a:ln>
                            <a:noFill/>
                          </a:ln>
                        </pic:spPr>
                      </pic:pic>
                    </a:graphicData>
                  </a:graphic>
                </wp:inline>
              </w:drawing>
            </w:r>
          </w:p>
        </w:tc>
        <w:tc>
          <w:tcPr>
            <w:tcW w:w="4289" w:type="dxa"/>
          </w:tcPr>
          <w:p w14:paraId="1EDFF51F" w14:textId="04C7A747" w:rsidR="00EA4D35" w:rsidRPr="001079C1" w:rsidRDefault="00EA437B" w:rsidP="009D0D06">
            <w:pPr>
              <w:pStyle w:val="ae"/>
              <w:adjustRightInd w:val="0"/>
              <w:snapToGrid w:val="0"/>
            </w:pPr>
            <w:r>
              <w:rPr>
                <w:noProof/>
              </w:rPr>
              <w:drawing>
                <wp:inline distT="0" distB="0" distL="0" distR="0" wp14:anchorId="1D5BC288" wp14:editId="30A933DE">
                  <wp:extent cx="2593266" cy="1694058"/>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617089" cy="1709621"/>
                          </a:xfrm>
                          <a:prstGeom prst="rect">
                            <a:avLst/>
                          </a:prstGeom>
                          <a:noFill/>
                          <a:ln>
                            <a:noFill/>
                          </a:ln>
                        </pic:spPr>
                      </pic:pic>
                    </a:graphicData>
                  </a:graphic>
                </wp:inline>
              </w:drawing>
            </w:r>
          </w:p>
        </w:tc>
      </w:tr>
      <w:tr w:rsidR="00EA437B" w:rsidRPr="001079C1" w14:paraId="18BBEEEA" w14:textId="77777777" w:rsidTr="00F7193C">
        <w:trPr>
          <w:trHeight w:val="310"/>
          <w:jc w:val="center"/>
        </w:trPr>
        <w:tc>
          <w:tcPr>
            <w:tcW w:w="4406" w:type="dxa"/>
          </w:tcPr>
          <w:p w14:paraId="065043D3" w14:textId="28278084" w:rsidR="0008047F" w:rsidRPr="0008047F" w:rsidRDefault="0008047F" w:rsidP="0008047F">
            <w:pPr>
              <w:pStyle w:val="Default"/>
              <w:numPr>
                <w:ilvl w:val="0"/>
                <w:numId w:val="19"/>
              </w:numPr>
            </w:pPr>
            <w:r>
              <w:rPr>
                <w:sz w:val="23"/>
                <w:szCs w:val="23"/>
              </w:rPr>
              <w:t xml:space="preserve">2021 Olympic Time Trial course in Tokyo </w:t>
            </w:r>
          </w:p>
          <w:p w14:paraId="50469FC3" w14:textId="77777777" w:rsidR="0008047F" w:rsidRDefault="0008047F" w:rsidP="0008047F">
            <w:pPr>
              <w:pStyle w:val="Default"/>
              <w:ind w:firstLine="460"/>
              <w:rPr>
                <w:sz w:val="23"/>
                <w:szCs w:val="23"/>
              </w:rPr>
            </w:pPr>
          </w:p>
          <w:p w14:paraId="686049BD" w14:textId="406BD8D3" w:rsidR="00EA4D35" w:rsidRPr="001079C1" w:rsidRDefault="00EA4D35" w:rsidP="009D0D06">
            <w:pPr>
              <w:pStyle w:val="ae"/>
              <w:adjustRightInd w:val="0"/>
              <w:snapToGrid w:val="0"/>
              <w:rPr>
                <w:b w:val="0"/>
                <w:bCs/>
                <w:sz w:val="21"/>
                <w:szCs w:val="18"/>
              </w:rPr>
            </w:pPr>
            <w:r w:rsidRPr="001079C1">
              <w:rPr>
                <w:b w:val="0"/>
                <w:bCs/>
                <w:sz w:val="21"/>
                <w:szCs w:val="18"/>
              </w:rPr>
              <w:t xml:space="preserve"> </w:t>
            </w:r>
          </w:p>
        </w:tc>
        <w:tc>
          <w:tcPr>
            <w:tcW w:w="4289" w:type="dxa"/>
          </w:tcPr>
          <w:p w14:paraId="4D0A3691" w14:textId="3DBABDF7" w:rsidR="0008047F" w:rsidRPr="0008047F" w:rsidRDefault="00EA4D35" w:rsidP="0008047F">
            <w:pPr>
              <w:pStyle w:val="Default"/>
              <w:ind w:firstLine="420"/>
            </w:pPr>
            <w:r w:rsidRPr="001079C1">
              <w:rPr>
                <w:bCs/>
                <w:sz w:val="21"/>
                <w:szCs w:val="18"/>
              </w:rPr>
              <w:t xml:space="preserve">(b) </w:t>
            </w:r>
            <w:bookmarkStart w:id="2" w:name="OLE_LINK1"/>
            <w:r w:rsidR="0008047F">
              <w:rPr>
                <w:sz w:val="23"/>
                <w:szCs w:val="23"/>
              </w:rPr>
              <w:t xml:space="preserve">2021 UCI World Championship time trial course in Flanders </w:t>
            </w:r>
            <w:bookmarkEnd w:id="2"/>
          </w:p>
          <w:p w14:paraId="1BDC47B9" w14:textId="77777777" w:rsidR="0008047F" w:rsidRDefault="0008047F" w:rsidP="0008047F">
            <w:pPr>
              <w:pStyle w:val="Default"/>
              <w:ind w:firstLine="460"/>
              <w:rPr>
                <w:sz w:val="23"/>
                <w:szCs w:val="23"/>
              </w:rPr>
            </w:pPr>
          </w:p>
          <w:p w14:paraId="50F9C308" w14:textId="6CB83F06" w:rsidR="00EA4D35" w:rsidRPr="0008047F" w:rsidRDefault="00EA4D35" w:rsidP="009D0D06">
            <w:pPr>
              <w:pStyle w:val="ae"/>
              <w:adjustRightInd w:val="0"/>
              <w:snapToGrid w:val="0"/>
              <w:rPr>
                <w:b w:val="0"/>
                <w:bCs/>
                <w:sz w:val="21"/>
                <w:szCs w:val="18"/>
              </w:rPr>
            </w:pPr>
          </w:p>
        </w:tc>
      </w:tr>
      <w:tr w:rsidR="00EA4D35" w:rsidRPr="001079C1" w14:paraId="055E305B" w14:textId="77777777" w:rsidTr="00F7193C">
        <w:trPr>
          <w:trHeight w:val="539"/>
          <w:jc w:val="center"/>
        </w:trPr>
        <w:tc>
          <w:tcPr>
            <w:tcW w:w="8695" w:type="dxa"/>
            <w:gridSpan w:val="2"/>
          </w:tcPr>
          <w:p w14:paraId="319D94B2" w14:textId="05C8DE26" w:rsidR="00EA4D35" w:rsidRPr="001079C1" w:rsidRDefault="009D0D06" w:rsidP="009D0D06">
            <w:pPr>
              <w:pStyle w:val="ae"/>
            </w:pPr>
            <w:r>
              <w:fldChar w:fldCharType="begin"/>
            </w:r>
            <w:r>
              <w:instrText xml:space="preserve"> MACROBUTTON AGMPlaceRM \* MERGEFORMAT </w:instrText>
            </w:r>
            <w:r>
              <w:fldChar w:fldCharType="begin"/>
            </w:r>
            <w:r>
              <w:instrText xml:space="preserve"> SEQ AGFig \h \* MERGEFORMAT </w:instrText>
            </w:r>
            <w:r>
              <w:fldChar w:fldCharType="end"/>
            </w:r>
            <w:r>
              <w:instrText xml:space="preserve">Figure </w:instrText>
            </w:r>
            <w:r w:rsidR="00B31C66">
              <w:fldChar w:fldCharType="begin"/>
            </w:r>
            <w:r w:rsidR="00B31C66">
              <w:instrText xml:space="preserve"> SEQ AGFig \c \* Arabic \* MERGEFORMAT </w:instrText>
            </w:r>
            <w:r w:rsidR="00B31C66">
              <w:fldChar w:fldCharType="separate"/>
            </w:r>
            <w:r w:rsidR="00BB04E7">
              <w:rPr>
                <w:noProof/>
              </w:rPr>
              <w:instrText>1</w:instrText>
            </w:r>
            <w:r w:rsidR="00B31C66">
              <w:rPr>
                <w:noProof/>
              </w:rPr>
              <w:fldChar w:fldCharType="end"/>
            </w:r>
            <w:r>
              <w:instrText xml:space="preserve"> </w:instrText>
            </w:r>
            <w:r>
              <w:fldChar w:fldCharType="end"/>
            </w:r>
            <w:r>
              <w:t>: 2021 Olympic Time Trial course in Tokyo and UCI World Championship time trial course in Flanders</w:t>
            </w:r>
          </w:p>
        </w:tc>
      </w:tr>
    </w:tbl>
    <w:p w14:paraId="0925112A" w14:textId="50787F14" w:rsidR="00AD50BF" w:rsidRDefault="00AD50BF" w:rsidP="00F96F66">
      <w:pPr>
        <w:rPr>
          <w:rStyle w:val="tgt"/>
          <w:rFonts w:ascii="Arial" w:hAnsi="Arial" w:cs="Arial"/>
          <w:color w:val="333333"/>
          <w:sz w:val="20"/>
          <w:szCs w:val="20"/>
          <w:shd w:val="clear" w:color="auto" w:fill="F7F8FA"/>
        </w:rPr>
      </w:pPr>
    </w:p>
    <w:p w14:paraId="39B004F2" w14:textId="30BA9A39" w:rsidR="00042272" w:rsidRDefault="00042272" w:rsidP="00042272">
      <w:pPr>
        <w:pStyle w:val="30"/>
        <w:rPr>
          <w:rStyle w:val="tgt"/>
          <w:rFonts w:ascii="Arial" w:hAnsi="Arial" w:cs="Arial"/>
          <w:color w:val="333333"/>
          <w:sz w:val="20"/>
          <w:szCs w:val="20"/>
          <w:shd w:val="clear" w:color="auto" w:fill="F7F8FA"/>
        </w:rPr>
      </w:pPr>
      <w:r>
        <w:rPr>
          <w:rFonts w:hint="eastAsia"/>
        </w:rPr>
        <w:t>赛道设计</w:t>
      </w:r>
    </w:p>
    <w:p w14:paraId="2B2A7D4C" w14:textId="73C7811C" w:rsidR="00E96411" w:rsidRDefault="00AC261F" w:rsidP="00981635">
      <w:pPr>
        <w:rPr>
          <w:rStyle w:val="tgt"/>
          <w:rFonts w:ascii="Arial" w:hAnsi="Arial" w:cs="Arial"/>
          <w:color w:val="333333"/>
          <w:sz w:val="20"/>
          <w:szCs w:val="20"/>
          <w:shd w:val="clear" w:color="auto" w:fill="F7F8FA"/>
        </w:rPr>
      </w:pPr>
      <w:r>
        <w:rPr>
          <w:rStyle w:val="tgt"/>
          <w:rFonts w:ascii="Arial" w:hAnsi="Arial" w:cs="Arial" w:hint="eastAsia"/>
          <w:color w:val="333333"/>
          <w:sz w:val="20"/>
          <w:szCs w:val="20"/>
          <w:shd w:val="clear" w:color="auto" w:fill="F7F8FA"/>
        </w:rPr>
        <w:t>另外，我们自主设计了</w:t>
      </w:r>
      <w:r w:rsidR="00981635">
        <w:rPr>
          <w:rStyle w:val="tgt"/>
          <w:rFonts w:ascii="Arial" w:hAnsi="Arial" w:cs="Arial" w:hint="eastAsia"/>
          <w:color w:val="333333"/>
          <w:sz w:val="20"/>
          <w:szCs w:val="20"/>
          <w:shd w:val="clear" w:color="auto" w:fill="F7F8FA"/>
        </w:rPr>
        <w:t>一条路线，</w:t>
      </w:r>
      <w:r w:rsidR="001E06D3">
        <w:rPr>
          <w:rStyle w:val="tgt"/>
          <w:rFonts w:ascii="Arial" w:hAnsi="Arial" w:cs="Arial" w:hint="eastAsia"/>
          <w:color w:val="333333"/>
          <w:sz w:val="20"/>
          <w:szCs w:val="20"/>
          <w:shd w:val="clear" w:color="auto" w:fill="F7F8FA"/>
        </w:rPr>
        <w:t>路线的示意图如。其中，路线的总长度为</w:t>
      </w:r>
      <w:r w:rsidR="001E06D3">
        <w:rPr>
          <w:rStyle w:val="tgt"/>
          <w:rFonts w:ascii="Arial" w:hAnsi="Arial" w:cs="Arial" w:hint="eastAsia"/>
          <w:color w:val="333333"/>
          <w:sz w:val="20"/>
          <w:szCs w:val="20"/>
          <w:shd w:val="clear" w:color="auto" w:fill="F7F8FA"/>
        </w:rPr>
        <w:t>1</w:t>
      </w:r>
      <w:r w:rsidR="001E06D3">
        <w:rPr>
          <w:rStyle w:val="tgt"/>
          <w:rFonts w:ascii="Arial" w:hAnsi="Arial" w:cs="Arial"/>
          <w:color w:val="333333"/>
          <w:sz w:val="20"/>
          <w:szCs w:val="20"/>
          <w:shd w:val="clear" w:color="auto" w:fill="F7F8FA"/>
        </w:rPr>
        <w:t>000m,</w:t>
      </w:r>
      <w:r w:rsidR="00227F03" w:rsidRPr="00227F03">
        <w:rPr>
          <w:rStyle w:val="tgt"/>
          <w:rFonts w:ascii="Arial" w:hAnsi="Arial" w:cs="Arial" w:hint="eastAsia"/>
          <w:color w:val="333333"/>
          <w:sz w:val="20"/>
          <w:szCs w:val="20"/>
          <w:shd w:val="clear" w:color="auto" w:fill="F7F8FA"/>
        </w:rPr>
        <w:t xml:space="preserve"> </w:t>
      </w:r>
      <w:r w:rsidR="00227F03">
        <w:rPr>
          <w:rStyle w:val="tgt"/>
          <w:rFonts w:ascii="Arial" w:hAnsi="Arial" w:cs="Arial" w:hint="eastAsia"/>
          <w:color w:val="333333"/>
          <w:sz w:val="20"/>
          <w:szCs w:val="20"/>
          <w:shd w:val="clear" w:color="auto" w:fill="F7F8FA"/>
        </w:rPr>
        <w:t>包括</w:t>
      </w:r>
      <w:r w:rsidR="00227F03" w:rsidRPr="00981635">
        <w:rPr>
          <w:rStyle w:val="tgt"/>
          <w:rFonts w:ascii="Arial" w:hAnsi="Arial" w:cs="Arial" w:hint="eastAsia"/>
          <w:color w:val="333333"/>
          <w:sz w:val="20"/>
          <w:szCs w:val="20"/>
          <w:shd w:val="clear" w:color="auto" w:fill="F7F8FA"/>
        </w:rPr>
        <w:t>四个急转弯和ー个</w:t>
      </w:r>
      <w:r w:rsidR="00227F03">
        <w:rPr>
          <w:rStyle w:val="tgt"/>
          <w:rFonts w:ascii="Arial" w:hAnsi="Arial" w:cs="Arial" w:hint="eastAsia"/>
          <w:color w:val="333333"/>
          <w:sz w:val="20"/>
          <w:szCs w:val="20"/>
          <w:shd w:val="clear" w:color="auto" w:fill="F7F8FA"/>
        </w:rPr>
        <w:t>为</w:t>
      </w:r>
      <w:r w:rsidR="00227F03">
        <w:rPr>
          <w:rStyle w:val="tgt"/>
          <w:rFonts w:ascii="Arial" w:hAnsi="Arial" w:cs="Arial" w:hint="eastAsia"/>
          <w:color w:val="333333"/>
          <w:sz w:val="20"/>
          <w:szCs w:val="20"/>
          <w:shd w:val="clear" w:color="auto" w:fill="F7F8FA"/>
        </w:rPr>
        <w:t>1</w:t>
      </w:r>
      <w:r w:rsidR="00227F03">
        <w:rPr>
          <w:rStyle w:val="tgt"/>
          <w:rFonts w:ascii="Arial" w:hAnsi="Arial" w:cs="Arial"/>
          <w:color w:val="333333"/>
          <w:sz w:val="20"/>
          <w:szCs w:val="20"/>
          <w:shd w:val="clear" w:color="auto" w:fill="F7F8FA"/>
        </w:rPr>
        <w:t>2</w:t>
      </w:r>
      <w:r w:rsidR="00227F03">
        <w:rPr>
          <w:rStyle w:val="tgt"/>
          <w:rFonts w:ascii="Arial" w:hAnsi="Arial" w:cs="Arial" w:hint="eastAsia"/>
          <w:color w:val="333333"/>
          <w:sz w:val="20"/>
          <w:szCs w:val="20"/>
          <w:shd w:val="clear" w:color="auto" w:fill="F7F8FA"/>
        </w:rPr>
        <w:t>%</w:t>
      </w:r>
      <w:r w:rsidR="00227F03" w:rsidRPr="00981635">
        <w:rPr>
          <w:rStyle w:val="tgt"/>
          <w:rFonts w:ascii="Arial" w:hAnsi="Arial" w:cs="Arial" w:hint="eastAsia"/>
          <w:color w:val="333333"/>
          <w:sz w:val="20"/>
          <w:szCs w:val="20"/>
          <w:shd w:val="clear" w:color="auto" w:fill="F7F8FA"/>
        </w:rPr>
        <w:t>的坡</w:t>
      </w:r>
      <w:r w:rsidR="00227F03">
        <w:rPr>
          <w:rStyle w:val="tgt"/>
          <w:rFonts w:ascii="Arial" w:hAnsi="Arial" w:cs="Arial" w:hint="eastAsia"/>
          <w:color w:val="333333"/>
          <w:sz w:val="20"/>
          <w:szCs w:val="20"/>
          <w:shd w:val="clear" w:color="auto" w:fill="F7F8FA"/>
        </w:rPr>
        <w:t>道，坡道的水平长度为</w:t>
      </w:r>
      <w:r w:rsidR="00227F03">
        <w:rPr>
          <w:rStyle w:val="tgt"/>
          <w:rFonts w:ascii="Arial" w:hAnsi="Arial" w:cs="Arial" w:hint="eastAsia"/>
          <w:color w:val="333333"/>
          <w:sz w:val="20"/>
          <w:szCs w:val="20"/>
          <w:shd w:val="clear" w:color="auto" w:fill="F7F8FA"/>
        </w:rPr>
        <w:t>2</w:t>
      </w:r>
      <w:r w:rsidR="00227F03">
        <w:rPr>
          <w:rStyle w:val="tgt"/>
          <w:rFonts w:ascii="Arial" w:hAnsi="Arial" w:cs="Arial"/>
          <w:color w:val="333333"/>
          <w:sz w:val="20"/>
          <w:szCs w:val="20"/>
          <w:shd w:val="clear" w:color="auto" w:fill="F7F8FA"/>
        </w:rPr>
        <w:t>34</w:t>
      </w:r>
      <w:r w:rsidR="00227F03">
        <w:rPr>
          <w:rStyle w:val="tgt"/>
          <w:rFonts w:ascii="Arial" w:hAnsi="Arial" w:cs="Arial" w:hint="eastAsia"/>
          <w:color w:val="333333"/>
          <w:sz w:val="20"/>
          <w:szCs w:val="20"/>
          <w:shd w:val="clear" w:color="auto" w:fill="F7F8FA"/>
        </w:rPr>
        <w:t>m</w:t>
      </w:r>
      <w:r w:rsidR="00227F03">
        <w:rPr>
          <w:rStyle w:val="tgt"/>
          <w:rFonts w:ascii="Arial" w:hAnsi="Arial" w:cs="Arial"/>
          <w:color w:val="333333"/>
          <w:sz w:val="20"/>
          <w:szCs w:val="20"/>
          <w:shd w:val="clear" w:color="auto" w:fill="F7F8FA"/>
        </w:rPr>
        <w:t>,</w:t>
      </w:r>
      <w:r w:rsidR="00E96411">
        <w:rPr>
          <w:rStyle w:val="tgt"/>
          <w:rFonts w:ascii="Arial" w:hAnsi="Arial" w:cs="Arial" w:hint="eastAsia"/>
          <w:color w:val="333333"/>
          <w:sz w:val="20"/>
          <w:szCs w:val="20"/>
          <w:shd w:val="clear" w:color="auto" w:fill="F7F8FA"/>
        </w:rPr>
        <w:t>坡道高度为</w:t>
      </w:r>
      <w:r w:rsidR="00E96411">
        <w:rPr>
          <w:rStyle w:val="tgt"/>
          <w:rFonts w:ascii="Arial" w:hAnsi="Arial" w:cs="Arial" w:hint="eastAsia"/>
          <w:color w:val="333333"/>
          <w:sz w:val="20"/>
          <w:szCs w:val="20"/>
          <w:shd w:val="clear" w:color="auto" w:fill="F7F8FA"/>
        </w:rPr>
        <w:t>3</w:t>
      </w:r>
      <w:r w:rsidR="00E96411">
        <w:rPr>
          <w:rStyle w:val="tgt"/>
          <w:rFonts w:ascii="Arial" w:hAnsi="Arial" w:cs="Arial"/>
          <w:color w:val="333333"/>
          <w:sz w:val="20"/>
          <w:szCs w:val="20"/>
          <w:shd w:val="clear" w:color="auto" w:fill="F7F8FA"/>
        </w:rPr>
        <w:t>0m</w:t>
      </w:r>
      <w:r w:rsidR="00E96411">
        <w:rPr>
          <w:rStyle w:val="tgt"/>
          <w:rFonts w:ascii="Arial" w:hAnsi="Arial" w:cs="Arial" w:hint="eastAsia"/>
          <w:color w:val="333333"/>
          <w:sz w:val="20"/>
          <w:szCs w:val="20"/>
          <w:shd w:val="clear" w:color="auto" w:fill="F7F8FA"/>
        </w:rPr>
        <w:t>,</w:t>
      </w:r>
      <w:r w:rsidR="00E96411">
        <w:rPr>
          <w:rStyle w:val="tgt"/>
          <w:rFonts w:ascii="Arial" w:hAnsi="Arial" w:cs="Arial" w:hint="eastAsia"/>
          <w:color w:val="333333"/>
          <w:sz w:val="20"/>
          <w:szCs w:val="20"/>
          <w:shd w:val="clear" w:color="auto" w:fill="F7F8FA"/>
        </w:rPr>
        <w:t>第</w:t>
      </w:r>
      <w:r w:rsidR="00E96411">
        <w:rPr>
          <w:rStyle w:val="tgt"/>
          <w:rFonts w:ascii="Arial" w:hAnsi="Arial" w:cs="Arial"/>
          <w:color w:val="333333"/>
          <w:sz w:val="20"/>
          <w:szCs w:val="20"/>
          <w:shd w:val="clear" w:color="auto" w:fill="F7F8FA"/>
        </w:rPr>
        <w:t>1</w:t>
      </w:r>
      <w:r w:rsidR="00E96411">
        <w:rPr>
          <w:rStyle w:val="tgt"/>
          <w:rFonts w:ascii="Arial" w:hAnsi="Arial" w:cs="Arial" w:hint="eastAsia"/>
          <w:color w:val="333333"/>
          <w:sz w:val="20"/>
          <w:szCs w:val="20"/>
          <w:shd w:val="clear" w:color="auto" w:fill="F7F8FA"/>
        </w:rPr>
        <w:t>和第</w:t>
      </w:r>
      <w:r w:rsidR="00E96411">
        <w:rPr>
          <w:rStyle w:val="tgt"/>
          <w:rFonts w:ascii="Arial" w:hAnsi="Arial" w:cs="Arial"/>
          <w:color w:val="333333"/>
          <w:sz w:val="20"/>
          <w:szCs w:val="20"/>
          <w:shd w:val="clear" w:color="auto" w:fill="F7F8FA"/>
        </w:rPr>
        <w:t>3</w:t>
      </w:r>
      <w:r w:rsidR="00E96411">
        <w:rPr>
          <w:rStyle w:val="tgt"/>
          <w:rFonts w:ascii="Arial" w:hAnsi="Arial" w:cs="Arial" w:hint="eastAsia"/>
          <w:color w:val="333333"/>
          <w:sz w:val="20"/>
          <w:szCs w:val="20"/>
          <w:shd w:val="clear" w:color="auto" w:fill="F7F8FA"/>
        </w:rPr>
        <w:t>个弯道为半径为</w:t>
      </w:r>
      <w:r w:rsidR="00E96411">
        <w:rPr>
          <w:rStyle w:val="tgt"/>
          <w:rFonts w:ascii="Arial" w:hAnsi="Arial" w:cs="Arial" w:hint="eastAsia"/>
          <w:color w:val="333333"/>
          <w:sz w:val="20"/>
          <w:szCs w:val="20"/>
          <w:shd w:val="clear" w:color="auto" w:fill="F7F8FA"/>
        </w:rPr>
        <w:t>1</w:t>
      </w:r>
      <w:r w:rsidR="00E96411">
        <w:rPr>
          <w:rStyle w:val="tgt"/>
          <w:rFonts w:ascii="Arial" w:hAnsi="Arial" w:cs="Arial"/>
          <w:color w:val="333333"/>
          <w:sz w:val="20"/>
          <w:szCs w:val="20"/>
          <w:shd w:val="clear" w:color="auto" w:fill="F7F8FA"/>
        </w:rPr>
        <w:t>0m</w:t>
      </w:r>
      <w:r w:rsidR="00E96411">
        <w:rPr>
          <w:rStyle w:val="tgt"/>
          <w:rFonts w:ascii="Arial" w:hAnsi="Arial" w:cs="Arial" w:hint="eastAsia"/>
          <w:color w:val="333333"/>
          <w:sz w:val="20"/>
          <w:szCs w:val="20"/>
          <w:shd w:val="clear" w:color="auto" w:fill="F7F8FA"/>
        </w:rPr>
        <w:t>的</w:t>
      </w:r>
      <w:r w:rsidR="00E96411">
        <w:rPr>
          <w:rStyle w:val="tgt"/>
          <w:rFonts w:ascii="Arial" w:hAnsi="Arial" w:cs="Arial" w:hint="eastAsia"/>
          <w:color w:val="333333"/>
          <w:sz w:val="20"/>
          <w:szCs w:val="20"/>
          <w:shd w:val="clear" w:color="auto" w:fill="F7F8FA"/>
        </w:rPr>
        <w:t>1/</w:t>
      </w:r>
      <w:r w:rsidR="00E96411">
        <w:rPr>
          <w:rStyle w:val="tgt"/>
          <w:rFonts w:ascii="Arial" w:hAnsi="Arial" w:cs="Arial"/>
          <w:color w:val="333333"/>
          <w:sz w:val="20"/>
          <w:szCs w:val="20"/>
          <w:shd w:val="clear" w:color="auto" w:fill="F7F8FA"/>
        </w:rPr>
        <w:t>4</w:t>
      </w:r>
      <w:r w:rsidR="00E96411">
        <w:rPr>
          <w:rStyle w:val="tgt"/>
          <w:rFonts w:ascii="Arial" w:hAnsi="Arial" w:cs="Arial" w:hint="eastAsia"/>
          <w:color w:val="333333"/>
          <w:sz w:val="20"/>
          <w:szCs w:val="20"/>
          <w:shd w:val="clear" w:color="auto" w:fill="F7F8FA"/>
        </w:rPr>
        <w:t>圆，第</w:t>
      </w:r>
      <w:r w:rsidR="003B0898">
        <w:rPr>
          <w:rStyle w:val="tgt"/>
          <w:rFonts w:ascii="Arial" w:hAnsi="Arial" w:cs="Arial" w:hint="eastAsia"/>
          <w:color w:val="333333"/>
          <w:sz w:val="20"/>
          <w:szCs w:val="20"/>
          <w:shd w:val="clear" w:color="auto" w:fill="F7F8FA"/>
        </w:rPr>
        <w:t>2</w:t>
      </w:r>
      <w:r w:rsidR="003B0898">
        <w:rPr>
          <w:rStyle w:val="tgt"/>
          <w:rFonts w:ascii="Arial" w:hAnsi="Arial" w:cs="Arial" w:hint="eastAsia"/>
          <w:color w:val="333333"/>
          <w:sz w:val="20"/>
          <w:szCs w:val="20"/>
          <w:shd w:val="clear" w:color="auto" w:fill="F7F8FA"/>
        </w:rPr>
        <w:t>和第</w:t>
      </w:r>
      <w:r w:rsidR="003B0898">
        <w:rPr>
          <w:rStyle w:val="tgt"/>
          <w:rFonts w:ascii="Arial" w:hAnsi="Arial" w:cs="Arial" w:hint="eastAsia"/>
          <w:color w:val="333333"/>
          <w:sz w:val="20"/>
          <w:szCs w:val="20"/>
          <w:shd w:val="clear" w:color="auto" w:fill="F7F8FA"/>
        </w:rPr>
        <w:t>4</w:t>
      </w:r>
      <w:r w:rsidR="003B0898">
        <w:rPr>
          <w:rStyle w:val="tgt"/>
          <w:rFonts w:ascii="Arial" w:hAnsi="Arial" w:cs="Arial" w:hint="eastAsia"/>
          <w:color w:val="333333"/>
          <w:sz w:val="20"/>
          <w:szCs w:val="20"/>
          <w:shd w:val="clear" w:color="auto" w:fill="F7F8FA"/>
        </w:rPr>
        <w:t>个弯道为半径为</w:t>
      </w:r>
      <w:r w:rsidR="003B0898">
        <w:rPr>
          <w:rStyle w:val="tgt"/>
          <w:rFonts w:ascii="Arial" w:hAnsi="Arial" w:cs="Arial" w:hint="eastAsia"/>
          <w:color w:val="333333"/>
          <w:sz w:val="20"/>
          <w:szCs w:val="20"/>
          <w:shd w:val="clear" w:color="auto" w:fill="F7F8FA"/>
        </w:rPr>
        <w:t>5m</w:t>
      </w:r>
      <w:r w:rsidR="003B0898">
        <w:rPr>
          <w:rStyle w:val="tgt"/>
          <w:rFonts w:ascii="Arial" w:hAnsi="Arial" w:cs="Arial" w:hint="eastAsia"/>
          <w:color w:val="333333"/>
          <w:sz w:val="20"/>
          <w:szCs w:val="20"/>
          <w:shd w:val="clear" w:color="auto" w:fill="F7F8FA"/>
        </w:rPr>
        <w:t>的半圆。我们设计的路线</w:t>
      </w:r>
      <w:r w:rsidR="00B97E6C">
        <w:rPr>
          <w:rStyle w:val="tgt"/>
          <w:rFonts w:ascii="Arial" w:hAnsi="Arial" w:cs="Arial" w:hint="eastAsia"/>
          <w:color w:val="333333"/>
          <w:sz w:val="20"/>
          <w:szCs w:val="20"/>
          <w:shd w:val="clear" w:color="auto" w:fill="F7F8FA"/>
        </w:rPr>
        <w:t>虽然看上去比较简单，但是它包括的一个骑手会面临的大部分情况，因此具有普遍性。</w:t>
      </w:r>
      <w:r w:rsidR="00057C19">
        <w:rPr>
          <w:rStyle w:val="tgt"/>
          <w:rFonts w:ascii="Arial" w:hAnsi="Arial" w:cs="Arial" w:hint="eastAsia"/>
          <w:color w:val="333333"/>
          <w:sz w:val="20"/>
          <w:szCs w:val="20"/>
          <w:shd w:val="clear" w:color="auto" w:fill="F7F8FA"/>
        </w:rPr>
        <w:t>使用表</w:t>
      </w:r>
      <w:r w:rsidR="00057C19">
        <w:rPr>
          <w:rStyle w:val="tgt"/>
          <w:rFonts w:ascii="Arial" w:hAnsi="Arial" w:cs="Arial" w:hint="eastAsia"/>
          <w:color w:val="333333"/>
          <w:sz w:val="20"/>
          <w:szCs w:val="20"/>
          <w:shd w:val="clear" w:color="auto" w:fill="F7F8FA"/>
        </w:rPr>
        <w:t>(</w:t>
      </w:r>
      <w:r w:rsidR="00057C19">
        <w:rPr>
          <w:rStyle w:val="tgt"/>
          <w:rFonts w:ascii="Arial" w:hAnsi="Arial" w:cs="Arial"/>
          <w:color w:val="333333"/>
          <w:sz w:val="20"/>
          <w:szCs w:val="20"/>
          <w:shd w:val="clear" w:color="auto" w:fill="F7F8FA"/>
        </w:rPr>
        <w:t>)</w:t>
      </w:r>
      <w:r w:rsidR="00057C19">
        <w:rPr>
          <w:rStyle w:val="tgt"/>
          <w:rFonts w:ascii="Arial" w:hAnsi="Arial" w:cs="Arial" w:hint="eastAsia"/>
          <w:color w:val="333333"/>
          <w:sz w:val="20"/>
          <w:szCs w:val="20"/>
          <w:shd w:val="clear" w:color="auto" w:fill="F7F8FA"/>
        </w:rPr>
        <w:t>列出的参数，</w:t>
      </w:r>
      <w:r w:rsidR="003A6FC6">
        <w:rPr>
          <w:rStyle w:val="tgt"/>
          <w:rFonts w:ascii="Arial" w:hAnsi="Arial" w:cs="Arial" w:hint="eastAsia"/>
          <w:color w:val="333333"/>
          <w:sz w:val="20"/>
          <w:szCs w:val="20"/>
          <w:shd w:val="clear" w:color="auto" w:fill="F7F8FA"/>
        </w:rPr>
        <w:t>经过简单的计算，我们可以两种不同半径的弯道上的最大速度分别为</w:t>
      </w:r>
      <w:r w:rsidR="00057C19">
        <w:rPr>
          <w:rStyle w:val="tgt"/>
          <w:rFonts w:ascii="Arial" w:hAnsi="Arial" w:cs="Arial" w:hint="eastAsia"/>
          <w:color w:val="333333"/>
          <w:sz w:val="20"/>
          <w:szCs w:val="20"/>
          <w:shd w:val="clear" w:color="auto" w:fill="F7F8FA"/>
        </w:rPr>
        <w:t>0</w:t>
      </w:r>
      <w:r w:rsidR="00057C19">
        <w:rPr>
          <w:rStyle w:val="tgt"/>
          <w:rFonts w:ascii="Arial" w:hAnsi="Arial" w:cs="Arial"/>
          <w:color w:val="333333"/>
          <w:sz w:val="20"/>
          <w:szCs w:val="20"/>
          <w:shd w:val="clear" w:color="auto" w:fill="F7F8FA"/>
        </w:rPr>
        <w:t>.64</w:t>
      </w:r>
      <w:r w:rsidR="00057C19">
        <w:rPr>
          <w:rStyle w:val="tgt"/>
          <w:rFonts w:ascii="Arial" w:hAnsi="Arial" w:cs="Arial" w:hint="eastAsia"/>
          <w:color w:val="333333"/>
          <w:sz w:val="20"/>
          <w:szCs w:val="20"/>
          <w:shd w:val="clear" w:color="auto" w:fill="F7F8FA"/>
        </w:rPr>
        <w:t>m/s</w:t>
      </w:r>
      <w:r w:rsidR="00057C19">
        <w:rPr>
          <w:rStyle w:val="tgt"/>
          <w:rFonts w:ascii="Arial" w:hAnsi="Arial" w:cs="Arial" w:hint="eastAsia"/>
          <w:color w:val="333333"/>
          <w:sz w:val="20"/>
          <w:szCs w:val="20"/>
          <w:shd w:val="clear" w:color="auto" w:fill="F7F8FA"/>
        </w:rPr>
        <w:t>和</w:t>
      </w:r>
      <w:r w:rsidR="00057C19">
        <w:rPr>
          <w:rStyle w:val="tgt"/>
          <w:rFonts w:ascii="Arial" w:hAnsi="Arial" w:cs="Arial" w:hint="eastAsia"/>
          <w:color w:val="333333"/>
          <w:sz w:val="20"/>
          <w:szCs w:val="20"/>
          <w:shd w:val="clear" w:color="auto" w:fill="F7F8FA"/>
        </w:rPr>
        <w:t>0</w:t>
      </w:r>
      <w:r w:rsidR="00057C19">
        <w:rPr>
          <w:rStyle w:val="tgt"/>
          <w:rFonts w:ascii="Arial" w:hAnsi="Arial" w:cs="Arial"/>
          <w:color w:val="333333"/>
          <w:sz w:val="20"/>
          <w:szCs w:val="20"/>
          <w:shd w:val="clear" w:color="auto" w:fill="F7F8FA"/>
        </w:rPr>
        <w:t>.45</w:t>
      </w:r>
      <w:r w:rsidR="00057C19">
        <w:rPr>
          <w:rStyle w:val="tgt"/>
          <w:rFonts w:ascii="Arial" w:hAnsi="Arial" w:cs="Arial" w:hint="eastAsia"/>
          <w:color w:val="333333"/>
          <w:sz w:val="20"/>
          <w:szCs w:val="20"/>
          <w:shd w:val="clear" w:color="auto" w:fill="F7F8FA"/>
        </w:rPr>
        <w:t>m/s</w:t>
      </w:r>
      <w:r w:rsidR="00057C19">
        <w:rPr>
          <w:rStyle w:val="tgt"/>
          <w:rFonts w:ascii="Arial" w:hAnsi="Arial" w:cs="Arial" w:hint="eastAsia"/>
          <w:color w:val="333333"/>
          <w:sz w:val="20"/>
          <w:szCs w:val="20"/>
          <w:shd w:val="clear" w:color="auto" w:fill="F7F8FA"/>
        </w:rPr>
        <w:t>。</w:t>
      </w:r>
    </w:p>
    <w:p w14:paraId="7C7564BD" w14:textId="2BA051C2" w:rsidR="00AC261F" w:rsidRDefault="00907551" w:rsidP="00F96F66">
      <w:pPr>
        <w:rPr>
          <w:rStyle w:val="tgt"/>
          <w:rFonts w:ascii="Arial" w:hAnsi="Arial" w:cs="Arial"/>
          <w:color w:val="333333"/>
          <w:sz w:val="20"/>
          <w:szCs w:val="20"/>
          <w:shd w:val="clear" w:color="auto" w:fill="F7F8FA"/>
        </w:rPr>
      </w:pPr>
      <w:r>
        <w:object w:dxaOrig="21056" w:dyaOrig="8164" w14:anchorId="6588DC2E">
          <v:shape id="_x0000_i1079" type="#_x0000_t75" style="width:461.35pt;height:178pt" o:ole="">
            <v:imagedata r:id="rId120" o:title=""/>
          </v:shape>
          <o:OLEObject Type="Embed" ProgID="AxGlyph.Document" ShapeID="_x0000_i1079" DrawAspect="Content" ObjectID="_1707009838" r:id="rId121"/>
        </w:object>
      </w:r>
    </w:p>
    <w:p w14:paraId="2CED6B58" w14:textId="185F5ED3" w:rsidR="00042272" w:rsidRDefault="00042272" w:rsidP="00042272">
      <w:pPr>
        <w:pStyle w:val="30"/>
        <w:rPr>
          <w:rStyle w:val="tgt"/>
          <w:rFonts w:ascii="Arial" w:hAnsi="Arial" w:cs="Arial"/>
          <w:color w:val="333333"/>
          <w:sz w:val="20"/>
          <w:szCs w:val="20"/>
          <w:shd w:val="clear" w:color="auto" w:fill="F7F8FA"/>
        </w:rPr>
      </w:pPr>
      <w:r>
        <w:rPr>
          <w:rStyle w:val="tgt"/>
          <w:rFonts w:ascii="Arial" w:hAnsi="Arial" w:cs="Arial" w:hint="eastAsia"/>
          <w:color w:val="333333"/>
          <w:sz w:val="20"/>
          <w:szCs w:val="20"/>
          <w:shd w:val="clear" w:color="auto" w:fill="F7F8FA"/>
        </w:rPr>
        <w:t>3</w:t>
      </w:r>
      <w:r>
        <w:rPr>
          <w:rStyle w:val="tgt"/>
          <w:rFonts w:ascii="Arial" w:hAnsi="Arial" w:cs="Arial" w:hint="eastAsia"/>
          <w:color w:val="333333"/>
          <w:sz w:val="20"/>
          <w:szCs w:val="20"/>
          <w:shd w:val="clear" w:color="auto" w:fill="F7F8FA"/>
        </w:rPr>
        <w:t>种算法求解最优控制问题</w:t>
      </w:r>
    </w:p>
    <w:p w14:paraId="0A1E2446" w14:textId="09877703" w:rsidR="0023510E" w:rsidRDefault="00B633EC" w:rsidP="00F96F66">
      <w:pPr>
        <w:rPr>
          <w:rStyle w:val="tgt"/>
          <w:rFonts w:ascii="Arial" w:hAnsi="Arial" w:cs="Arial"/>
          <w:color w:val="333333"/>
          <w:sz w:val="20"/>
          <w:szCs w:val="20"/>
          <w:shd w:val="clear" w:color="auto" w:fill="F7F8FA"/>
        </w:rPr>
      </w:pPr>
      <w:r>
        <w:rPr>
          <w:rStyle w:val="tgt"/>
          <w:rFonts w:ascii="Arial" w:hAnsi="Arial" w:cs="Arial"/>
          <w:color w:val="333333"/>
          <w:sz w:val="20"/>
          <w:szCs w:val="20"/>
          <w:shd w:val="clear" w:color="auto" w:fill="F7F8FA"/>
        </w:rPr>
        <w:t>为了</w:t>
      </w:r>
      <w:r>
        <w:rPr>
          <w:rStyle w:val="tgt"/>
          <w:rFonts w:ascii="Arial" w:hAnsi="Arial" w:cs="Arial" w:hint="eastAsia"/>
          <w:color w:val="333333"/>
          <w:sz w:val="20"/>
          <w:szCs w:val="20"/>
          <w:shd w:val="clear" w:color="auto" w:fill="F7F8FA"/>
        </w:rPr>
        <w:t>求解在不同路程上的功率输出配置</w:t>
      </w:r>
      <w:r>
        <w:rPr>
          <w:rStyle w:val="tgt"/>
          <w:rFonts w:ascii="Arial" w:hAnsi="Arial" w:cs="Arial"/>
          <w:color w:val="333333"/>
          <w:sz w:val="20"/>
          <w:szCs w:val="20"/>
          <w:shd w:val="clear" w:color="auto" w:fill="F7F8FA"/>
        </w:rPr>
        <w:t>，我们需要一个数值</w:t>
      </w:r>
      <w:r>
        <w:rPr>
          <w:rStyle w:val="tgt"/>
          <w:rFonts w:ascii="Arial" w:hAnsi="Arial" w:cs="Arial" w:hint="eastAsia"/>
          <w:color w:val="333333"/>
          <w:sz w:val="20"/>
          <w:szCs w:val="20"/>
          <w:shd w:val="clear" w:color="auto" w:fill="F7F8FA"/>
        </w:rPr>
        <w:t>算法。</w:t>
      </w:r>
      <w:r w:rsidR="00032D23">
        <w:rPr>
          <w:rFonts w:hint="eastAsia"/>
        </w:rPr>
        <w:t>将经纬度转换成x</w:t>
      </w:r>
      <w:r w:rsidR="00032D23">
        <w:t>y</w:t>
      </w:r>
      <w:r w:rsidR="00032D23">
        <w:rPr>
          <w:rFonts w:hint="eastAsia"/>
        </w:rPr>
        <w:t>轴数据，海拔数据作为z轴数据。由这些点的三维数据，我们可以得到各个点的垂直曲率半径rz_</w:t>
      </w:r>
      <w:r w:rsidR="00032D23">
        <w:t>i</w:t>
      </w:r>
      <w:r w:rsidR="00032D23">
        <w:rPr>
          <w:rFonts w:hint="eastAsia"/>
        </w:rPr>
        <w:t>、水平曲率半径rx</w:t>
      </w:r>
      <w:r w:rsidR="00032D23">
        <w:t>_i</w:t>
      </w:r>
      <w:r w:rsidR="00032D23">
        <w:rPr>
          <w:rFonts w:hint="eastAsia"/>
        </w:rPr>
        <w:t>、坡度角a</w:t>
      </w:r>
      <w:r w:rsidR="00032D23">
        <w:t>lpha_i</w:t>
      </w:r>
      <w:r w:rsidR="00C706D1">
        <w:rPr>
          <w:rFonts w:hint="eastAsia"/>
        </w:rPr>
        <w:t>。将</w:t>
      </w:r>
      <w:r w:rsidR="00032D23">
        <w:rPr>
          <w:rFonts w:hint="eastAsia"/>
        </w:rPr>
        <w:t>这些数据代入</w:t>
      </w:r>
      <w:r w:rsidR="00DB437C">
        <w:rPr>
          <w:rFonts w:hint="eastAsia"/>
        </w:rPr>
        <w:t>控制方程</w:t>
      </w:r>
      <w:r w:rsidR="00032D23">
        <w:rPr>
          <w:rFonts w:hint="eastAsia"/>
        </w:rPr>
        <w:t>，</w:t>
      </w:r>
      <w:r>
        <w:rPr>
          <w:rFonts w:hint="eastAsia"/>
        </w:rPr>
        <w:t>然后</w:t>
      </w:r>
      <w:r w:rsidR="00F96F66">
        <w:rPr>
          <w:rStyle w:val="tgt"/>
          <w:rFonts w:ascii="Arial" w:hAnsi="Arial" w:cs="Arial"/>
          <w:color w:val="333333"/>
          <w:sz w:val="20"/>
          <w:szCs w:val="20"/>
          <w:shd w:val="clear" w:color="auto" w:fill="F7F8FA"/>
        </w:rPr>
        <w:t>采用传统的有限差分法对该</w:t>
      </w:r>
      <w:r w:rsidR="00A64CB5">
        <w:rPr>
          <w:rStyle w:val="tgt"/>
          <w:rFonts w:ascii="Arial" w:hAnsi="Arial" w:cs="Arial" w:hint="eastAsia"/>
          <w:color w:val="333333"/>
          <w:sz w:val="20"/>
          <w:szCs w:val="20"/>
          <w:shd w:val="clear" w:color="auto" w:fill="F7F8FA"/>
        </w:rPr>
        <w:t>微分方程</w:t>
      </w:r>
      <w:r w:rsidR="00F96F66">
        <w:rPr>
          <w:rStyle w:val="tgt"/>
          <w:rFonts w:ascii="Arial" w:hAnsi="Arial" w:cs="Arial"/>
          <w:color w:val="333333"/>
          <w:sz w:val="20"/>
          <w:szCs w:val="20"/>
          <w:shd w:val="clear" w:color="auto" w:fill="F7F8FA"/>
        </w:rPr>
        <w:t>系统进行数值求解。</w:t>
      </w:r>
    </w:p>
    <w:p w14:paraId="206F1319" w14:textId="2FDA51B7" w:rsidR="00F96F66" w:rsidRDefault="00C8406D" w:rsidP="00F96F66">
      <w:pPr>
        <w:rPr>
          <w:rStyle w:val="tgt"/>
          <w:rFonts w:ascii="Arial" w:hAnsi="Arial" w:cs="Arial"/>
          <w:color w:val="333333"/>
          <w:sz w:val="20"/>
          <w:szCs w:val="20"/>
          <w:shd w:val="clear" w:color="auto" w:fill="F7F8FA"/>
        </w:rPr>
      </w:pPr>
      <w:r>
        <w:rPr>
          <w:rStyle w:val="tgt"/>
          <w:rFonts w:ascii="Arial" w:hAnsi="Arial" w:cs="Arial" w:hint="eastAsia"/>
          <w:color w:val="333333"/>
          <w:sz w:val="20"/>
          <w:szCs w:val="20"/>
          <w:shd w:val="clear" w:color="auto" w:fill="F7F8FA"/>
        </w:rPr>
        <w:t>对于整体</w:t>
      </w:r>
      <w:r w:rsidR="007F29F1">
        <w:rPr>
          <w:rStyle w:val="tgt"/>
          <w:rFonts w:ascii="Arial" w:hAnsi="Arial" w:cs="Arial" w:hint="eastAsia"/>
          <w:color w:val="333333"/>
          <w:sz w:val="20"/>
          <w:szCs w:val="20"/>
          <w:shd w:val="clear" w:color="auto" w:fill="F7F8FA"/>
        </w:rPr>
        <w:t>的</w:t>
      </w:r>
      <w:r>
        <w:rPr>
          <w:rStyle w:val="tgt"/>
          <w:rFonts w:ascii="Arial" w:hAnsi="Arial" w:cs="Arial" w:hint="eastAsia"/>
          <w:color w:val="333333"/>
          <w:sz w:val="20"/>
          <w:szCs w:val="20"/>
          <w:shd w:val="clear" w:color="auto" w:fill="F7F8FA"/>
        </w:rPr>
        <w:t>最优控制模型，</w:t>
      </w:r>
      <w:r w:rsidR="007F29F1">
        <w:rPr>
          <w:rStyle w:val="tgt"/>
          <w:rFonts w:ascii="Arial" w:hAnsi="Arial" w:cs="Arial" w:hint="eastAsia"/>
          <w:color w:val="333333"/>
          <w:sz w:val="20"/>
          <w:szCs w:val="20"/>
          <w:shd w:val="clear" w:color="auto" w:fill="F7F8FA"/>
        </w:rPr>
        <w:t>其本质上是一个复杂的非线性规划问题。对于此类非线性问题，一般的算法不能很好的求解</w:t>
      </w:r>
      <w:r w:rsidR="00AF3CB1">
        <w:rPr>
          <w:rStyle w:val="tgt"/>
          <w:rFonts w:ascii="Arial" w:hAnsi="Arial" w:cs="Arial" w:hint="eastAsia"/>
          <w:color w:val="333333"/>
          <w:sz w:val="20"/>
          <w:szCs w:val="20"/>
          <w:shd w:val="clear" w:color="auto" w:fill="F7F8FA"/>
        </w:rPr>
        <w:t>。因此</w:t>
      </w:r>
      <w:r>
        <w:rPr>
          <w:rStyle w:val="tgt"/>
          <w:rFonts w:ascii="Arial" w:hAnsi="Arial" w:cs="Arial" w:hint="eastAsia"/>
          <w:color w:val="333333"/>
          <w:sz w:val="20"/>
          <w:szCs w:val="20"/>
          <w:shd w:val="clear" w:color="auto" w:fill="F7F8FA"/>
        </w:rPr>
        <w:t>我们采用遗传算法</w:t>
      </w:r>
      <w:r w:rsidR="0023510E">
        <w:rPr>
          <w:rStyle w:val="tgt"/>
          <w:rFonts w:ascii="Arial" w:hAnsi="Arial" w:cs="Arial" w:hint="eastAsia"/>
          <w:color w:val="333333"/>
          <w:sz w:val="20"/>
          <w:szCs w:val="20"/>
          <w:shd w:val="clear" w:color="auto" w:fill="F7F8FA"/>
        </w:rPr>
        <w:t>，</w:t>
      </w:r>
      <w:r w:rsidR="00AF3CB1">
        <w:rPr>
          <w:rStyle w:val="tgt"/>
          <w:rFonts w:ascii="Arial" w:hAnsi="Arial" w:cs="Arial" w:hint="eastAsia"/>
          <w:color w:val="333333"/>
          <w:sz w:val="20"/>
          <w:szCs w:val="20"/>
          <w:shd w:val="clear" w:color="auto" w:fill="F7F8FA"/>
        </w:rPr>
        <w:t>同时</w:t>
      </w:r>
      <w:r w:rsidR="0023510E">
        <w:rPr>
          <w:rStyle w:val="tgt"/>
          <w:rFonts w:ascii="Arial" w:hAnsi="Arial" w:cs="Arial" w:hint="eastAsia"/>
          <w:color w:val="333333"/>
          <w:sz w:val="20"/>
          <w:szCs w:val="20"/>
          <w:shd w:val="clear" w:color="auto" w:fill="F7F8FA"/>
        </w:rPr>
        <w:t>使用罚函数法处理约束条件。</w:t>
      </w:r>
    </w:p>
    <w:p w14:paraId="657DAB13" w14:textId="77777777" w:rsidR="00227EAB" w:rsidRDefault="00227EAB" w:rsidP="00F96F66">
      <w:pPr>
        <w:rPr>
          <w:rStyle w:val="tgt"/>
          <w:rFonts w:ascii="Arial" w:hAnsi="Arial" w:cs="Arial"/>
          <w:color w:val="333333"/>
          <w:sz w:val="20"/>
          <w:szCs w:val="20"/>
          <w:shd w:val="clear" w:color="auto" w:fill="F7F8FA"/>
        </w:rPr>
      </w:pPr>
    </w:p>
    <w:tbl>
      <w:tblPr>
        <w:tblStyle w:val="a8"/>
        <w:tblW w:w="0" w:type="auto"/>
        <w:tblLook w:val="04A0" w:firstRow="1" w:lastRow="0" w:firstColumn="1" w:lastColumn="0" w:noHBand="0" w:noVBand="1"/>
      </w:tblPr>
      <w:tblGrid>
        <w:gridCol w:w="9016"/>
      </w:tblGrid>
      <w:tr w:rsidR="00404330" w14:paraId="12EA4084" w14:textId="77777777" w:rsidTr="002322FB">
        <w:trPr>
          <w:cnfStyle w:val="100000000000" w:firstRow="1" w:lastRow="0" w:firstColumn="0" w:lastColumn="0" w:oddVBand="0" w:evenVBand="0" w:oddHBand="0" w:evenHBand="0" w:firstRowFirstColumn="0" w:firstRowLastColumn="0" w:lastRowFirstColumn="0" w:lastRowLastColumn="0"/>
        </w:trPr>
        <w:tc>
          <w:tcPr>
            <w:tcW w:w="9016" w:type="dxa"/>
          </w:tcPr>
          <w:p w14:paraId="6CF1CA49" w14:textId="07A8C711" w:rsidR="00404330" w:rsidRPr="006A1428" w:rsidRDefault="00404330" w:rsidP="002322FB">
            <w:pPr>
              <w:autoSpaceDE w:val="0"/>
              <w:autoSpaceDN w:val="0"/>
              <w:adjustRightInd w:val="0"/>
              <w:jc w:val="left"/>
              <w:rPr>
                <w:rFonts w:cs="Times New Roman"/>
                <w:color w:val="000000"/>
                <w:kern w:val="0"/>
                <w:szCs w:val="24"/>
              </w:rPr>
            </w:pPr>
            <w:r w:rsidRPr="006A1428">
              <w:rPr>
                <w:rFonts w:cs="Times New Roman"/>
                <w:b/>
                <w:bCs/>
                <w:color w:val="000000"/>
                <w:kern w:val="0"/>
                <w:szCs w:val="24"/>
              </w:rPr>
              <w:t xml:space="preserve">Algorithm 1: </w:t>
            </w:r>
            <w:r w:rsidR="00E3285F">
              <w:rPr>
                <w:rStyle w:val="tgt"/>
                <w:rFonts w:ascii="Arial" w:hAnsi="Arial" w:cs="Arial" w:hint="eastAsia"/>
                <w:color w:val="333333"/>
                <w:sz w:val="20"/>
                <w:szCs w:val="20"/>
                <w:shd w:val="clear" w:color="auto" w:fill="F7F8FA"/>
              </w:rPr>
              <w:t>求解在不同路程上的功率输出配置</w:t>
            </w:r>
          </w:p>
        </w:tc>
      </w:tr>
      <w:tr w:rsidR="00404330" w14:paraId="571291B2" w14:textId="77777777" w:rsidTr="002322FB">
        <w:trPr>
          <w:trHeight w:val="374"/>
        </w:trPr>
        <w:tc>
          <w:tcPr>
            <w:tcW w:w="9016" w:type="dxa"/>
          </w:tcPr>
          <w:p w14:paraId="3FB9D44E" w14:textId="4D470DE7" w:rsidR="00404330" w:rsidRPr="006A1428" w:rsidRDefault="00404330" w:rsidP="002322FB">
            <w:pPr>
              <w:autoSpaceDE w:val="0"/>
              <w:autoSpaceDN w:val="0"/>
              <w:adjustRightInd w:val="0"/>
              <w:snapToGrid w:val="0"/>
              <w:jc w:val="left"/>
              <w:rPr>
                <w:rFonts w:cs="Times New Roman"/>
                <w:color w:val="000000"/>
                <w:kern w:val="0"/>
                <w:sz w:val="16"/>
                <w:szCs w:val="16"/>
              </w:rPr>
            </w:pPr>
            <w:r w:rsidRPr="006A1428">
              <w:rPr>
                <w:rFonts w:cs="Times New Roman"/>
                <w:b/>
                <w:bCs/>
                <w:color w:val="000000"/>
                <w:kern w:val="0"/>
                <w:sz w:val="22"/>
                <w:szCs w:val="22"/>
              </w:rPr>
              <w:t xml:space="preserve">Input: </w:t>
            </w:r>
            <w:r w:rsidR="00EB2747" w:rsidRPr="00E3285F">
              <w:rPr>
                <w:rFonts w:cs="Times New Roman"/>
                <w:b/>
                <w:bCs/>
                <w:color w:val="000000"/>
                <w:kern w:val="0"/>
                <w:position w:val="-11"/>
                <w:sz w:val="22"/>
                <w:szCs w:val="22"/>
              </w:rPr>
              <w:object w:dxaOrig="2047" w:dyaOrig="345" w14:anchorId="27D51E78">
                <v:shape id="_x0000_i1080" type="#_x0000_t75" style="width:102.65pt;height:17.35pt" o:ole="">
                  <v:imagedata r:id="rId122" o:title=""/>
                </v:shape>
                <o:OLEObject Type="Embed" ProgID="Equation.AxMath" ShapeID="_x0000_i1080" DrawAspect="Content" ObjectID="_1707009839" r:id="rId123"/>
              </w:object>
            </w:r>
          </w:p>
        </w:tc>
      </w:tr>
      <w:tr w:rsidR="00404330" w14:paraId="50B15F91" w14:textId="77777777" w:rsidTr="002322FB">
        <w:tc>
          <w:tcPr>
            <w:tcW w:w="9016" w:type="dxa"/>
          </w:tcPr>
          <w:p w14:paraId="7E6C3FF0" w14:textId="47899019" w:rsidR="00404330" w:rsidRPr="006A1428" w:rsidRDefault="00404330" w:rsidP="002322FB">
            <w:pPr>
              <w:autoSpaceDE w:val="0"/>
              <w:autoSpaceDN w:val="0"/>
              <w:adjustRightInd w:val="0"/>
              <w:snapToGrid w:val="0"/>
              <w:jc w:val="left"/>
              <w:rPr>
                <w:rFonts w:cs="Times New Roman"/>
                <w:color w:val="000000"/>
                <w:kern w:val="0"/>
                <w:sz w:val="22"/>
                <w:szCs w:val="22"/>
              </w:rPr>
            </w:pPr>
            <w:r w:rsidRPr="006A1428">
              <w:rPr>
                <w:rFonts w:cs="Times New Roman"/>
                <w:b/>
                <w:bCs/>
                <w:color w:val="000000"/>
                <w:kern w:val="0"/>
                <w:sz w:val="22"/>
                <w:szCs w:val="22"/>
              </w:rPr>
              <w:t xml:space="preserve">Output: </w:t>
            </w:r>
            <w:r w:rsidR="00FC3B36" w:rsidRPr="006A1428">
              <w:rPr>
                <w:rFonts w:cs="Times New Roman"/>
                <w:position w:val="-11"/>
              </w:rPr>
              <w:object w:dxaOrig="781" w:dyaOrig="345" w14:anchorId="2D448F35">
                <v:shape id="_x0000_i1081" type="#_x0000_t75" style="width:39.35pt;height:16.65pt" o:ole="">
                  <v:imagedata r:id="rId124" o:title=""/>
                </v:shape>
                <o:OLEObject Type="Embed" ProgID="Equation.AxMath" ShapeID="_x0000_i1081" DrawAspect="Content" ObjectID="_1707009840" r:id="rId125"/>
              </w:object>
            </w:r>
          </w:p>
          <w:p w14:paraId="19DDD812" w14:textId="78EBA883" w:rsidR="00404330" w:rsidRPr="006A1428" w:rsidRDefault="00404330" w:rsidP="002322FB">
            <w:pPr>
              <w:autoSpaceDE w:val="0"/>
              <w:autoSpaceDN w:val="0"/>
              <w:adjustRightInd w:val="0"/>
              <w:snapToGrid w:val="0"/>
              <w:jc w:val="left"/>
              <w:rPr>
                <w:rFonts w:cs="Times New Roman"/>
                <w:color w:val="000000"/>
                <w:kern w:val="0"/>
                <w:szCs w:val="24"/>
              </w:rPr>
            </w:pPr>
            <w:r w:rsidRPr="006A1428">
              <w:rPr>
                <w:rFonts w:cs="Times New Roman"/>
                <w:b/>
                <w:bCs/>
                <w:color w:val="000000"/>
                <w:kern w:val="0"/>
                <w:szCs w:val="24"/>
              </w:rPr>
              <w:t xml:space="preserve">for </w:t>
            </w:r>
            <w:r w:rsidR="00295590" w:rsidRPr="006A1428">
              <w:rPr>
                <w:rFonts w:cs="Times New Roman"/>
                <w:color w:val="000000"/>
                <w:kern w:val="0"/>
                <w:position w:val="-12"/>
                <w:szCs w:val="24"/>
              </w:rPr>
              <w:object w:dxaOrig="531" w:dyaOrig="359" w14:anchorId="3A36B94C">
                <v:shape id="_x0000_i1082" type="#_x0000_t75" style="width:25.35pt;height:16.65pt" o:ole="">
                  <v:imagedata r:id="rId126" o:title=""/>
                </v:shape>
                <o:OLEObject Type="Embed" ProgID="Equation.AxMath" ShapeID="_x0000_i1082" DrawAspect="Content" ObjectID="_1707009841" r:id="rId127"/>
              </w:object>
            </w:r>
            <w:r w:rsidRPr="006A1428">
              <w:rPr>
                <w:rFonts w:cs="Times New Roman"/>
                <w:color w:val="000000"/>
                <w:kern w:val="0"/>
                <w:szCs w:val="24"/>
              </w:rPr>
              <w:t xml:space="preserve"> to </w:t>
            </w:r>
            <w:r w:rsidR="00295590" w:rsidRPr="006A1428">
              <w:rPr>
                <w:rFonts w:cs="Times New Roman"/>
                <w:color w:val="000000"/>
                <w:kern w:val="0"/>
                <w:position w:val="-12"/>
                <w:szCs w:val="24"/>
              </w:rPr>
              <w:object w:dxaOrig="269" w:dyaOrig="359" w14:anchorId="606F78AA">
                <v:shape id="_x0000_i1083" type="#_x0000_t75" style="width:14.65pt;height:16.65pt" o:ole="">
                  <v:imagedata r:id="rId128" o:title=""/>
                </v:shape>
                <o:OLEObject Type="Embed" ProgID="Equation.AxMath" ShapeID="_x0000_i1083" DrawAspect="Content" ObjectID="_1707009842" r:id="rId129"/>
              </w:object>
            </w:r>
            <w:r w:rsidRPr="006A1428">
              <w:rPr>
                <w:rFonts w:cs="Times New Roman"/>
                <w:color w:val="000000"/>
                <w:kern w:val="0"/>
                <w:szCs w:val="24"/>
              </w:rPr>
              <w:t xml:space="preserve"> </w:t>
            </w:r>
            <w:r w:rsidRPr="006A1428">
              <w:rPr>
                <w:rFonts w:cs="Times New Roman"/>
                <w:b/>
                <w:bCs/>
                <w:color w:val="000000"/>
                <w:kern w:val="0"/>
                <w:szCs w:val="24"/>
              </w:rPr>
              <w:t>do</w:t>
            </w:r>
          </w:p>
          <w:tbl>
            <w:tblPr>
              <w:tblStyle w:val="a7"/>
              <w:tblW w:w="0" w:type="auto"/>
              <w:jc w:val="center"/>
              <w:tblLook w:val="04A0" w:firstRow="1" w:lastRow="0" w:firstColumn="1" w:lastColumn="0" w:noHBand="0" w:noVBand="1"/>
            </w:tblPr>
            <w:tblGrid>
              <w:gridCol w:w="8570"/>
            </w:tblGrid>
            <w:tr w:rsidR="00404330" w:rsidRPr="006A1428" w14:paraId="131356F8" w14:textId="77777777" w:rsidTr="001405D5">
              <w:trPr>
                <w:trHeight w:val="1700"/>
                <w:jc w:val="center"/>
              </w:trPr>
              <w:tc>
                <w:tcPr>
                  <w:tcW w:w="8570" w:type="dxa"/>
                  <w:tcBorders>
                    <w:top w:val="nil"/>
                    <w:left w:val="single" w:sz="8" w:space="0" w:color="auto"/>
                    <w:bottom w:val="nil"/>
                    <w:right w:val="nil"/>
                  </w:tcBorders>
                </w:tcPr>
                <w:p w14:paraId="795606C7" w14:textId="63814EBE" w:rsidR="00290792" w:rsidRDefault="00290792" w:rsidP="00290792">
                  <w:pPr>
                    <w:adjustRightInd w:val="0"/>
                    <w:snapToGrid w:val="0"/>
                    <w:ind w:left="210" w:hangingChars="100" w:hanging="210"/>
                    <w:rPr>
                      <w:rFonts w:cs="Times New Roman"/>
                    </w:rPr>
                  </w:pPr>
                  <w:r>
                    <w:rPr>
                      <w:rFonts w:cs="Times New Roman" w:hint="eastAsia"/>
                    </w:rPr>
                    <w:t>垂直曲率半径r</w:t>
                  </w:r>
                  <w:r>
                    <w:rPr>
                      <w:rFonts w:cs="Times New Roman"/>
                    </w:rPr>
                    <w:t>z_i</w:t>
                  </w:r>
                  <w:r>
                    <w:rPr>
                      <w:rFonts w:cs="Times New Roman" w:hint="eastAsia"/>
                    </w:rPr>
                    <w:t>和</w:t>
                  </w:r>
                  <w:r w:rsidR="007A46B4">
                    <w:rPr>
                      <w:rFonts w:cs="Times New Roman" w:hint="eastAsia"/>
                    </w:rPr>
                    <w:t>水平曲率半径</w:t>
                  </w:r>
                  <w:r>
                    <w:rPr>
                      <w:rFonts w:cs="Times New Roman" w:hint="eastAsia"/>
                    </w:rPr>
                    <w:t>rx_</w:t>
                  </w:r>
                  <w:r>
                    <w:rPr>
                      <w:rFonts w:cs="Times New Roman"/>
                    </w:rPr>
                    <w:t>i</w:t>
                  </w:r>
                  <w:r w:rsidR="007A46B4">
                    <w:rPr>
                      <w:rFonts w:cs="Times New Roman" w:hint="eastAsia"/>
                    </w:rPr>
                    <w:t>通过公式（）计算</w:t>
                  </w:r>
                </w:p>
                <w:p w14:paraId="3EB8E2D2" w14:textId="4C3FB9E6" w:rsidR="00290792" w:rsidRDefault="0082142D" w:rsidP="00290792">
                  <w:pPr>
                    <w:adjustRightInd w:val="0"/>
                    <w:snapToGrid w:val="0"/>
                    <w:ind w:left="210" w:hangingChars="100" w:hanging="210"/>
                    <w:rPr>
                      <w:rFonts w:cs="Times New Roman"/>
                    </w:rPr>
                  </w:pPr>
                  <w:r>
                    <w:rPr>
                      <w:rFonts w:cs="Times New Roman" w:hint="eastAsia"/>
                    </w:rPr>
                    <w:t>坡度a</w:t>
                  </w:r>
                  <w:r>
                    <w:rPr>
                      <w:rFonts w:cs="Times New Roman"/>
                    </w:rPr>
                    <w:t>_i</w:t>
                  </w:r>
                  <w:r>
                    <w:rPr>
                      <w:rFonts w:cs="Times New Roman" w:hint="eastAsia"/>
                    </w:rPr>
                    <w:t>通过公式(</w:t>
                  </w:r>
                  <w:r>
                    <w:rPr>
                      <w:rFonts w:cs="Times New Roman"/>
                    </w:rPr>
                    <w:t>)</w:t>
                  </w:r>
                  <w:r>
                    <w:rPr>
                      <w:rFonts w:cs="Times New Roman" w:hint="eastAsia"/>
                    </w:rPr>
                    <w:t>计算</w:t>
                  </w:r>
                </w:p>
                <w:p w14:paraId="43CB7B4E" w14:textId="3A014E1C" w:rsidR="0082142D" w:rsidRPr="003F0AF0" w:rsidRDefault="004445C6" w:rsidP="00290792">
                  <w:pPr>
                    <w:adjustRightInd w:val="0"/>
                    <w:snapToGrid w:val="0"/>
                    <w:ind w:left="210" w:hangingChars="100" w:hanging="210"/>
                    <w:rPr>
                      <w:rFonts w:cs="Times New Roman"/>
                    </w:rPr>
                  </w:pPr>
                  <w:r>
                    <w:rPr>
                      <w:rFonts w:cs="Times New Roman" w:hint="eastAsia"/>
                    </w:rPr>
                    <w:t>最大行驶速度v</w:t>
                  </w:r>
                  <w:r>
                    <w:rPr>
                      <w:rFonts w:cs="Times New Roman"/>
                    </w:rPr>
                    <w:t>max</w:t>
                  </w:r>
                  <w:r>
                    <w:rPr>
                      <w:rFonts w:cs="Times New Roman" w:hint="eastAsia"/>
                    </w:rPr>
                    <w:t>通过公式（）计算</w:t>
                  </w:r>
                </w:p>
                <w:p w14:paraId="403955FB" w14:textId="261E98D1" w:rsidR="008E3008" w:rsidRDefault="00074978" w:rsidP="00074978">
                  <w:pPr>
                    <w:adjustRightInd w:val="0"/>
                    <w:snapToGrid w:val="0"/>
                    <w:rPr>
                      <w:rFonts w:cs="Times New Roman"/>
                    </w:rPr>
                  </w:pPr>
                  <w:r>
                    <w:rPr>
                      <w:rFonts w:cs="Times New Roman" w:hint="eastAsia"/>
                    </w:rPr>
                    <w:t>给定pi(</w:t>
                  </w:r>
                  <w:r>
                    <w:rPr>
                      <w:rFonts w:cs="Times New Roman"/>
                    </w:rPr>
                    <w:t>xi),</w:t>
                  </w:r>
                  <w:r>
                    <w:rPr>
                      <w:rFonts w:cs="Times New Roman" w:hint="eastAsia"/>
                    </w:rPr>
                    <w:t>使用改进欧拉法求解微分方程</w:t>
                  </w:r>
                  <w:r w:rsidR="008E3008">
                    <w:rPr>
                      <w:rFonts w:cs="Times New Roman" w:hint="eastAsia"/>
                    </w:rPr>
                    <w:t>组，</w:t>
                  </w:r>
                  <w:r w:rsidR="00162568">
                    <w:rPr>
                      <w:rFonts w:cs="Times New Roman" w:hint="eastAsia"/>
                    </w:rPr>
                    <w:t>得到各个位置的</w:t>
                  </w:r>
                  <w:r>
                    <w:rPr>
                      <w:rFonts w:cs="Times New Roman"/>
                    </w:rPr>
                    <w:t>en,v</w:t>
                  </w:r>
                  <w:r w:rsidR="008E3008">
                    <w:rPr>
                      <w:rFonts w:cs="Times New Roman" w:hint="eastAsia"/>
                    </w:rPr>
                    <w:t>，t</w:t>
                  </w:r>
                </w:p>
                <w:p w14:paraId="76E5DC3B" w14:textId="63CEB572" w:rsidR="00162568" w:rsidRDefault="00162568" w:rsidP="00074978">
                  <w:pPr>
                    <w:adjustRightInd w:val="0"/>
                    <w:snapToGrid w:val="0"/>
                    <w:rPr>
                      <w:rFonts w:cs="Times New Roman"/>
                    </w:rPr>
                  </w:pPr>
                  <w:r>
                    <w:rPr>
                      <w:rFonts w:cs="Times New Roman" w:hint="eastAsia"/>
                    </w:rPr>
                    <w:t>检查e</w:t>
                  </w:r>
                  <w:r>
                    <w:rPr>
                      <w:rFonts w:cs="Times New Roman"/>
                    </w:rPr>
                    <w:t>n,v</w:t>
                  </w:r>
                  <w:r>
                    <w:rPr>
                      <w:rFonts w:cs="Times New Roman" w:hint="eastAsia"/>
                    </w:rPr>
                    <w:t>是否满足</w:t>
                  </w:r>
                  <w:r w:rsidR="007705F8">
                    <w:rPr>
                      <w:rFonts w:cs="Times New Roman" w:hint="eastAsia"/>
                    </w:rPr>
                    <w:t>约束条件，如果满足，将适应度设置为t的总和J</w:t>
                  </w:r>
                  <w:r w:rsidR="00225CC0">
                    <w:rPr>
                      <w:rFonts w:cs="Times New Roman" w:hint="eastAsia"/>
                    </w:rPr>
                    <w:t>，记录此时的p</w:t>
                  </w:r>
                  <w:r w:rsidR="00225CC0">
                    <w:rPr>
                      <w:rFonts w:cs="Times New Roman"/>
                    </w:rPr>
                    <w:t>i(xi)</w:t>
                  </w:r>
                  <w:r w:rsidR="00225CC0">
                    <w:rPr>
                      <w:rFonts w:cs="Times New Roman" w:hint="eastAsia"/>
                    </w:rPr>
                    <w:t>；如果不满足，</w:t>
                  </w:r>
                  <w:r w:rsidR="009144CF">
                    <w:rPr>
                      <w:rFonts w:cs="Times New Roman" w:hint="eastAsia"/>
                    </w:rPr>
                    <w:t>使用罚函数法</w:t>
                  </w:r>
                  <w:r w:rsidR="00225CC0">
                    <w:rPr>
                      <w:rFonts w:cs="Times New Roman" w:hint="eastAsia"/>
                    </w:rPr>
                    <w:t>将适应度设置为一个较大的值</w:t>
                  </w:r>
                  <w:r w:rsidR="009144CF">
                    <w:rPr>
                      <w:rFonts w:cs="Times New Roman" w:hint="eastAsia"/>
                    </w:rPr>
                    <w:t>;</w:t>
                  </w:r>
                </w:p>
                <w:p w14:paraId="0D766BD4" w14:textId="721515CC" w:rsidR="001405D5" w:rsidRPr="001405D5" w:rsidRDefault="009144CF" w:rsidP="00074978">
                  <w:pPr>
                    <w:adjustRightInd w:val="0"/>
                    <w:snapToGrid w:val="0"/>
                    <w:rPr>
                      <w:rFonts w:cs="Times New Roman"/>
                    </w:rPr>
                  </w:pPr>
                  <w:r>
                    <w:rPr>
                      <w:rFonts w:cs="Times New Roman" w:hint="eastAsia"/>
                    </w:rPr>
                    <w:t>使用遗传算法对p</w:t>
                  </w:r>
                  <w:r>
                    <w:rPr>
                      <w:rFonts w:cs="Times New Roman"/>
                    </w:rPr>
                    <w:t>i(xi)</w:t>
                  </w:r>
                  <w:r>
                    <w:rPr>
                      <w:rFonts w:cs="Times New Roman" w:hint="eastAsia"/>
                    </w:rPr>
                    <w:t>迭代，直到适应度</w:t>
                  </w:r>
                  <w:r w:rsidR="001405D5">
                    <w:rPr>
                      <w:rFonts w:cs="Times New Roman" w:hint="eastAsia"/>
                    </w:rPr>
                    <w:t>曲线收敛，此时的p</w:t>
                  </w:r>
                  <w:r w:rsidR="001405D5">
                    <w:rPr>
                      <w:rFonts w:cs="Times New Roman"/>
                    </w:rPr>
                    <w:t>i(xi)</w:t>
                  </w:r>
                  <w:r w:rsidR="001405D5">
                    <w:rPr>
                      <w:rFonts w:cs="Times New Roman" w:hint="eastAsia"/>
                    </w:rPr>
                    <w:t>即为p</w:t>
                  </w:r>
                  <w:r w:rsidR="001405D5">
                    <w:rPr>
                      <w:rFonts w:cs="Times New Roman"/>
                    </w:rPr>
                    <w:t>best(xi)</w:t>
                  </w:r>
                </w:p>
              </w:tc>
            </w:tr>
          </w:tbl>
          <w:p w14:paraId="67FC2F59" w14:textId="77777777" w:rsidR="00404330" w:rsidRPr="006A1428" w:rsidRDefault="00404330" w:rsidP="002322FB">
            <w:pPr>
              <w:autoSpaceDE w:val="0"/>
              <w:autoSpaceDN w:val="0"/>
              <w:adjustRightInd w:val="0"/>
              <w:jc w:val="left"/>
              <w:rPr>
                <w:rFonts w:cs="Times New Roman"/>
                <w:color w:val="000000"/>
                <w:kern w:val="0"/>
                <w:szCs w:val="24"/>
              </w:rPr>
            </w:pPr>
            <w:r w:rsidRPr="006A1428">
              <w:rPr>
                <w:rFonts w:eastAsia="MS PGothic" w:cs="Times New Roman"/>
                <w:b/>
                <w:bCs/>
                <w:color w:val="000000"/>
                <w:kern w:val="0"/>
                <w:sz w:val="22"/>
                <w:szCs w:val="22"/>
                <w:lang w:val="zh-CN"/>
              </w:rPr>
              <w:t>end</w:t>
            </w:r>
          </w:p>
        </w:tc>
      </w:tr>
    </w:tbl>
    <w:p w14:paraId="78B931BD" w14:textId="71DFBFB7" w:rsidR="00404330" w:rsidRDefault="00404330" w:rsidP="00F96F66"/>
    <w:p w14:paraId="2FCAC08C" w14:textId="77777777" w:rsidR="00C40A57" w:rsidRPr="00F96F66" w:rsidRDefault="00C40A57" w:rsidP="00F96F66"/>
    <w:p w14:paraId="784CDBD2" w14:textId="11B2E8DF" w:rsidR="001C69ED" w:rsidRDefault="001A02AD" w:rsidP="001C69ED">
      <w:pPr>
        <w:pStyle w:val="20"/>
      </w:pPr>
      <w:r>
        <w:rPr>
          <w:rFonts w:hint="eastAsia"/>
        </w:rPr>
        <w:t>求解结果</w:t>
      </w:r>
    </w:p>
    <w:p w14:paraId="2D8ED4D0" w14:textId="7E9073E7" w:rsidR="00F669E7" w:rsidRDefault="00F6581E" w:rsidP="00F6581E">
      <w:pPr>
        <w:rPr>
          <w:kern w:val="0"/>
          <w:sz w:val="23"/>
          <w:szCs w:val="23"/>
        </w:rPr>
      </w:pPr>
      <w:r>
        <w:rPr>
          <w:rFonts w:hint="eastAsia"/>
        </w:rPr>
        <w:t>使用我们设计的算法进行3种</w:t>
      </w:r>
      <w:r w:rsidR="00BD73EC">
        <w:rPr>
          <w:rFonts w:hint="eastAsia"/>
        </w:rPr>
        <w:t>赛道的数值求解</w:t>
      </w:r>
      <w:r w:rsidR="000A38C3">
        <w:rPr>
          <w:rFonts w:hint="eastAsia"/>
        </w:rPr>
        <w:t>。</w:t>
      </w:r>
      <w:r w:rsidR="001B64C9">
        <w:rPr>
          <w:rFonts w:hint="eastAsia"/>
        </w:rPr>
        <w:t>下表展示了</w:t>
      </w:r>
      <w:r w:rsidR="000A38C3">
        <w:rPr>
          <w:rFonts w:hint="eastAsia"/>
        </w:rPr>
        <w:t>3种赛道</w:t>
      </w:r>
      <w:r w:rsidR="001B64C9">
        <w:rPr>
          <w:rFonts w:hint="eastAsia"/>
        </w:rPr>
        <w:t>的海拔和坡度</w:t>
      </w:r>
      <w:r w:rsidR="0051498D">
        <w:rPr>
          <w:rFonts w:hint="eastAsia"/>
        </w:rPr>
        <w:t>、不同类型和性别的骑手在各自赛道上的功率输出曲线</w:t>
      </w:r>
      <w:r w:rsidR="00032352">
        <w:rPr>
          <w:rFonts w:hint="eastAsia"/>
        </w:rPr>
        <w:t>。在</w:t>
      </w:r>
      <w:r w:rsidR="00487B5E">
        <w:rPr>
          <w:rFonts w:hint="eastAsia"/>
        </w:rPr>
        <w:t>自主设计的赛道上，我们比较了</w:t>
      </w:r>
      <w:r w:rsidR="00CA671E">
        <w:rPr>
          <w:rFonts w:hint="eastAsia"/>
        </w:rPr>
        <w:t>不同性别的计时赛专家的功率输出；在</w:t>
      </w:r>
      <w:r w:rsidR="00B40547">
        <w:rPr>
          <w:sz w:val="23"/>
          <w:szCs w:val="23"/>
        </w:rPr>
        <w:t>2021 Olympic Time Trial course</w:t>
      </w:r>
      <w:r w:rsidR="00B40547">
        <w:rPr>
          <w:rFonts w:hint="eastAsia"/>
          <w:sz w:val="23"/>
          <w:szCs w:val="23"/>
        </w:rPr>
        <w:t>上，我们比较了不同类型的男性骑手的功率输出；在</w:t>
      </w:r>
      <w:r w:rsidR="00B40547">
        <w:rPr>
          <w:rFonts w:hint="eastAsia"/>
          <w:kern w:val="0"/>
          <w:sz w:val="23"/>
          <w:szCs w:val="23"/>
        </w:rPr>
        <w:t>2021 UCI World Championship time trial course ，我们比较了不同类型的女性</w:t>
      </w:r>
      <w:r w:rsidR="00381AAC">
        <w:rPr>
          <w:rFonts w:hint="eastAsia"/>
          <w:kern w:val="0"/>
          <w:sz w:val="23"/>
          <w:szCs w:val="23"/>
        </w:rPr>
        <w:lastRenderedPageBreak/>
        <w:t>骑手。</w:t>
      </w:r>
      <w:r w:rsidR="00E44797">
        <w:rPr>
          <w:rFonts w:hint="eastAsia"/>
          <w:kern w:val="0"/>
          <w:sz w:val="23"/>
          <w:szCs w:val="23"/>
        </w:rPr>
        <w:t>分析曲线结果，我们可以得出以下结论：</w:t>
      </w:r>
    </w:p>
    <w:p w14:paraId="06BB51F1" w14:textId="7C952F48" w:rsidR="002F1DA4" w:rsidRDefault="002F1DA4" w:rsidP="00F6581E">
      <w:pPr>
        <w:rPr>
          <w:kern w:val="0"/>
          <w:sz w:val="23"/>
          <w:szCs w:val="23"/>
        </w:rPr>
      </w:pPr>
      <w:r>
        <w:rPr>
          <w:rFonts w:hint="eastAsia"/>
          <w:kern w:val="0"/>
          <w:sz w:val="23"/>
          <w:szCs w:val="23"/>
        </w:rPr>
        <w:t>在上坡阶段，不同性别和类型的</w:t>
      </w:r>
      <w:r w:rsidR="00F85B37">
        <w:rPr>
          <w:rFonts w:hint="eastAsia"/>
          <w:kern w:val="0"/>
          <w:sz w:val="23"/>
          <w:szCs w:val="23"/>
        </w:rPr>
        <w:t>骑手都提高了功率输出，以便抵抗重力的阻碍作用；</w:t>
      </w:r>
      <w:r w:rsidR="00552C64">
        <w:rPr>
          <w:rFonts w:hint="eastAsia"/>
          <w:kern w:val="0"/>
          <w:sz w:val="23"/>
          <w:szCs w:val="23"/>
        </w:rPr>
        <w:t>相反，在下坡阶段他们都减小了功率输出；</w:t>
      </w:r>
    </w:p>
    <w:p w14:paraId="0243CA1B" w14:textId="0AB9B71F" w:rsidR="00552C64" w:rsidRDefault="00552C64" w:rsidP="00F6581E">
      <w:pPr>
        <w:rPr>
          <w:kern w:val="0"/>
          <w:sz w:val="23"/>
          <w:szCs w:val="23"/>
        </w:rPr>
      </w:pPr>
      <w:r>
        <w:rPr>
          <w:rFonts w:hint="eastAsia"/>
          <w:kern w:val="0"/>
          <w:sz w:val="23"/>
          <w:szCs w:val="23"/>
        </w:rPr>
        <w:t>在面对急转弯时，不同性别和类型的骑手的功率输出都出现了</w:t>
      </w:r>
      <w:r w:rsidR="003B5D7F">
        <w:rPr>
          <w:rFonts w:hint="eastAsia"/>
          <w:kern w:val="0"/>
          <w:sz w:val="23"/>
          <w:szCs w:val="23"/>
        </w:rPr>
        <w:t>负值，此时，骑手的速度迅速下降，原因是转弯处速度不能过大，否则</w:t>
      </w:r>
      <w:r w:rsidR="007C36D7">
        <w:rPr>
          <w:rFonts w:hint="eastAsia"/>
          <w:kern w:val="0"/>
          <w:sz w:val="23"/>
          <w:szCs w:val="23"/>
        </w:rPr>
        <w:t>会甩出赛道；在通过弯道后，</w:t>
      </w:r>
      <w:r w:rsidR="002216FC">
        <w:rPr>
          <w:rFonts w:hint="eastAsia"/>
          <w:kern w:val="0"/>
          <w:sz w:val="23"/>
          <w:szCs w:val="23"/>
        </w:rPr>
        <w:t>他们的功率输出迅速提高，以加快速度。</w:t>
      </w:r>
    </w:p>
    <w:p w14:paraId="5F3B1401" w14:textId="5B86F1DF" w:rsidR="00F6581E" w:rsidRDefault="00E44797" w:rsidP="00F6581E">
      <w:pPr>
        <w:rPr>
          <w:kern w:val="0"/>
          <w:sz w:val="23"/>
          <w:szCs w:val="23"/>
        </w:rPr>
      </w:pPr>
      <w:r>
        <w:rPr>
          <w:rFonts w:hint="eastAsia"/>
          <w:kern w:val="0"/>
          <w:sz w:val="23"/>
          <w:szCs w:val="23"/>
        </w:rPr>
        <w:t>对于不同性别的同种类型的骑手，男性往往比女性更加具有优势，原因在于</w:t>
      </w:r>
      <w:r w:rsidR="0016641C">
        <w:rPr>
          <w:rFonts w:hint="eastAsia"/>
          <w:kern w:val="0"/>
          <w:sz w:val="23"/>
          <w:szCs w:val="23"/>
        </w:rPr>
        <w:t>男性往往具有更高的最大输出功率Pm、阈值输出功率Pc和</w:t>
      </w:r>
      <w:r w:rsidR="00B24774">
        <w:rPr>
          <w:rFonts w:hint="eastAsia"/>
          <w:kern w:val="0"/>
          <w:sz w:val="23"/>
          <w:szCs w:val="23"/>
        </w:rPr>
        <w:t>无氧能量Ean，这是男性天然的优势；</w:t>
      </w:r>
    </w:p>
    <w:p w14:paraId="62F9EEB2" w14:textId="70A4D51C" w:rsidR="00F669E7" w:rsidRDefault="00F669E7" w:rsidP="00F6581E">
      <w:r>
        <w:rPr>
          <w:rFonts w:hint="eastAsia"/>
          <w:kern w:val="0"/>
          <w:sz w:val="23"/>
          <w:szCs w:val="23"/>
        </w:rPr>
        <w:t>对于同种性别不同类型的骑手，相较于sprinter，计时赛专家常常取得更好的比赛成绩</w:t>
      </w:r>
      <w:r w:rsidR="003A5105">
        <w:rPr>
          <w:rFonts w:hint="eastAsia"/>
          <w:kern w:val="0"/>
          <w:sz w:val="23"/>
          <w:szCs w:val="23"/>
        </w:rPr>
        <w:t>、尽管sprinter最后阶段的爆发的功率输出很大，但是其比赛前期落后较多，</w:t>
      </w:r>
      <w:r w:rsidR="002F1DA4">
        <w:rPr>
          <w:rFonts w:hint="eastAsia"/>
          <w:kern w:val="0"/>
          <w:sz w:val="23"/>
          <w:szCs w:val="23"/>
        </w:rPr>
        <w:t>后期无法追赶。</w:t>
      </w:r>
    </w:p>
    <w:p w14:paraId="0DF274E0" w14:textId="77777777" w:rsidR="00B57083" w:rsidRPr="00F6581E" w:rsidRDefault="00B57083" w:rsidP="00F6581E"/>
    <w:tbl>
      <w:tblPr>
        <w:tblStyle w:val="a7"/>
        <w:tblW w:w="5016" w:type="pct"/>
        <w:tblLayout w:type="fixed"/>
        <w:tblLook w:val="04A0" w:firstRow="1" w:lastRow="0" w:firstColumn="1" w:lastColumn="0" w:noHBand="0" w:noVBand="1"/>
      </w:tblPr>
      <w:tblGrid>
        <w:gridCol w:w="535"/>
        <w:gridCol w:w="1416"/>
        <w:gridCol w:w="7365"/>
      </w:tblGrid>
      <w:tr w:rsidR="00CC2DD0" w14:paraId="099CF317" w14:textId="77777777" w:rsidTr="00492545">
        <w:trPr>
          <w:cantSplit/>
          <w:trHeight w:val="1134"/>
        </w:trPr>
        <w:tc>
          <w:tcPr>
            <w:tcW w:w="287" w:type="pct"/>
            <w:vMerge w:val="restart"/>
            <w:shd w:val="clear" w:color="auto" w:fill="FFD966" w:themeFill="accent4" w:themeFillTint="99"/>
            <w:textDirection w:val="tbRlV"/>
          </w:tcPr>
          <w:p w14:paraId="1D698176" w14:textId="5A30322F" w:rsidR="00CC2DD0" w:rsidRDefault="00DB6576" w:rsidP="00DB6576">
            <w:pPr>
              <w:ind w:left="113" w:right="113"/>
              <w:jc w:val="center"/>
            </w:pPr>
            <w:r>
              <w:rPr>
                <w:rFonts w:hint="eastAsia"/>
              </w:rPr>
              <w:t>我们设计的赛道</w:t>
            </w:r>
          </w:p>
        </w:tc>
        <w:tc>
          <w:tcPr>
            <w:tcW w:w="760" w:type="pct"/>
            <w:textDirection w:val="tbRlV"/>
          </w:tcPr>
          <w:p w14:paraId="73983C91" w14:textId="2DE235A1" w:rsidR="00CC2DD0" w:rsidRDefault="00CC2DD0" w:rsidP="00840638">
            <w:pPr>
              <w:ind w:left="113" w:right="113"/>
              <w:jc w:val="center"/>
            </w:pPr>
            <w:r>
              <w:rPr>
                <w:rFonts w:hint="eastAsia"/>
              </w:rPr>
              <w:t>海拔和坡度曲线</w:t>
            </w:r>
          </w:p>
        </w:tc>
        <w:tc>
          <w:tcPr>
            <w:tcW w:w="3953" w:type="pct"/>
          </w:tcPr>
          <w:p w14:paraId="3258896D" w14:textId="281C1CEE" w:rsidR="00CC2DD0" w:rsidRDefault="00CC2DD0" w:rsidP="00F6581E">
            <w:r>
              <w:rPr>
                <w:noProof/>
              </w:rPr>
              <w:drawing>
                <wp:inline distT="0" distB="0" distL="0" distR="0" wp14:anchorId="3390DD7B" wp14:editId="6DAEFF2D">
                  <wp:extent cx="4064000" cy="18134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147444" cy="1850731"/>
                          </a:xfrm>
                          <a:prstGeom prst="rect">
                            <a:avLst/>
                          </a:prstGeom>
                          <a:noFill/>
                          <a:ln>
                            <a:noFill/>
                          </a:ln>
                        </pic:spPr>
                      </pic:pic>
                    </a:graphicData>
                  </a:graphic>
                </wp:inline>
              </w:drawing>
            </w:r>
          </w:p>
        </w:tc>
      </w:tr>
      <w:tr w:rsidR="00CC2DD0" w14:paraId="6E81C97E" w14:textId="77777777" w:rsidTr="00492545">
        <w:trPr>
          <w:cantSplit/>
          <w:trHeight w:val="1134"/>
        </w:trPr>
        <w:tc>
          <w:tcPr>
            <w:tcW w:w="287" w:type="pct"/>
            <w:vMerge/>
            <w:shd w:val="clear" w:color="auto" w:fill="FFD966" w:themeFill="accent4" w:themeFillTint="99"/>
            <w:textDirection w:val="tbRlV"/>
          </w:tcPr>
          <w:p w14:paraId="652680AF" w14:textId="77777777" w:rsidR="00CC2DD0" w:rsidRDefault="00CC2DD0" w:rsidP="00DB6576">
            <w:pPr>
              <w:ind w:left="113" w:right="113"/>
              <w:jc w:val="center"/>
            </w:pPr>
          </w:p>
        </w:tc>
        <w:tc>
          <w:tcPr>
            <w:tcW w:w="760" w:type="pct"/>
            <w:textDirection w:val="tbRlV"/>
          </w:tcPr>
          <w:p w14:paraId="1123B6C8" w14:textId="297E8743" w:rsidR="00CC2DD0" w:rsidRDefault="00CC2DD0" w:rsidP="00840638">
            <w:pPr>
              <w:ind w:left="113" w:right="113"/>
              <w:jc w:val="center"/>
            </w:pPr>
            <w:r>
              <w:rPr>
                <w:rFonts w:hint="eastAsia"/>
              </w:rPr>
              <w:t>MT和WT的功率输出曲线</w:t>
            </w:r>
          </w:p>
        </w:tc>
        <w:tc>
          <w:tcPr>
            <w:tcW w:w="3953" w:type="pct"/>
          </w:tcPr>
          <w:p w14:paraId="2227DE24" w14:textId="67C34E22" w:rsidR="00CC2DD0" w:rsidRDefault="00CC2DD0" w:rsidP="00F6581E">
            <w:r>
              <w:rPr>
                <w:noProof/>
              </w:rPr>
              <w:drawing>
                <wp:inline distT="0" distB="0" distL="0" distR="0" wp14:anchorId="07BADE03" wp14:editId="58CE248A">
                  <wp:extent cx="3903133" cy="189674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918777" cy="1904347"/>
                          </a:xfrm>
                          <a:prstGeom prst="rect">
                            <a:avLst/>
                          </a:prstGeom>
                          <a:noFill/>
                          <a:ln>
                            <a:noFill/>
                          </a:ln>
                        </pic:spPr>
                      </pic:pic>
                    </a:graphicData>
                  </a:graphic>
                </wp:inline>
              </w:drawing>
            </w:r>
          </w:p>
        </w:tc>
      </w:tr>
      <w:tr w:rsidR="00D11559" w14:paraId="3C66D680" w14:textId="77777777" w:rsidTr="00492545">
        <w:trPr>
          <w:cantSplit/>
          <w:trHeight w:val="1134"/>
        </w:trPr>
        <w:tc>
          <w:tcPr>
            <w:tcW w:w="287" w:type="pct"/>
            <w:shd w:val="clear" w:color="auto" w:fill="FFD966" w:themeFill="accent4" w:themeFillTint="99"/>
            <w:textDirection w:val="tbRlV"/>
          </w:tcPr>
          <w:p w14:paraId="041BCC61" w14:textId="7ABB8EC0" w:rsidR="00D11559" w:rsidRDefault="00D11559" w:rsidP="00DB6576">
            <w:pPr>
              <w:ind w:left="113" w:right="113"/>
              <w:jc w:val="center"/>
            </w:pPr>
            <w:r>
              <w:rPr>
                <w:sz w:val="23"/>
                <w:szCs w:val="23"/>
              </w:rPr>
              <w:t xml:space="preserve">2021 Olympic Time Trial course </w:t>
            </w:r>
          </w:p>
        </w:tc>
        <w:tc>
          <w:tcPr>
            <w:tcW w:w="760" w:type="pct"/>
            <w:textDirection w:val="tbRlV"/>
          </w:tcPr>
          <w:p w14:paraId="397C6467" w14:textId="234C374A" w:rsidR="00D11559" w:rsidRDefault="00D11559" w:rsidP="00840638">
            <w:pPr>
              <w:ind w:left="113" w:right="113"/>
              <w:jc w:val="center"/>
            </w:pPr>
            <w:r>
              <w:rPr>
                <w:rFonts w:hint="eastAsia"/>
                <w:sz w:val="23"/>
                <w:szCs w:val="23"/>
              </w:rPr>
              <w:t>海拔和坡度</w:t>
            </w:r>
          </w:p>
        </w:tc>
        <w:tc>
          <w:tcPr>
            <w:tcW w:w="3953" w:type="pct"/>
          </w:tcPr>
          <w:p w14:paraId="7424A1FA" w14:textId="0E799EB0" w:rsidR="00D11559" w:rsidRDefault="00D11559" w:rsidP="00D11559">
            <w:r>
              <w:rPr>
                <w:noProof/>
              </w:rPr>
              <w:drawing>
                <wp:inline distT="0" distB="0" distL="0" distR="0" wp14:anchorId="4B38AB24" wp14:editId="07AFC1C9">
                  <wp:extent cx="3962400" cy="216299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976668" cy="2170779"/>
                          </a:xfrm>
                          <a:prstGeom prst="rect">
                            <a:avLst/>
                          </a:prstGeom>
                          <a:noFill/>
                          <a:ln>
                            <a:noFill/>
                          </a:ln>
                        </pic:spPr>
                      </pic:pic>
                    </a:graphicData>
                  </a:graphic>
                </wp:inline>
              </w:drawing>
            </w:r>
          </w:p>
        </w:tc>
      </w:tr>
      <w:tr w:rsidR="00D11559" w14:paraId="4010CA6A" w14:textId="77777777" w:rsidTr="00492545">
        <w:trPr>
          <w:cantSplit/>
          <w:trHeight w:val="1134"/>
        </w:trPr>
        <w:tc>
          <w:tcPr>
            <w:tcW w:w="287" w:type="pct"/>
            <w:shd w:val="clear" w:color="auto" w:fill="FFD966" w:themeFill="accent4" w:themeFillTint="99"/>
            <w:textDirection w:val="tbRlV"/>
          </w:tcPr>
          <w:p w14:paraId="503FCEE1" w14:textId="5458B280" w:rsidR="00D11559" w:rsidRDefault="00DB6576" w:rsidP="00DB6576">
            <w:pPr>
              <w:ind w:left="113" w:right="113"/>
              <w:jc w:val="center"/>
            </w:pPr>
            <w:r>
              <w:rPr>
                <w:sz w:val="23"/>
                <w:szCs w:val="23"/>
              </w:rPr>
              <w:lastRenderedPageBreak/>
              <w:t>2021 Olympic Time Trial course</w:t>
            </w:r>
          </w:p>
        </w:tc>
        <w:tc>
          <w:tcPr>
            <w:tcW w:w="760" w:type="pct"/>
            <w:textDirection w:val="tbRlV"/>
          </w:tcPr>
          <w:p w14:paraId="3AF07A89" w14:textId="153BC690" w:rsidR="00D11559" w:rsidRDefault="00D11559" w:rsidP="00840638">
            <w:pPr>
              <w:ind w:left="113" w:right="113"/>
              <w:jc w:val="center"/>
            </w:pPr>
            <w:r>
              <w:rPr>
                <w:rFonts w:hint="eastAsia"/>
              </w:rPr>
              <w:t>MT和MS的功率输出曲线对比</w:t>
            </w:r>
          </w:p>
        </w:tc>
        <w:tc>
          <w:tcPr>
            <w:tcW w:w="3953" w:type="pct"/>
          </w:tcPr>
          <w:p w14:paraId="3699A9B8" w14:textId="49E2AF51" w:rsidR="00D11559" w:rsidRDefault="00D11559" w:rsidP="00D11559">
            <w:r>
              <w:rPr>
                <w:noProof/>
              </w:rPr>
              <w:drawing>
                <wp:inline distT="0" distB="0" distL="0" distR="0" wp14:anchorId="302D13BD" wp14:editId="1DEC34FB">
                  <wp:extent cx="3749040" cy="218883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759354" cy="2194861"/>
                          </a:xfrm>
                          <a:prstGeom prst="rect">
                            <a:avLst/>
                          </a:prstGeom>
                          <a:noFill/>
                          <a:ln>
                            <a:noFill/>
                          </a:ln>
                        </pic:spPr>
                      </pic:pic>
                    </a:graphicData>
                  </a:graphic>
                </wp:inline>
              </w:drawing>
            </w:r>
          </w:p>
        </w:tc>
      </w:tr>
      <w:tr w:rsidR="00D11559" w14:paraId="24DB4CC7" w14:textId="77777777" w:rsidTr="00492545">
        <w:trPr>
          <w:cantSplit/>
          <w:trHeight w:val="1134"/>
        </w:trPr>
        <w:tc>
          <w:tcPr>
            <w:tcW w:w="287" w:type="pct"/>
            <w:vMerge w:val="restart"/>
            <w:shd w:val="clear" w:color="auto" w:fill="FFD966" w:themeFill="accent4" w:themeFillTint="99"/>
            <w:textDirection w:val="tbRlV"/>
          </w:tcPr>
          <w:p w14:paraId="5F3224CA" w14:textId="3F8EE190" w:rsidR="00D11559" w:rsidRDefault="00D11559" w:rsidP="00DB6576">
            <w:pPr>
              <w:ind w:left="113" w:right="113"/>
              <w:jc w:val="center"/>
            </w:pPr>
            <w:r>
              <w:rPr>
                <w:sz w:val="23"/>
                <w:szCs w:val="23"/>
              </w:rPr>
              <w:t>2021 UCI World Championship time trial course in Flanders</w:t>
            </w:r>
          </w:p>
        </w:tc>
        <w:tc>
          <w:tcPr>
            <w:tcW w:w="760" w:type="pct"/>
            <w:textDirection w:val="tbRlV"/>
          </w:tcPr>
          <w:p w14:paraId="21BA42E2" w14:textId="79356A9F" w:rsidR="00D11559" w:rsidRDefault="00D11559" w:rsidP="00840638">
            <w:pPr>
              <w:ind w:left="113" w:right="113"/>
              <w:jc w:val="center"/>
            </w:pPr>
            <w:r>
              <w:rPr>
                <w:rFonts w:hint="eastAsia"/>
              </w:rPr>
              <w:t>海拔和坡度</w:t>
            </w:r>
          </w:p>
        </w:tc>
        <w:tc>
          <w:tcPr>
            <w:tcW w:w="3953" w:type="pct"/>
          </w:tcPr>
          <w:p w14:paraId="01A4A85B" w14:textId="18AFF358" w:rsidR="00D11559" w:rsidRDefault="00D11559" w:rsidP="00D11559">
            <w:r>
              <w:rPr>
                <w:noProof/>
              </w:rPr>
              <w:drawing>
                <wp:inline distT="0" distB="0" distL="0" distR="0" wp14:anchorId="57D135E8" wp14:editId="161020B1">
                  <wp:extent cx="3749386" cy="2057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3758174" cy="2062222"/>
                          </a:xfrm>
                          <a:prstGeom prst="rect">
                            <a:avLst/>
                          </a:prstGeom>
                          <a:noFill/>
                          <a:ln>
                            <a:noFill/>
                          </a:ln>
                        </pic:spPr>
                      </pic:pic>
                    </a:graphicData>
                  </a:graphic>
                </wp:inline>
              </w:drawing>
            </w:r>
          </w:p>
        </w:tc>
      </w:tr>
      <w:tr w:rsidR="00D11559" w14:paraId="6466B759" w14:textId="77777777" w:rsidTr="00492545">
        <w:trPr>
          <w:cantSplit/>
          <w:trHeight w:val="1134"/>
        </w:trPr>
        <w:tc>
          <w:tcPr>
            <w:tcW w:w="287" w:type="pct"/>
            <w:vMerge/>
            <w:shd w:val="clear" w:color="auto" w:fill="FFD966" w:themeFill="accent4" w:themeFillTint="99"/>
            <w:textDirection w:val="tbRlV"/>
          </w:tcPr>
          <w:p w14:paraId="0C1D3E19" w14:textId="77777777" w:rsidR="00D11559" w:rsidRDefault="00D11559" w:rsidP="00DB6576">
            <w:pPr>
              <w:ind w:left="113" w:right="113"/>
              <w:jc w:val="center"/>
            </w:pPr>
          </w:p>
        </w:tc>
        <w:tc>
          <w:tcPr>
            <w:tcW w:w="760" w:type="pct"/>
            <w:textDirection w:val="tbRlV"/>
          </w:tcPr>
          <w:p w14:paraId="58E3EEDA" w14:textId="11BCDB75" w:rsidR="00D11559" w:rsidRDefault="00D11559" w:rsidP="00840638">
            <w:pPr>
              <w:ind w:left="113" w:right="113"/>
              <w:jc w:val="center"/>
            </w:pPr>
            <w:r>
              <w:rPr>
                <w:rFonts w:hint="eastAsia"/>
              </w:rPr>
              <w:t>WT和WS的功率输出曲线对比</w:t>
            </w:r>
          </w:p>
        </w:tc>
        <w:tc>
          <w:tcPr>
            <w:tcW w:w="3953" w:type="pct"/>
          </w:tcPr>
          <w:p w14:paraId="3B4F185F" w14:textId="7A109A17" w:rsidR="00D11559" w:rsidRDefault="00D11559" w:rsidP="00D11559">
            <w:r>
              <w:rPr>
                <w:noProof/>
              </w:rPr>
              <w:drawing>
                <wp:inline distT="0" distB="0" distL="0" distR="0" wp14:anchorId="1CF1F5BA" wp14:editId="23006371">
                  <wp:extent cx="3566795" cy="20824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3578947" cy="2089532"/>
                          </a:xfrm>
                          <a:prstGeom prst="rect">
                            <a:avLst/>
                          </a:prstGeom>
                          <a:noFill/>
                          <a:ln>
                            <a:noFill/>
                          </a:ln>
                        </pic:spPr>
                      </pic:pic>
                    </a:graphicData>
                  </a:graphic>
                </wp:inline>
              </w:drawing>
            </w:r>
          </w:p>
        </w:tc>
      </w:tr>
    </w:tbl>
    <w:p w14:paraId="767BF4AF" w14:textId="0C66C641" w:rsidR="00F6581E" w:rsidRDefault="00F6581E" w:rsidP="00F6581E"/>
    <w:p w14:paraId="5DD055A6" w14:textId="1C729753" w:rsidR="00F6581E" w:rsidRDefault="00F6581E" w:rsidP="00F6581E"/>
    <w:p w14:paraId="59862DC9" w14:textId="140E79EE" w:rsidR="001C69ED" w:rsidRDefault="00742A66" w:rsidP="001C69ED">
      <w:pPr>
        <w:pStyle w:val="10"/>
      </w:pPr>
      <w:r>
        <w:rPr>
          <w:rFonts w:hint="eastAsia"/>
        </w:rPr>
        <w:t>六人</w:t>
      </w:r>
      <w:r w:rsidR="001C69ED">
        <w:rPr>
          <w:rFonts w:hint="eastAsia"/>
        </w:rPr>
        <w:t>团队协作策略</w:t>
      </w:r>
    </w:p>
    <w:p w14:paraId="76F50020" w14:textId="5BA91774" w:rsidR="00371D63" w:rsidRDefault="00742A66" w:rsidP="00742A66">
      <w:pPr>
        <w:pStyle w:val="20"/>
      </w:pPr>
      <w:r>
        <w:rPr>
          <w:rFonts w:hint="eastAsia"/>
        </w:rPr>
        <w:t>扩展的物理模型</w:t>
      </w:r>
    </w:p>
    <w:p w14:paraId="084DD531" w14:textId="77777777" w:rsidR="007C31DA" w:rsidRDefault="007C31DA" w:rsidP="007C31DA">
      <w:r>
        <w:rPr>
          <w:rFonts w:hint="eastAsia"/>
        </w:rPr>
        <w:t>在讨论6人组成的团队竞赛之前，先讨论两人的简化模型。</w:t>
      </w:r>
    </w:p>
    <w:p w14:paraId="2CF8787E" w14:textId="1D9DA23F" w:rsidR="007C31DA" w:rsidRDefault="007C31DA" w:rsidP="007C31DA">
      <w:r>
        <w:rPr>
          <w:rFonts w:hint="eastAsia"/>
        </w:rPr>
        <w:t>当两名车手合作进行时，我们需要考虑在两人骑行过程中产生的气流变化。当两名车手保持一列前进时，由于前方车手的阻挡，后方车手受到的空气阻力将会减小，我们可以通过</w:t>
      </w:r>
      <w:r w:rsidR="0080186A">
        <w:rPr>
          <w:rFonts w:hint="eastAsia"/>
        </w:rPr>
        <w:t>空气阻力系数</w:t>
      </w:r>
      <w:r w:rsidR="00B061E4">
        <w:rPr>
          <w:rFonts w:hint="eastAsia"/>
        </w:rPr>
        <w:t>Cd</w:t>
      </w:r>
      <w:r>
        <w:rPr>
          <w:rFonts w:hint="eastAsia"/>
        </w:rPr>
        <w:t>乘以一个系数r</w:t>
      </w:r>
      <w:r>
        <w:t>(xd)</w:t>
      </w:r>
      <w:r>
        <w:rPr>
          <w:rFonts w:hint="eastAsia"/>
        </w:rPr>
        <w:t>来表示后方车手空气阻力的变化，这个系数由两名车手之间的间隔xd决定。我</w:t>
      </w:r>
      <w:r>
        <w:rPr>
          <w:rFonts w:hint="eastAsia"/>
        </w:rPr>
        <w:lastRenderedPageBreak/>
        <w:t>们将间隔定义为两车手质心之间连线的距离。有关此系数的计算，我们参照了</w:t>
      </w:r>
      <w:r w:rsidRPr="00E30CC5">
        <w:t>Kyle(1979)和Barry</w:t>
      </w:r>
      <w:r>
        <w:t xml:space="preserve"> </w:t>
      </w:r>
      <w:r>
        <w:rPr>
          <w:rFonts w:hint="eastAsia"/>
        </w:rPr>
        <w:t>的模拟结果，得到气流系数的r的计算公式。它由以下4个指数项求和得到</w:t>
      </w:r>
    </w:p>
    <w:p w14:paraId="61EAF8CA" w14:textId="270CCEAD" w:rsidR="007C31DA" w:rsidRDefault="000143AF" w:rsidP="000143AF">
      <w:pPr>
        <w:pStyle w:val="AMDisplayEquation"/>
      </w:pPr>
      <w:r>
        <w:tab/>
      </w:r>
      <w:r w:rsidRPr="000143AF">
        <w:rPr>
          <w:position w:val="-11"/>
        </w:rPr>
        <w:object w:dxaOrig="3629" w:dyaOrig="329" w14:anchorId="328FDB2D">
          <v:shape id="_x0000_i1084" type="#_x0000_t75" style="width:181.35pt;height:16.65pt" o:ole="">
            <v:imagedata r:id="rId136" o:title=""/>
          </v:shape>
          <o:OLEObject Type="Embed" ProgID="Equation.AxMath" ShapeID="_x0000_i1084" DrawAspect="Content" ObjectID="_1707009843" r:id="rId137"/>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BB04E7">
          <w:rPr>
            <w:noProof/>
          </w:rPr>
          <w:instrText>1</w:instrText>
        </w:r>
      </w:fldSimple>
      <w:r>
        <w:instrText>.</w:instrText>
      </w:r>
      <w:fldSimple w:instr=" SEQ AMEqn \c \* Arabic \* MERGEFORMAT ">
        <w:r w:rsidR="00BB04E7">
          <w:rPr>
            <w:noProof/>
          </w:rPr>
          <w:instrText>21</w:instrText>
        </w:r>
      </w:fldSimple>
      <w:r>
        <w:instrText>)</w:instrText>
      </w:r>
      <w:r>
        <w:fldChar w:fldCharType="end"/>
      </w:r>
    </w:p>
    <w:p w14:paraId="552B8DA1" w14:textId="02E537FA" w:rsidR="000143AF" w:rsidRDefault="000143AF" w:rsidP="000143AF"/>
    <w:p w14:paraId="2EA1272C" w14:textId="7768830C" w:rsidR="000143AF" w:rsidRDefault="000143AF" w:rsidP="000143AF"/>
    <w:p w14:paraId="7F785FD0" w14:textId="53E8CDAD" w:rsidR="000143AF" w:rsidRDefault="000143AF" w:rsidP="000143AF">
      <w:r>
        <w:t>With the exponential functions:</w:t>
      </w:r>
    </w:p>
    <w:p w14:paraId="252747EE" w14:textId="330460A3" w:rsidR="000143AF" w:rsidRDefault="000143AF" w:rsidP="000143AF">
      <w:pPr>
        <w:pStyle w:val="AMDisplayEquation"/>
      </w:pPr>
      <w:r>
        <w:tab/>
      </w:r>
      <w:r w:rsidRPr="000143AF">
        <w:rPr>
          <w:position w:val="-63"/>
        </w:rPr>
        <w:object w:dxaOrig="4228" w:dyaOrig="1390" w14:anchorId="0D16CF84">
          <v:shape id="_x0000_i1085" type="#_x0000_t75" style="width:211.35pt;height:69.35pt" o:ole="">
            <v:imagedata r:id="rId138" o:title=""/>
          </v:shape>
          <o:OLEObject Type="Embed" ProgID="Equation.AxMath" ShapeID="_x0000_i1085" DrawAspect="Content" ObjectID="_1707009844" r:id="rId139"/>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BB04E7">
          <w:rPr>
            <w:noProof/>
          </w:rPr>
          <w:instrText>1</w:instrText>
        </w:r>
      </w:fldSimple>
      <w:r>
        <w:instrText>.</w:instrText>
      </w:r>
      <w:fldSimple w:instr=" SEQ AMEqn \c \* Arabic \* MERGEFORMAT ">
        <w:r w:rsidR="00BB04E7">
          <w:rPr>
            <w:noProof/>
          </w:rPr>
          <w:instrText>22</w:instrText>
        </w:r>
      </w:fldSimple>
      <w:r>
        <w:instrText>)</w:instrText>
      </w:r>
      <w:r>
        <w:fldChar w:fldCharType="end"/>
      </w:r>
    </w:p>
    <w:p w14:paraId="545DFC8F" w14:textId="16E3CC91" w:rsidR="00174E76" w:rsidRDefault="00174E76" w:rsidP="00174E76">
      <w:r>
        <w:t>The sigmoid function:</w:t>
      </w:r>
    </w:p>
    <w:p w14:paraId="36135A14" w14:textId="18BDE734" w:rsidR="00174E76" w:rsidRPr="00174E76" w:rsidRDefault="00174E76" w:rsidP="00174E76">
      <w:pPr>
        <w:pStyle w:val="AMDisplayEquation"/>
      </w:pPr>
      <w:r>
        <w:tab/>
      </w:r>
      <w:r w:rsidRPr="00174E76">
        <w:rPr>
          <w:position w:val="-11"/>
        </w:rPr>
        <w:object w:dxaOrig="3645" w:dyaOrig="342" w14:anchorId="29A3F8F1">
          <v:shape id="_x0000_i1086" type="#_x0000_t75" style="width:182pt;height:16.65pt" o:ole="">
            <v:imagedata r:id="rId140" o:title=""/>
          </v:shape>
          <o:OLEObject Type="Embed" ProgID="Equation.AxMath" ShapeID="_x0000_i1086" DrawAspect="Content" ObjectID="_1707009845" r:id="rId1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BB04E7">
          <w:rPr>
            <w:noProof/>
          </w:rPr>
          <w:instrText>1</w:instrText>
        </w:r>
      </w:fldSimple>
      <w:r>
        <w:instrText>.</w:instrText>
      </w:r>
      <w:fldSimple w:instr=" SEQ AMEqn \c \* Arabic \* MERGEFORMAT ">
        <w:r w:rsidR="00BB04E7">
          <w:rPr>
            <w:noProof/>
          </w:rPr>
          <w:instrText>23</w:instrText>
        </w:r>
      </w:fldSimple>
      <w:r>
        <w:instrText>)</w:instrText>
      </w:r>
      <w:r>
        <w:fldChar w:fldCharType="end"/>
      </w:r>
    </w:p>
    <w:p w14:paraId="53333C62" w14:textId="61BBE1AB" w:rsidR="007C31DA" w:rsidRDefault="007C31DA" w:rsidP="007C31DA"/>
    <w:p w14:paraId="384B7429" w14:textId="77AEFD90" w:rsidR="00C7675C" w:rsidRDefault="00DF253D" w:rsidP="00DF253D">
      <w:r>
        <w:rPr>
          <w:rFonts w:hint="eastAsia"/>
        </w:rPr>
        <w:t>其中，x</w:t>
      </w:r>
      <w:r>
        <w:t>d</w:t>
      </w:r>
      <w:r>
        <w:rPr>
          <w:rFonts w:hint="eastAsia"/>
        </w:rPr>
        <w:t>是两名车手之间的间隔</w:t>
      </w:r>
      <w:r w:rsidR="000A0CBC">
        <w:rPr>
          <w:rFonts w:hint="eastAsia"/>
        </w:rPr>
        <w:t>，它是x的函数</w:t>
      </w:r>
      <w:r>
        <w:rPr>
          <w:rFonts w:hint="eastAsia"/>
        </w:rPr>
        <w:t>；l是自行车的长度；dmin是两车的最小间距；</w:t>
      </w:r>
      <w:r w:rsidR="00C7675C">
        <w:rPr>
          <w:rFonts w:hint="eastAsia"/>
        </w:rPr>
        <w:t>x</w:t>
      </w:r>
      <w:r w:rsidR="00C7675C">
        <w:t>d</w:t>
      </w:r>
      <w:r w:rsidR="00C7675C">
        <w:rPr>
          <w:rFonts w:hint="eastAsia"/>
        </w:rPr>
        <w:t>只对空气阻力系数有影响，因此扩展的物理模型如下：</w:t>
      </w:r>
    </w:p>
    <w:p w14:paraId="1D4B5690" w14:textId="55130F7A" w:rsidR="00FC3B2E" w:rsidRDefault="00FC3B2E" w:rsidP="00FC3B2E">
      <w:pPr>
        <w:pStyle w:val="AMDisplayEquation"/>
      </w:pPr>
      <w:r>
        <w:tab/>
      </w:r>
      <w:r w:rsidR="00C7675C" w:rsidRPr="00C7675C">
        <w:rPr>
          <w:position w:val="-11"/>
        </w:rPr>
        <w:object w:dxaOrig="3726" w:dyaOrig="339" w14:anchorId="7991B7C8">
          <v:shape id="_x0000_i1087" type="#_x0000_t75" style="width:186.65pt;height:16.65pt" o:ole="">
            <v:imagedata r:id="rId142" o:title=""/>
          </v:shape>
          <o:OLEObject Type="Embed" ProgID="Equation.AxMath" ShapeID="_x0000_i1087" DrawAspect="Content" ObjectID="_1707009846" r:id="rId14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BB04E7">
          <w:rPr>
            <w:noProof/>
          </w:rPr>
          <w:instrText>1</w:instrText>
        </w:r>
      </w:fldSimple>
      <w:r>
        <w:instrText>.</w:instrText>
      </w:r>
      <w:fldSimple w:instr=" SEQ AMEqn \c \* Arabic \* MERGEFORMAT ">
        <w:r w:rsidR="00BB04E7">
          <w:rPr>
            <w:noProof/>
          </w:rPr>
          <w:instrText>24</w:instrText>
        </w:r>
      </w:fldSimple>
      <w:r>
        <w:instrText>)</w:instrText>
      </w:r>
      <w:r>
        <w:fldChar w:fldCharType="end"/>
      </w:r>
    </w:p>
    <w:p w14:paraId="13634457" w14:textId="2826930F" w:rsidR="00C7675C" w:rsidRDefault="00C7675C" w:rsidP="00C7675C"/>
    <w:p w14:paraId="587F868F" w14:textId="2D790DCD" w:rsidR="00742A66" w:rsidRDefault="00742A66" w:rsidP="00742A66">
      <w:pPr>
        <w:pStyle w:val="20"/>
      </w:pPr>
      <w:r>
        <w:rPr>
          <w:rFonts w:hint="eastAsia"/>
        </w:rPr>
        <w:t>扩展的生理学模型</w:t>
      </w:r>
    </w:p>
    <w:p w14:paraId="2F59F27E" w14:textId="4A502C94" w:rsidR="00742A66" w:rsidRDefault="00742A66" w:rsidP="00742A66">
      <w:r>
        <w:rPr>
          <w:rFonts w:hint="eastAsia"/>
        </w:rPr>
        <w:t>在两人合作完成比赛的过程中，位于后方的车手由于受到的空气阻力较小，在保持相同的前进速度下能够减小自己的功率输出，当输出功率小于临界功率Pc时，此时车手的体力能够得到恢复，即ean的水平开始增长，以便进行接下来的持续运动。用水流模型来解释即输出的水龙头水流小于临界功率Pc，使得有氧提供的能量能够得到继续，无氧的能量规模得到积蓄。恢复速率与自身当前的无氧能量ean有关，当能量逐渐恢复接近临界能量Ean时，恢复速率下降，因此对生理模型进行了调整，得到如下公式：</w:t>
      </w:r>
    </w:p>
    <w:p w14:paraId="28B89DBF" w14:textId="36309580" w:rsidR="00742A66" w:rsidRDefault="00B632A3" w:rsidP="00AA3875">
      <w:pPr>
        <w:pStyle w:val="AMDisplayEquation"/>
      </w:pPr>
      <w:r>
        <w:tab/>
      </w:r>
      <w:r w:rsidR="00AA3875">
        <w:rPr>
          <w:noProof/>
        </w:rPr>
        <w:drawing>
          <wp:inline distT="0" distB="0" distL="0" distR="0" wp14:anchorId="07E6A764" wp14:editId="4AB86128">
            <wp:extent cx="3419165" cy="100320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509624" cy="1029743"/>
                    </a:xfrm>
                    <a:prstGeom prst="rect">
                      <a:avLst/>
                    </a:prstGeom>
                  </pic:spPr>
                </pic:pic>
              </a:graphicData>
            </a:graphic>
          </wp:inline>
        </w:drawing>
      </w:r>
    </w:p>
    <w:p w14:paraId="6AE46EE7" w14:textId="30FD87C5" w:rsidR="00742A66" w:rsidRDefault="00742A66" w:rsidP="00742A66">
      <w:r w:rsidRPr="00573705">
        <w:rPr>
          <w:rFonts w:hint="eastAsia"/>
        </w:rPr>
        <w:t>利用因子</w:t>
      </w:r>
      <w:r w:rsidRPr="00573705">
        <w:t>c(P, ean)对原临界功率模型进行了扩展，保证了临界功率模型在完全恢复阶段的平稳收敛。式3.1中，因子c(P, ean)主要由a(P)∈[0,1]和b(ean)∈[0,1]两部分组成。b(ean)</w:t>
      </w:r>
      <w:r>
        <w:rPr>
          <w:rFonts w:hint="eastAsia"/>
        </w:rPr>
        <w:t>保证</w:t>
      </w:r>
      <w:r w:rsidRPr="00573705">
        <w:t>ean接近其最大值</w:t>
      </w:r>
      <w:r>
        <w:rPr>
          <w:rFonts w:hint="eastAsia"/>
        </w:rPr>
        <w:t>E</w:t>
      </w:r>
      <w:r w:rsidRPr="00573705">
        <w:t>an时降低恢复速率，而a(P)</w:t>
      </w:r>
      <w:r>
        <w:rPr>
          <w:rFonts w:hint="eastAsia"/>
        </w:rPr>
        <w:t>则</w:t>
      </w:r>
      <w:r w:rsidRPr="00573705">
        <w:t>保证恢复速率只在恢复间隔期间(P &lt; PC)降低</w:t>
      </w:r>
    </w:p>
    <w:p w14:paraId="05469007" w14:textId="309AB6D8" w:rsidR="00AE0F09" w:rsidRDefault="00AE0F09" w:rsidP="00AE0F09">
      <w:pPr>
        <w:pStyle w:val="20"/>
      </w:pPr>
      <w:r>
        <w:rPr>
          <w:rFonts w:hint="eastAsia"/>
        </w:rPr>
        <w:lastRenderedPageBreak/>
        <w:t>团队合作最优控制模型</w:t>
      </w:r>
    </w:p>
    <w:p w14:paraId="3A65515D" w14:textId="4E1B9271" w:rsidR="00C36E50" w:rsidRDefault="00DE69AE" w:rsidP="00C36E50">
      <w:pPr>
        <w:pStyle w:val="30"/>
      </w:pPr>
      <w:r>
        <w:rPr>
          <w:rFonts w:hint="eastAsia"/>
        </w:rPr>
        <w:t>模型概述</w:t>
      </w:r>
    </w:p>
    <w:p w14:paraId="5A5C92FF" w14:textId="77777777" w:rsidR="00DE69AE" w:rsidRDefault="00DE69AE" w:rsidP="00DE69AE">
      <w:r>
        <w:rPr>
          <w:rFonts w:hint="eastAsia"/>
        </w:rPr>
        <w:t>由于团队共同前进，除去最前方的领头者，后方的成员都会受到气流改变的影响，减小空气阻力。</w:t>
      </w:r>
    </w:p>
    <w:p w14:paraId="2C801CE0" w14:textId="77777777" w:rsidR="00DE69AE" w:rsidRDefault="00DE69AE" w:rsidP="00DE69AE">
      <w:r>
        <w:rPr>
          <w:rFonts w:hint="eastAsia"/>
        </w:rPr>
        <w:t>由此我们可以得到多人合作下的基本策略：通过团队中轮流成为最前方的破风者，减小后方成员的空气阻力以使得恢复体力，轮流进行体力的恢复以保障团队能够尽可能地输出较大的功率，缩短比赛用时。</w:t>
      </w:r>
    </w:p>
    <w:p w14:paraId="49E087DA" w14:textId="0A6B6323" w:rsidR="00DE69AE" w:rsidRDefault="00BB04E7" w:rsidP="00DE69AE">
      <w:r>
        <w:object w:dxaOrig="13368" w:dyaOrig="2936" w14:anchorId="7C656EE7">
          <v:shape id="_x0000_i1088" type="#_x0000_t75" style="width:455.35pt;height:100pt" o:ole="">
            <v:imagedata r:id="rId145" o:title=""/>
          </v:shape>
          <o:OLEObject Type="Embed" ProgID="AxGlyph.Document" ShapeID="_x0000_i1088" DrawAspect="Content" ObjectID="_1707009847" r:id="rId146"/>
        </w:object>
      </w:r>
    </w:p>
    <w:p w14:paraId="12CDCE06" w14:textId="54C6DA6E" w:rsidR="00DE69AE" w:rsidRDefault="0085777A" w:rsidP="00DE69AE">
      <w:r>
        <w:rPr>
          <w:rFonts w:hint="eastAsia"/>
        </w:rPr>
        <w:t>6名骑手的位置变换</w:t>
      </w:r>
      <w:r w:rsidR="00BB04E7">
        <w:rPr>
          <w:rFonts w:hint="eastAsia"/>
        </w:rPr>
        <w:t>顺序</w:t>
      </w:r>
      <w:r>
        <w:rPr>
          <w:rFonts w:hint="eastAsia"/>
        </w:rPr>
        <w:t>示意图</w:t>
      </w:r>
    </w:p>
    <w:p w14:paraId="490E45E6" w14:textId="77777777" w:rsidR="0085777A" w:rsidRPr="00DE69AE" w:rsidRDefault="0085777A" w:rsidP="00DE69AE"/>
    <w:p w14:paraId="6E35824F" w14:textId="063047FE" w:rsidR="00C7675C" w:rsidRDefault="00C7675C" w:rsidP="00C7675C">
      <w:r>
        <w:rPr>
          <w:rFonts w:hint="eastAsia"/>
        </w:rPr>
        <w:t>现在考虑6位骑手的情况。为了简化模型，我们作了一些假设：</w:t>
      </w:r>
    </w:p>
    <w:p w14:paraId="15D5133A" w14:textId="77777777" w:rsidR="00C7675C" w:rsidRDefault="00C7675C" w:rsidP="00C7675C">
      <w:r w:rsidRPr="007C31DA">
        <w:rPr>
          <w:rFonts w:hint="eastAsia"/>
        </w:rPr>
        <w:t xml:space="preserve"> </w:t>
      </w:r>
      <w:r>
        <w:rPr>
          <w:rFonts w:hint="eastAsia"/>
        </w:rPr>
        <w:t>假设1：两名骑手之间的间距相等</w:t>
      </w:r>
    </w:p>
    <w:p w14:paraId="2A4F5BBB" w14:textId="609BAEE0" w:rsidR="00C7675C" w:rsidRDefault="00C7675C" w:rsidP="00C7675C">
      <w:r>
        <w:rPr>
          <w:rFonts w:hint="eastAsia"/>
        </w:rPr>
        <w:t>假设2：骑手之间的位置变换速度很快，可以看作是在瞬间完成</w:t>
      </w:r>
    </w:p>
    <w:p w14:paraId="4F90AFAD" w14:textId="66E3B751" w:rsidR="00AE0F09" w:rsidRDefault="00AE0F09" w:rsidP="00C7675C"/>
    <w:p w14:paraId="48FC9410" w14:textId="67A0A3B3" w:rsidR="00C36E50" w:rsidRDefault="00C36E50" w:rsidP="00C36E50">
      <w:pPr>
        <w:pStyle w:val="30"/>
      </w:pPr>
      <w:r>
        <w:rPr>
          <w:rFonts w:hint="eastAsia"/>
        </w:rPr>
        <w:t>目标函数</w:t>
      </w:r>
    </w:p>
    <w:p w14:paraId="6B2650C2" w14:textId="6BB687F3" w:rsidR="00615F60" w:rsidRDefault="00615F60" w:rsidP="00615F60">
      <w:r>
        <w:rPr>
          <w:rFonts w:hint="eastAsia"/>
        </w:rPr>
        <w:t>因此对于</w:t>
      </w:r>
      <w:r w:rsidR="007F54A5">
        <w:rPr>
          <w:rFonts w:hint="eastAsia"/>
        </w:rPr>
        <w:t>多</w:t>
      </w:r>
      <w:r>
        <w:rPr>
          <w:rFonts w:hint="eastAsia"/>
        </w:rPr>
        <w:t>名车手合作进行的比赛，在尽可能缩短比赛用时的同时，还要考虑各成员之间的协调，即各车手的运动状态应尽可能保持一致，以保证各车手之间的距离xd维持在定值，同时功率的变化速率也同样应保持在保持一致，</w:t>
      </w:r>
      <w:r w:rsidR="002E0AB2">
        <w:rPr>
          <w:rFonts w:hint="eastAsia"/>
        </w:rPr>
        <w:t>因此我们有多个目标，</w:t>
      </w:r>
      <w:r>
        <w:rPr>
          <w:rFonts w:hint="eastAsia"/>
        </w:rPr>
        <w:t>目标函数</w:t>
      </w:r>
      <w:r w:rsidR="002E0AB2">
        <w:rPr>
          <w:rFonts w:hint="eastAsia"/>
        </w:rPr>
        <w:t>如下</w:t>
      </w:r>
      <w:r>
        <w:rPr>
          <w:rFonts w:hint="eastAsia"/>
        </w:rPr>
        <w:t>：</w:t>
      </w:r>
    </w:p>
    <w:p w14:paraId="548A54E3" w14:textId="6766275A" w:rsidR="00BB04E7" w:rsidRDefault="00BB04E7" w:rsidP="00BB04E7">
      <w:pPr>
        <w:pStyle w:val="AMDisplayEquation"/>
      </w:pPr>
      <w:r>
        <w:tab/>
      </w:r>
      <w:r w:rsidR="00F57E15" w:rsidRPr="00F57E15">
        <w:rPr>
          <w:position w:val="-48"/>
        </w:rPr>
        <w:object w:dxaOrig="5970" w:dyaOrig="1090" w14:anchorId="5F9591A0">
          <v:shape id="_x0000_i1089" type="#_x0000_t75" style="width:298pt;height:54.65pt" o:ole="">
            <v:imagedata r:id="rId147" o:title=""/>
          </v:shape>
          <o:OLEObject Type="Embed" ProgID="Equation.AxMath" ShapeID="_x0000_i1089" DrawAspect="Content" ObjectID="_1707009848" r:id="rId14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Pr>
            <w:noProof/>
          </w:rPr>
          <w:instrText>1</w:instrText>
        </w:r>
      </w:fldSimple>
      <w:r>
        <w:instrText>.</w:instrText>
      </w:r>
      <w:fldSimple w:instr=" SEQ AMEqn \c \* Arabic \* MERGEFORMAT ">
        <w:r>
          <w:rPr>
            <w:noProof/>
          </w:rPr>
          <w:instrText>25</w:instrText>
        </w:r>
      </w:fldSimple>
      <w:r>
        <w:instrText>)</w:instrText>
      </w:r>
      <w:r>
        <w:fldChar w:fldCharType="end"/>
      </w:r>
    </w:p>
    <w:p w14:paraId="4F6EBF58" w14:textId="550099E3" w:rsidR="00615F60" w:rsidRDefault="00615F60" w:rsidP="00615F60"/>
    <w:p w14:paraId="66AF6AEF" w14:textId="01A1C24A" w:rsidR="00615F60" w:rsidRDefault="00615F60" w:rsidP="00615F60">
      <w:r>
        <w:rPr>
          <w:rFonts w:hint="eastAsia"/>
        </w:rPr>
        <w:t>其中</w:t>
      </w:r>
      <w:r w:rsidR="00E51BA3" w:rsidRPr="00E51BA3">
        <w:rPr>
          <w:noProof/>
          <w:position w:val="-24"/>
        </w:rPr>
        <w:object w:dxaOrig="1038" w:dyaOrig="591" w14:anchorId="2638A6E8">
          <v:shape id="_x0000_i1090" type="#_x0000_t75" style="width:52pt;height:29.35pt" o:ole="">
            <v:imagedata r:id="rId149" o:title=""/>
          </v:shape>
          <o:OLEObject Type="Embed" ProgID="Equation.AxMath" ShapeID="_x0000_i1090" DrawAspect="Content" ObjectID="_1707009849" r:id="rId150"/>
        </w:object>
      </w:r>
      <w:r>
        <w:rPr>
          <w:rFonts w:hint="eastAsia"/>
        </w:rPr>
        <w:t>表示</w:t>
      </w:r>
      <w:r w:rsidR="00F00A5E">
        <w:rPr>
          <w:rFonts w:hint="eastAsia"/>
        </w:rPr>
        <w:t>第i个</w:t>
      </w:r>
      <w:r>
        <w:rPr>
          <w:rFonts w:hint="eastAsia"/>
        </w:rPr>
        <w:t>车手剩余无氧能量与最大无氧能量储备比值的方差，用来保证各车手的能量消耗水平尽可能保持一致</w:t>
      </w:r>
      <w:r w:rsidR="00E15AAC">
        <w:rPr>
          <w:rFonts w:hint="eastAsia"/>
        </w:rPr>
        <w:t>；</w:t>
      </w:r>
    </w:p>
    <w:p w14:paraId="78877E1F" w14:textId="0EE3CD4D" w:rsidR="00E15AAC" w:rsidRDefault="00E15AAC" w:rsidP="00615F60">
      <w:r>
        <w:rPr>
          <w:rFonts w:hint="eastAsia"/>
        </w:rPr>
        <w:t>T是团队比赛所用的总时间，</w:t>
      </w:r>
      <w:r w:rsidR="00496ED5">
        <w:rPr>
          <w:rFonts w:hint="eastAsia"/>
        </w:rPr>
        <w:t>Qi</w:t>
      </w:r>
      <w:r w:rsidR="00496ED5">
        <w:t>(t)</w:t>
      </w:r>
      <w:r w:rsidR="00496ED5">
        <w:rPr>
          <w:rFonts w:hint="eastAsia"/>
        </w:rPr>
        <w:t>是第i个骑手的</w:t>
      </w:r>
      <w:r w:rsidR="0071221A">
        <w:rPr>
          <w:rFonts w:hint="eastAsia"/>
        </w:rPr>
        <w:t>输出功率变化率，即功率P</w:t>
      </w:r>
      <w:r w:rsidR="0071221A">
        <w:t>i(</w:t>
      </w:r>
      <w:r w:rsidR="00E33E99">
        <w:t>t</w:t>
      </w:r>
      <w:r w:rsidR="0071221A">
        <w:t>)</w:t>
      </w:r>
      <w:r w:rsidR="00E33E99">
        <w:rPr>
          <w:rFonts w:hint="eastAsia"/>
        </w:rPr>
        <w:t>的导数；</w:t>
      </w:r>
    </w:p>
    <w:p w14:paraId="2E5AB4CE" w14:textId="7B4C0378" w:rsidR="00E33E99" w:rsidRDefault="00E33E99" w:rsidP="00615F60">
      <w:r>
        <w:t>E1,e2</w:t>
      </w:r>
      <w:r w:rsidR="00F00A5E">
        <w:rPr>
          <w:rFonts w:hint="eastAsia"/>
        </w:rPr>
        <w:t>分别</w:t>
      </w:r>
      <w:r>
        <w:rPr>
          <w:rFonts w:hint="eastAsia"/>
        </w:rPr>
        <w:t>是各个目标函数的加权因子</w:t>
      </w:r>
      <w:r w:rsidR="00F00A5E">
        <w:rPr>
          <w:rFonts w:hint="eastAsia"/>
        </w:rPr>
        <w:t>；</w:t>
      </w:r>
    </w:p>
    <w:p w14:paraId="4CC3FF60" w14:textId="38AB2632" w:rsidR="007D22D6" w:rsidRDefault="007D22D6" w:rsidP="007D22D6">
      <w:pPr>
        <w:pStyle w:val="30"/>
      </w:pPr>
      <w:r>
        <w:rPr>
          <w:rFonts w:hint="eastAsia"/>
        </w:rPr>
        <w:t>控制方程</w:t>
      </w:r>
    </w:p>
    <w:p w14:paraId="72A6361A" w14:textId="630D0474" w:rsidR="00615F60" w:rsidRDefault="00B50CEC" w:rsidP="00615F60">
      <w:r>
        <w:rPr>
          <w:rFonts w:hint="eastAsia"/>
        </w:rPr>
        <w:t>与单骑手模型相比，我们扩展的多骑手模型</w:t>
      </w:r>
      <w:r w:rsidR="00615F60">
        <w:rPr>
          <w:rFonts w:hint="eastAsia"/>
        </w:rPr>
        <w:t>控制方程</w:t>
      </w:r>
      <w:r>
        <w:rPr>
          <w:rFonts w:hint="eastAsia"/>
        </w:rPr>
        <w:t>在方程的形式上变化不大，</w:t>
      </w:r>
      <w:r w:rsidR="00B84B4D">
        <w:rPr>
          <w:rFonts w:hint="eastAsia"/>
        </w:rPr>
        <w:t>也是由物理和生理模型组成。</w:t>
      </w:r>
      <w:r w:rsidR="0090270C">
        <w:rPr>
          <w:rFonts w:hint="eastAsia"/>
        </w:rPr>
        <w:t>与单人模型不同的是，多人</w:t>
      </w:r>
      <w:r w:rsidR="008D4BC4">
        <w:rPr>
          <w:rFonts w:hint="eastAsia"/>
        </w:rPr>
        <w:t>物理模型与</w:t>
      </w:r>
      <w:r w:rsidR="0090270C">
        <w:rPr>
          <w:rFonts w:hint="eastAsia"/>
        </w:rPr>
        <w:t>骑手间距x</w:t>
      </w:r>
      <w:r w:rsidR="0090270C">
        <w:t>d</w:t>
      </w:r>
      <w:r w:rsidR="0090270C">
        <w:rPr>
          <w:rFonts w:hint="eastAsia"/>
        </w:rPr>
        <w:t>有关</w:t>
      </w:r>
      <w:r w:rsidR="00B84B4D">
        <w:rPr>
          <w:rFonts w:hint="eastAsia"/>
        </w:rPr>
        <w:t>，</w:t>
      </w:r>
      <w:r w:rsidR="0090270C">
        <w:rPr>
          <w:rFonts w:hint="eastAsia"/>
        </w:rPr>
        <w:t>同时</w:t>
      </w:r>
      <w:r w:rsidR="008D4BC4">
        <w:rPr>
          <w:rFonts w:hint="eastAsia"/>
        </w:rPr>
        <w:t>添加了</w:t>
      </w:r>
      <w:r w:rsidR="00B84B4D">
        <w:rPr>
          <w:rFonts w:hint="eastAsia"/>
        </w:rPr>
        <w:t>描述输出功率变</w:t>
      </w:r>
      <w:r w:rsidR="00B84B4D">
        <w:rPr>
          <w:rFonts w:hint="eastAsia"/>
        </w:rPr>
        <w:lastRenderedPageBreak/>
        <w:t>化率</w:t>
      </w:r>
      <w:r w:rsidR="002F25EF">
        <w:rPr>
          <w:rFonts w:hint="eastAsia"/>
        </w:rPr>
        <w:t>的一致性</w:t>
      </w:r>
      <w:r w:rsidR="008D4BC4">
        <w:rPr>
          <w:rFonts w:hint="eastAsia"/>
        </w:rPr>
        <w:t>的微分方程。</w:t>
      </w:r>
    </w:p>
    <w:p w14:paraId="305274B7" w14:textId="7D25E2C8" w:rsidR="00CA3912" w:rsidRDefault="00CA3912" w:rsidP="00CA3912">
      <w:pPr>
        <w:pStyle w:val="AMDisplayEquation"/>
      </w:pPr>
      <w:r>
        <w:tab/>
      </w:r>
      <w:r w:rsidRPr="00CA3912">
        <w:rPr>
          <w:position w:val="-70"/>
        </w:rPr>
        <w:object w:dxaOrig="3919" w:dyaOrig="1532" w14:anchorId="545ECFDF">
          <v:shape id="_x0000_i1091" type="#_x0000_t75" style="width:196pt;height:76.65pt" o:ole="">
            <v:imagedata r:id="rId151" o:title=""/>
          </v:shape>
          <o:OLEObject Type="Embed" ProgID="Equation.AxMath" ShapeID="_x0000_i1091" DrawAspect="Content" ObjectID="_1707009850" r:id="rId152"/>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BB04E7">
          <w:rPr>
            <w:noProof/>
          </w:rPr>
          <w:instrText>1</w:instrText>
        </w:r>
      </w:fldSimple>
      <w:r>
        <w:instrText>.</w:instrText>
      </w:r>
      <w:fldSimple w:instr=" SEQ AMEqn \c \* Arabic \* MERGEFORMAT ">
        <w:r w:rsidR="00BB04E7">
          <w:rPr>
            <w:noProof/>
          </w:rPr>
          <w:instrText>26</w:instrText>
        </w:r>
      </w:fldSimple>
      <w:r>
        <w:instrText>)</w:instrText>
      </w:r>
      <w:r>
        <w:fldChar w:fldCharType="end"/>
      </w:r>
    </w:p>
    <w:p w14:paraId="5793DF1B" w14:textId="6E1A4F20" w:rsidR="007D22D6" w:rsidRDefault="007D22D6" w:rsidP="00615F60"/>
    <w:p w14:paraId="1B283F43" w14:textId="625BD36F" w:rsidR="007D22D6" w:rsidRDefault="007D22D6" w:rsidP="00615F60">
      <w:r>
        <w:rPr>
          <w:rFonts w:hint="eastAsia"/>
        </w:rPr>
        <w:t>约束条件</w:t>
      </w:r>
      <w:r w:rsidR="00C90976">
        <w:rPr>
          <w:rFonts w:hint="eastAsia"/>
        </w:rPr>
        <w:t>、边界条件、初值条件</w:t>
      </w:r>
      <w:r w:rsidR="00663DDA">
        <w:rPr>
          <w:rFonts w:hint="eastAsia"/>
        </w:rPr>
        <w:t>如下</w:t>
      </w:r>
    </w:p>
    <w:p w14:paraId="6A78C40E" w14:textId="31FC5F24" w:rsidR="00C90976" w:rsidRDefault="00C90976" w:rsidP="00C90976">
      <w:pPr>
        <w:pStyle w:val="AMDisplayEquation"/>
      </w:pPr>
      <w:r>
        <w:tab/>
      </w:r>
      <w:r w:rsidR="00663DDA" w:rsidRPr="00663DDA">
        <w:rPr>
          <w:position w:val="-41"/>
        </w:rPr>
        <w:object w:dxaOrig="3187" w:dyaOrig="942" w14:anchorId="569FBB4B">
          <v:shape id="_x0000_i1092" type="#_x0000_t75" style="width:159.35pt;height:46.65pt" o:ole="">
            <v:imagedata r:id="rId153" o:title=""/>
          </v:shape>
          <o:OLEObject Type="Embed" ProgID="Equation.AxMath" ShapeID="_x0000_i1092" DrawAspect="Content" ObjectID="_1707009851" r:id="rId154"/>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BB04E7">
          <w:rPr>
            <w:noProof/>
          </w:rPr>
          <w:instrText>1</w:instrText>
        </w:r>
      </w:fldSimple>
      <w:r>
        <w:instrText>.</w:instrText>
      </w:r>
      <w:fldSimple w:instr=" SEQ AMEqn \c \* Arabic \* MERGEFORMAT ">
        <w:r w:rsidR="00BB04E7">
          <w:rPr>
            <w:noProof/>
          </w:rPr>
          <w:instrText>27</w:instrText>
        </w:r>
      </w:fldSimple>
      <w:r>
        <w:instrText>)</w:instrText>
      </w:r>
      <w:r>
        <w:fldChar w:fldCharType="end"/>
      </w:r>
    </w:p>
    <w:p w14:paraId="5E5BD539" w14:textId="38702FF9" w:rsidR="007D22D6" w:rsidRDefault="00AD166F" w:rsidP="00615F60">
      <w:r>
        <w:rPr>
          <w:rFonts w:hint="eastAsia"/>
        </w:rPr>
        <w:t>其中，</w:t>
      </w:r>
      <w:r w:rsidR="00EC6138">
        <w:rPr>
          <w:rFonts w:hint="eastAsia"/>
        </w:rPr>
        <w:t>P</w:t>
      </w:r>
      <w:r w:rsidR="00EC6138">
        <w:t>i(x)</w:t>
      </w:r>
      <w:r w:rsidR="00EC6138">
        <w:rPr>
          <w:rFonts w:hint="eastAsia"/>
        </w:rPr>
        <w:t>是第i个骑手的输出功率，</w:t>
      </w:r>
      <w:r w:rsidR="00766B9A">
        <w:rPr>
          <w:rFonts w:hint="eastAsia"/>
        </w:rPr>
        <w:t>eni</w:t>
      </w:r>
      <w:r w:rsidR="00766B9A">
        <w:t>(x)</w:t>
      </w:r>
      <w:r w:rsidR="00766B9A">
        <w:rPr>
          <w:rFonts w:hint="eastAsia"/>
        </w:rPr>
        <w:t>是第i个骑手的剩余无氧能量，</w:t>
      </w:r>
      <w:r w:rsidR="0022598D">
        <w:rPr>
          <w:rFonts w:hint="eastAsia"/>
        </w:rPr>
        <w:t>v</w:t>
      </w:r>
      <w:r w:rsidR="0022598D">
        <w:t>i</w:t>
      </w:r>
      <w:r w:rsidR="0022598D">
        <w:rPr>
          <w:rFonts w:hint="eastAsia"/>
        </w:rPr>
        <w:t>是第i个骑手的</w:t>
      </w:r>
      <w:r w:rsidR="00EC6138">
        <w:rPr>
          <w:rFonts w:hint="eastAsia"/>
        </w:rPr>
        <w:t>速度，</w:t>
      </w:r>
      <w:r w:rsidR="0022598D">
        <w:rPr>
          <w:rFonts w:hint="eastAsia"/>
        </w:rPr>
        <w:t>Eni是第i个骑手的最大无氧能量储备</w:t>
      </w:r>
      <w:r w:rsidR="00D815D1">
        <w:rPr>
          <w:rFonts w:hint="eastAsia"/>
        </w:rPr>
        <w:t>。其他参数的意义与单人模型相同。</w:t>
      </w:r>
    </w:p>
    <w:p w14:paraId="417EEF99" w14:textId="77777777" w:rsidR="00C7675C" w:rsidRDefault="00C7675C" w:rsidP="00C7675C"/>
    <w:p w14:paraId="042BBDD7" w14:textId="77777777" w:rsidR="00C7675C" w:rsidRPr="00C7675C" w:rsidRDefault="00C7675C" w:rsidP="00C7675C"/>
    <w:p w14:paraId="481A9BBB" w14:textId="28012CC4" w:rsidR="001A02AD" w:rsidRDefault="001A02AD" w:rsidP="006C4E76">
      <w:pPr>
        <w:pStyle w:val="10"/>
      </w:pPr>
      <w:r>
        <w:rPr>
          <w:rFonts w:hint="eastAsia"/>
        </w:rPr>
        <w:t>环境因素对结果的影响</w:t>
      </w:r>
    </w:p>
    <w:p w14:paraId="0D49C4AC" w14:textId="6622FE68" w:rsidR="008B6E71" w:rsidRDefault="000F17FD" w:rsidP="008B6E71">
      <w:r>
        <w:rPr>
          <w:rFonts w:hint="eastAsia"/>
        </w:rPr>
        <w:t>为了讨论各种环境因素对</w:t>
      </w:r>
      <w:r w:rsidR="008B6E71">
        <w:rPr>
          <w:rFonts w:hint="eastAsia"/>
        </w:rPr>
        <w:t>比赛时间的影响，量化不同的</w:t>
      </w:r>
      <w:r w:rsidR="00966D92">
        <w:rPr>
          <w:rFonts w:hint="eastAsia"/>
        </w:rPr>
        <w:t>因素改变</w:t>
      </w:r>
      <w:r w:rsidR="008B6E71">
        <w:rPr>
          <w:rFonts w:hint="eastAsia"/>
        </w:rPr>
        <w:t>对模型产生的效果，我们引入了模型的第</w:t>
      </w:r>
      <w:r w:rsidR="008B6E71">
        <w:t>4</w:t>
      </w:r>
      <w:r w:rsidR="008B6E71">
        <w:rPr>
          <w:rFonts w:hint="eastAsia"/>
        </w:rPr>
        <w:t>部分，即T时间差指标T</w:t>
      </w:r>
      <w:r w:rsidR="008B6E71">
        <w:t>ime difference</w:t>
      </w:r>
      <w:r w:rsidR="00966D92">
        <w:rPr>
          <w:rFonts w:hint="eastAsia"/>
        </w:rPr>
        <w:t>。</w:t>
      </w:r>
      <w:r w:rsidR="008B6E71">
        <w:rPr>
          <w:rFonts w:hint="eastAsia"/>
        </w:rPr>
        <w:t>针对理想条件下对模型进行多次最优求解，得到的完成比赛用时取均值作为最优解，记作T</w:t>
      </w:r>
      <w:r w:rsidR="008B6E71">
        <w:t>0</w:t>
      </w:r>
      <w:r w:rsidR="008B6E71">
        <w:rPr>
          <w:rFonts w:hint="eastAsia"/>
        </w:rPr>
        <w:t>；在改变参数指标后再次进行模拟求解得到T‘，取时间差ΔT</w:t>
      </w:r>
      <w:r w:rsidR="008B6E71">
        <w:t>=</w:t>
      </w:r>
      <w:r w:rsidR="008B6E71">
        <w:rPr>
          <w:rFonts w:hint="eastAsia"/>
        </w:rPr>
        <w:t>T’</w:t>
      </w:r>
      <w:r w:rsidR="008B6E71">
        <w:t>-</w:t>
      </w:r>
      <w:r w:rsidR="008B6E71">
        <w:rPr>
          <w:rFonts w:hint="eastAsia"/>
        </w:rPr>
        <w:t>T</w:t>
      </w:r>
      <w:r w:rsidR="008B6E71">
        <w:t>0</w:t>
      </w:r>
      <w:r w:rsidR="008B6E71">
        <w:rPr>
          <w:rFonts w:hint="eastAsia"/>
        </w:rPr>
        <w:t>，由此来刻画不同因素变化下模型结果的变化情况。</w:t>
      </w:r>
    </w:p>
    <w:p w14:paraId="501F2B00" w14:textId="620AC3D6" w:rsidR="000F17FD" w:rsidRPr="008B6E71" w:rsidRDefault="000F17FD" w:rsidP="000F17FD">
      <w:pPr>
        <w:pStyle w:val="a2"/>
      </w:pPr>
    </w:p>
    <w:p w14:paraId="56D82F2E" w14:textId="23B8467D" w:rsidR="006C4E76" w:rsidRDefault="006C4E76" w:rsidP="006C4E76">
      <w:pPr>
        <w:pStyle w:val="20"/>
      </w:pPr>
      <w:r>
        <w:rPr>
          <w:rFonts w:hint="eastAsia"/>
        </w:rPr>
        <w:t>风速和风向的影响</w:t>
      </w:r>
    </w:p>
    <w:p w14:paraId="13B3FFBD" w14:textId="499C1428" w:rsidR="00572A8E" w:rsidRDefault="00572A8E" w:rsidP="00572A8E">
      <w:r>
        <w:rPr>
          <w:rFonts w:hint="eastAsia"/>
        </w:rPr>
        <w:t>关于风速和风向，在不同的赛道路段，其影响也是不同的，其主要作用体现在对空气阻力的影响上，因此对问题进行简化，仅考虑风力在运动方向上的分量，忽略风力对车手的抬升与下压。</w:t>
      </w:r>
    </w:p>
    <w:p w14:paraId="7B66BFB0" w14:textId="149CDEA9" w:rsidR="00572A8E" w:rsidRDefault="00572A8E" w:rsidP="00572A8E">
      <w:r>
        <w:rPr>
          <w:rFonts w:hint="eastAsia"/>
        </w:rPr>
        <w:t>静风状态下车手以速度v前进时收到的空气阻力可以看作风速v迎面吹来，我们称之为</w:t>
      </w:r>
      <w:bookmarkStart w:id="3" w:name="_Hlk96386053"/>
      <w:r>
        <w:rPr>
          <w:rFonts w:hint="eastAsia"/>
        </w:rPr>
        <w:t>行进风</w:t>
      </w:r>
      <w:bookmarkEnd w:id="3"/>
      <w:r>
        <w:rPr>
          <w:rFonts w:hint="eastAsia"/>
        </w:rPr>
        <w:t>，假设</w:t>
      </w:r>
      <w:r w:rsidR="009814BC">
        <w:rPr>
          <w:rFonts w:hint="eastAsia"/>
        </w:rPr>
        <w:t>w为</w:t>
      </w:r>
      <w:r>
        <w:rPr>
          <w:rFonts w:hint="eastAsia"/>
        </w:rPr>
        <w:t>在任意位置上环境风</w:t>
      </w:r>
      <w:r w:rsidR="00975F7E">
        <w:rPr>
          <w:rFonts w:hint="eastAsia"/>
        </w:rPr>
        <w:t>速</w:t>
      </w:r>
      <w:r>
        <w:rPr>
          <w:rFonts w:hint="eastAsia"/>
        </w:rPr>
        <w:t>，</w:t>
      </w:r>
      <w:r w:rsidR="009814BC">
        <w:rPr>
          <w:rFonts w:hint="eastAsia"/>
        </w:rPr>
        <w:t>其</w:t>
      </w:r>
      <w:r>
        <w:rPr>
          <w:rFonts w:hint="eastAsia"/>
        </w:rPr>
        <w:t>与行进风夹角为γ，对两股风进行</w:t>
      </w:r>
      <w:r w:rsidR="005A2041">
        <w:rPr>
          <w:rFonts w:hint="eastAsia"/>
        </w:rPr>
        <w:t>矢量</w:t>
      </w:r>
      <w:r>
        <w:rPr>
          <w:rFonts w:hint="eastAsia"/>
        </w:rPr>
        <w:t>相加，得</w:t>
      </w:r>
      <w:r w:rsidR="005A2041">
        <w:rPr>
          <w:rFonts w:hint="eastAsia"/>
        </w:rPr>
        <w:t>到</w:t>
      </w:r>
      <w:r>
        <w:rPr>
          <w:rFonts w:hint="eastAsia"/>
        </w:rPr>
        <w:t>风力u，与行进风的夹角为β。则车手受到的总空气阻力，可以等效为在静止状态下，受到风u吹拂的力，</w:t>
      </w:r>
    </w:p>
    <w:p w14:paraId="1BECF43A" w14:textId="35D4FF33" w:rsidR="00017E25" w:rsidRDefault="00017E25" w:rsidP="00017E25">
      <w:pPr>
        <w:jc w:val="center"/>
      </w:pPr>
      <w:r>
        <w:object w:dxaOrig="3943" w:dyaOrig="1150" w14:anchorId="3400840D">
          <v:shape id="_x0000_i1093" type="#_x0000_t75" style="width:420pt;height:122pt" o:ole="">
            <v:imagedata r:id="rId155" o:title=""/>
          </v:shape>
          <o:OLEObject Type="Embed" ProgID="AxGlyph.Document" ShapeID="_x0000_i1093" DrawAspect="Content" ObjectID="_1707009852" r:id="rId156"/>
        </w:object>
      </w:r>
    </w:p>
    <w:p w14:paraId="2FD4AE76" w14:textId="3D385D4D" w:rsidR="00572A8E" w:rsidRDefault="00464623" w:rsidP="00464623">
      <w:pPr>
        <w:pStyle w:val="AMDisplayEquation"/>
      </w:pPr>
      <w:r>
        <w:tab/>
      </w:r>
      <w:r w:rsidRPr="00464623">
        <w:rPr>
          <w:position w:val="-51"/>
        </w:rPr>
        <w:object w:dxaOrig="5335" w:dyaOrig="1147" w14:anchorId="3A945B0C">
          <v:shape id="_x0000_i1094" type="#_x0000_t75" style="width:266.65pt;height:57.35pt" o:ole="">
            <v:imagedata r:id="rId157" o:title=""/>
          </v:shape>
          <o:OLEObject Type="Embed" ProgID="Equation.AxMath" ShapeID="_x0000_i1094" DrawAspect="Content" ObjectID="_1707009853" r:id="rId158"/>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BB04E7">
          <w:rPr>
            <w:noProof/>
          </w:rPr>
          <w:instrText>1</w:instrText>
        </w:r>
      </w:fldSimple>
      <w:r>
        <w:instrText>.</w:instrText>
      </w:r>
      <w:fldSimple w:instr=" SEQ AMEqn \c \* Arabic \* MERGEFORMAT ">
        <w:r w:rsidR="00BB04E7">
          <w:rPr>
            <w:noProof/>
          </w:rPr>
          <w:instrText>28</w:instrText>
        </w:r>
      </w:fldSimple>
      <w:r>
        <w:instrText>)</w:instrText>
      </w:r>
      <w:r>
        <w:fldChar w:fldCharType="end"/>
      </w:r>
    </w:p>
    <w:p w14:paraId="0D35B186" w14:textId="77777777" w:rsidR="00572A8E" w:rsidRDefault="00572A8E" w:rsidP="00572A8E">
      <w:r>
        <w:rPr>
          <w:rFonts w:hint="eastAsia"/>
        </w:rPr>
        <w:lastRenderedPageBreak/>
        <w:t>据此我们可以看到增加风速风向的考虑因素对本文建立的运动模型在结构上没有变化，仅在数值上发生了变动。</w:t>
      </w:r>
    </w:p>
    <w:p w14:paraId="5FE80E2F" w14:textId="66A5EDF1" w:rsidR="00572A8E" w:rsidRDefault="00572A8E" w:rsidP="00572A8E">
      <w:r>
        <w:rPr>
          <w:rFonts w:hint="eastAsia"/>
        </w:rPr>
        <w:t>为进一步讨论增加风力因素后对结果产生的影响，针对</w:t>
      </w:r>
      <w:r w:rsidR="006E06C6">
        <w:rPr>
          <w:rFonts w:hint="eastAsia"/>
        </w:rPr>
        <w:t>我们自主设计的赛道</w:t>
      </w:r>
      <w:r>
        <w:rPr>
          <w:rFonts w:hint="eastAsia"/>
        </w:rPr>
        <w:t>，在已有的模型基础上我们对风向与风速进行了不同程度的变化，来讨论其实际产生的影响。</w:t>
      </w:r>
    </w:p>
    <w:p w14:paraId="0665602D" w14:textId="77777777" w:rsidR="0067652D" w:rsidRDefault="0067652D" w:rsidP="00572A8E"/>
    <w:p w14:paraId="64751D3A" w14:textId="62C780A7" w:rsidR="00572A8E" w:rsidRDefault="00572A8E" w:rsidP="00572A8E">
      <w:r>
        <w:rPr>
          <w:rFonts w:hint="eastAsia"/>
        </w:rPr>
        <w:t>对于风向，我们设置在</w:t>
      </w:r>
      <w:r w:rsidR="00613E1D">
        <w:rPr>
          <w:rFonts w:hint="eastAsia"/>
        </w:rPr>
        <w:t>风速</w:t>
      </w:r>
      <w:r w:rsidR="00613E1D">
        <w:t>5</w:t>
      </w:r>
      <w:r w:rsidR="00613E1D">
        <w:rPr>
          <w:rFonts w:hint="eastAsia"/>
        </w:rPr>
        <w:t>m/s</w:t>
      </w:r>
      <w:r>
        <w:rPr>
          <w:rFonts w:hint="eastAsia"/>
        </w:rPr>
        <w:t>下顺风、逆风、顺风逆风交替的不同情况，考虑到在实际情况下风向并不会时刻伴随车手发生变化，因此此处的风向并不是狭义上的顺风逆风，而是以起点至终点的直线位移作为参照而确定的风向，即在比赛过程中整体的顺风与逆风。</w:t>
      </w:r>
    </w:p>
    <w:p w14:paraId="517FBA6F" w14:textId="77777777" w:rsidR="00BB2110" w:rsidRDefault="00572A8E" w:rsidP="00BB2110">
      <w:r>
        <w:rPr>
          <w:rFonts w:hint="eastAsia"/>
        </w:rPr>
        <w:t>在顺风、逆风、先顺风后逆风、先逆风后顺风四种情况下的时间差指标，得到误差图如</w:t>
      </w:r>
      <w:r w:rsidR="00A915F1">
        <w:rPr>
          <w:rFonts w:hint="eastAsia"/>
        </w:rPr>
        <w:t>(</w:t>
      </w:r>
      <w:r w:rsidR="00A915F1">
        <w:t>a)</w:t>
      </w:r>
      <w:r w:rsidR="00BB2110">
        <w:rPr>
          <w:rFonts w:hint="eastAsia"/>
        </w:rPr>
        <w:t>.</w:t>
      </w:r>
    </w:p>
    <w:p w14:paraId="1B76B945" w14:textId="4B06733D" w:rsidR="00BB2110" w:rsidRDefault="00BB2110" w:rsidP="00BB2110">
      <w:r>
        <w:rPr>
          <w:rFonts w:hint="eastAsia"/>
        </w:rPr>
        <w:t>由结果可以观察得到，顺风与逆风的情况下整体用时分别有所缩短与增长。而两种风向交替的情况下，尽管两种风向在时间上的分布是相等的，但比赛总用时均有增长。分析后得出由于风向在空间分布并不一致，且不同路段下风向夹角也不尽相同，因此整体上增大了空气阻力，得到了此结果。</w:t>
      </w:r>
    </w:p>
    <w:p w14:paraId="7BEF3972" w14:textId="34AE52A7" w:rsidR="00572A8E" w:rsidRDefault="00572A8E" w:rsidP="00572A8E"/>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1"/>
        <w:gridCol w:w="4462"/>
      </w:tblGrid>
      <w:tr w:rsidR="00AF2D0C" w:rsidRPr="001079C1" w14:paraId="3452EB12" w14:textId="77777777" w:rsidTr="002322FB">
        <w:trPr>
          <w:trHeight w:val="2035"/>
        </w:trPr>
        <w:tc>
          <w:tcPr>
            <w:tcW w:w="4461" w:type="dxa"/>
          </w:tcPr>
          <w:p w14:paraId="5C6B1451" w14:textId="0BBB51AB" w:rsidR="008B2E2A" w:rsidRPr="00BF1124" w:rsidRDefault="008B2E2A" w:rsidP="002322FB">
            <w:pPr>
              <w:pStyle w:val="ae"/>
            </w:pPr>
            <w:r>
              <w:rPr>
                <w:noProof/>
              </w:rPr>
              <w:drawing>
                <wp:inline distT="0" distB="0" distL="0" distR="0" wp14:anchorId="39F40569" wp14:editId="38D80CF9">
                  <wp:extent cx="2431473" cy="183598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2459090" cy="1856839"/>
                          </a:xfrm>
                          <a:prstGeom prst="rect">
                            <a:avLst/>
                          </a:prstGeom>
                          <a:noFill/>
                          <a:ln>
                            <a:noFill/>
                          </a:ln>
                        </pic:spPr>
                      </pic:pic>
                    </a:graphicData>
                  </a:graphic>
                </wp:inline>
              </w:drawing>
            </w:r>
          </w:p>
        </w:tc>
        <w:tc>
          <w:tcPr>
            <w:tcW w:w="4462" w:type="dxa"/>
          </w:tcPr>
          <w:p w14:paraId="12F74D08" w14:textId="796E1BC6" w:rsidR="008B2E2A" w:rsidRPr="00BF1124" w:rsidRDefault="00AF2D0C" w:rsidP="002322FB">
            <w:pPr>
              <w:pStyle w:val="ae"/>
            </w:pPr>
            <w:r>
              <w:rPr>
                <w:noProof/>
              </w:rPr>
              <w:drawing>
                <wp:inline distT="0" distB="0" distL="0" distR="0" wp14:anchorId="73926D17" wp14:editId="168FDE6B">
                  <wp:extent cx="2525732" cy="189807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2547448" cy="1914391"/>
                          </a:xfrm>
                          <a:prstGeom prst="rect">
                            <a:avLst/>
                          </a:prstGeom>
                          <a:noFill/>
                          <a:ln>
                            <a:noFill/>
                          </a:ln>
                        </pic:spPr>
                      </pic:pic>
                    </a:graphicData>
                  </a:graphic>
                </wp:inline>
              </w:drawing>
            </w:r>
          </w:p>
        </w:tc>
      </w:tr>
      <w:tr w:rsidR="00AF2D0C" w:rsidRPr="001079C1" w14:paraId="52970838" w14:textId="77777777" w:rsidTr="002322FB">
        <w:trPr>
          <w:trHeight w:val="226"/>
        </w:trPr>
        <w:tc>
          <w:tcPr>
            <w:tcW w:w="4461" w:type="dxa"/>
          </w:tcPr>
          <w:p w14:paraId="6C10F019" w14:textId="2D0325EA" w:rsidR="008B2E2A" w:rsidRPr="00FE43AD" w:rsidRDefault="008B2E2A" w:rsidP="002322FB">
            <w:pPr>
              <w:pStyle w:val="ae"/>
              <w:rPr>
                <w:b w:val="0"/>
                <w:bCs/>
                <w:sz w:val="20"/>
                <w:szCs w:val="16"/>
              </w:rPr>
            </w:pPr>
            <w:r w:rsidRPr="00BF1124">
              <w:rPr>
                <w:b w:val="0"/>
                <w:bCs/>
                <w:sz w:val="20"/>
                <w:szCs w:val="16"/>
              </w:rPr>
              <w:t xml:space="preserve">(a) </w:t>
            </w:r>
            <w:r w:rsidR="009D2EE5">
              <w:rPr>
                <w:rFonts w:hint="eastAsia"/>
                <w:b w:val="0"/>
                <w:bCs/>
                <w:sz w:val="20"/>
                <w:szCs w:val="16"/>
              </w:rPr>
              <w:t>Change</w:t>
            </w:r>
            <w:r w:rsidR="009D2EE5">
              <w:rPr>
                <w:b w:val="0"/>
                <w:bCs/>
                <w:sz w:val="20"/>
                <w:szCs w:val="16"/>
              </w:rPr>
              <w:t xml:space="preserve"> </w:t>
            </w:r>
            <w:r w:rsidR="009D2EE5">
              <w:rPr>
                <w:rFonts w:hint="eastAsia"/>
                <w:b w:val="0"/>
                <w:bCs/>
                <w:sz w:val="20"/>
                <w:szCs w:val="16"/>
              </w:rPr>
              <w:t>di</w:t>
            </w:r>
            <w:r w:rsidR="009C7DEB">
              <w:rPr>
                <w:rFonts w:hint="eastAsia"/>
                <w:b w:val="0"/>
                <w:bCs/>
                <w:sz w:val="20"/>
                <w:szCs w:val="16"/>
              </w:rPr>
              <w:t>rec</w:t>
            </w:r>
            <w:r w:rsidR="009C7DEB">
              <w:rPr>
                <w:b w:val="0"/>
                <w:bCs/>
                <w:sz w:val="20"/>
                <w:szCs w:val="16"/>
              </w:rPr>
              <w:t>tion of wind</w:t>
            </w:r>
          </w:p>
        </w:tc>
        <w:tc>
          <w:tcPr>
            <w:tcW w:w="4462" w:type="dxa"/>
          </w:tcPr>
          <w:p w14:paraId="60D7D1C3" w14:textId="144707C4" w:rsidR="008B2E2A" w:rsidRPr="00FE43AD" w:rsidRDefault="008B2E2A" w:rsidP="002322FB">
            <w:pPr>
              <w:pStyle w:val="ae"/>
              <w:rPr>
                <w:b w:val="0"/>
                <w:bCs/>
                <w:sz w:val="20"/>
                <w:szCs w:val="16"/>
              </w:rPr>
            </w:pPr>
            <w:r w:rsidRPr="00BF1124">
              <w:rPr>
                <w:b w:val="0"/>
                <w:bCs/>
                <w:sz w:val="20"/>
                <w:szCs w:val="16"/>
              </w:rPr>
              <w:t xml:space="preserve">(b) </w:t>
            </w:r>
            <w:r w:rsidR="009C7DEB">
              <w:rPr>
                <w:b w:val="0"/>
                <w:bCs/>
                <w:sz w:val="20"/>
                <w:szCs w:val="16"/>
              </w:rPr>
              <w:t>Change speed of wind</w:t>
            </w:r>
          </w:p>
        </w:tc>
      </w:tr>
      <w:tr w:rsidR="008B2E2A" w:rsidRPr="001079C1" w14:paraId="6D53EA06" w14:textId="77777777" w:rsidTr="002322FB">
        <w:trPr>
          <w:trHeight w:val="43"/>
        </w:trPr>
        <w:tc>
          <w:tcPr>
            <w:tcW w:w="8923" w:type="dxa"/>
            <w:gridSpan w:val="2"/>
          </w:tcPr>
          <w:p w14:paraId="07233925" w14:textId="71ED94F0" w:rsidR="008B2E2A" w:rsidRPr="00BF1124" w:rsidRDefault="009C7DEB" w:rsidP="002322FB">
            <w:pPr>
              <w:pStyle w:val="ae"/>
            </w:pPr>
            <w:r>
              <w:rPr>
                <w:rFonts w:hint="eastAsia"/>
              </w:rPr>
              <w:t>风向</w:t>
            </w:r>
            <w:r w:rsidR="00A915F1">
              <w:rPr>
                <w:rFonts w:hint="eastAsia"/>
              </w:rPr>
              <w:t>和风速对最终比赛时间的影响</w:t>
            </w:r>
          </w:p>
        </w:tc>
      </w:tr>
    </w:tbl>
    <w:p w14:paraId="46BB5C43" w14:textId="13875E45" w:rsidR="00C46F0F" w:rsidRPr="008B2E2A" w:rsidRDefault="00C46F0F" w:rsidP="00572A8E"/>
    <w:p w14:paraId="4B384080" w14:textId="77777777" w:rsidR="008B2E2A" w:rsidRDefault="008B2E2A" w:rsidP="00572A8E"/>
    <w:p w14:paraId="27F0821B" w14:textId="77777777" w:rsidR="0067652D" w:rsidRDefault="0067652D" w:rsidP="00572A8E"/>
    <w:p w14:paraId="52CD7C9B" w14:textId="32847E55" w:rsidR="00572A8E" w:rsidRDefault="00572A8E" w:rsidP="00572A8E">
      <w:r>
        <w:rPr>
          <w:rFonts w:hint="eastAsia"/>
        </w:rPr>
        <w:t>对于风速，</w:t>
      </w:r>
      <w:r w:rsidR="00986323">
        <w:rPr>
          <w:rFonts w:hint="eastAsia"/>
        </w:rPr>
        <w:t>我们</w:t>
      </w:r>
      <w:r>
        <w:rPr>
          <w:rFonts w:hint="eastAsia"/>
        </w:rPr>
        <w:t>分别调整风</w:t>
      </w:r>
      <w:r w:rsidR="00633398">
        <w:rPr>
          <w:rFonts w:hint="eastAsia"/>
        </w:rPr>
        <w:t>速范围</w:t>
      </w:r>
      <w:r>
        <w:rPr>
          <w:rFonts w:hint="eastAsia"/>
        </w:rPr>
        <w:t>在</w:t>
      </w:r>
      <w:r w:rsidR="00633398">
        <w:rPr>
          <w:rFonts w:hint="eastAsia"/>
        </w:rPr>
        <w:t>-</w:t>
      </w:r>
      <w:r w:rsidR="00633398">
        <w:t>5</w:t>
      </w:r>
      <w:r w:rsidR="00633398">
        <w:rPr>
          <w:rFonts w:hint="eastAsia"/>
        </w:rPr>
        <w:t>m/s</w:t>
      </w:r>
      <w:r>
        <w:t>~</w:t>
      </w:r>
      <w:r w:rsidR="00633398">
        <w:rPr>
          <w:rFonts w:hint="eastAsia"/>
        </w:rPr>
        <w:t>+</w:t>
      </w:r>
      <w:r>
        <w:t>5</w:t>
      </w:r>
      <w:r w:rsidR="00633398">
        <w:rPr>
          <w:rFonts w:hint="eastAsia"/>
        </w:rPr>
        <w:t>m/s</w:t>
      </w:r>
      <w:r>
        <w:rPr>
          <w:rFonts w:hint="eastAsia"/>
        </w:rPr>
        <w:t>，同样求</w:t>
      </w:r>
      <w:r w:rsidR="008B2E2A">
        <w:rPr>
          <w:rFonts w:hint="eastAsia"/>
        </w:rPr>
        <w:t>得</w:t>
      </w:r>
      <w:r>
        <w:rPr>
          <w:rFonts w:hint="eastAsia"/>
        </w:rPr>
        <w:t>结果</w:t>
      </w:r>
      <w:r w:rsidR="008B2E2A">
        <w:rPr>
          <w:rFonts w:hint="eastAsia"/>
        </w:rPr>
        <w:t>如图</w:t>
      </w:r>
      <w:r w:rsidR="00A915F1">
        <w:rPr>
          <w:rFonts w:hint="eastAsia"/>
        </w:rPr>
        <w:t>(</w:t>
      </w:r>
      <w:r w:rsidR="00A915F1">
        <w:t>b)</w:t>
      </w:r>
      <w:r w:rsidR="00BB2110">
        <w:rPr>
          <w:rFonts w:hint="eastAsia"/>
        </w:rPr>
        <w:t>.由曲线图可以观察到，</w:t>
      </w:r>
      <w:r w:rsidR="006B5A24">
        <w:rPr>
          <w:rFonts w:hint="eastAsia"/>
        </w:rPr>
        <w:t>风速对比赛时间的影响大致呈现二次函数关系，即风速越大，对比赛成绩的影响也越大。</w:t>
      </w:r>
    </w:p>
    <w:p w14:paraId="14C2E26D" w14:textId="38220F7F" w:rsidR="006C4E76" w:rsidRDefault="006C4E76" w:rsidP="006C4E76">
      <w:pPr>
        <w:pStyle w:val="20"/>
      </w:pPr>
      <w:r>
        <w:rPr>
          <w:rFonts w:hint="eastAsia"/>
        </w:rPr>
        <w:t>其他环境因素（空气阻力系数、滚动阻力系数、空气密度）</w:t>
      </w:r>
    </w:p>
    <w:p w14:paraId="3ECEF90C" w14:textId="4E0D04BB" w:rsidR="00327374" w:rsidRDefault="00966D92" w:rsidP="00327374">
      <w:r>
        <w:rPr>
          <w:rFonts w:hint="eastAsia"/>
        </w:rPr>
        <w:t>在我们的模型中，</w:t>
      </w:r>
      <w:r w:rsidR="00327374">
        <w:rPr>
          <w:rFonts w:hint="eastAsia"/>
        </w:rPr>
        <w:t>空气阻力是影响结果的因素</w:t>
      </w:r>
      <w:r w:rsidR="004A42C9">
        <w:rPr>
          <w:rFonts w:hint="eastAsia"/>
        </w:rPr>
        <w:t>之一</w:t>
      </w:r>
      <w:r w:rsidR="00327374">
        <w:rPr>
          <w:rFonts w:hint="eastAsia"/>
        </w:rPr>
        <w:t>，一般与空气阻力系数、</w:t>
      </w:r>
      <w:r w:rsidR="004A42C9">
        <w:rPr>
          <w:rFonts w:hint="eastAsia"/>
        </w:rPr>
        <w:t>空气流动速度、</w:t>
      </w:r>
      <w:r w:rsidR="00327374">
        <w:rPr>
          <w:rFonts w:hint="eastAsia"/>
        </w:rPr>
        <w:t>迎风面面积与空气密度三个要素相关。一般来讲，车手在比赛过程中骑行姿势不会发生频繁的变化，迎风面积可以视作为定值，有关空气流动速度的影响已在上一小节进行了讨论。</w:t>
      </w:r>
      <w:r w:rsidR="00E235EB">
        <w:rPr>
          <w:rFonts w:hint="eastAsia"/>
        </w:rPr>
        <w:t>空气密度通常和海拔、温度等因素有关。当骑手在高海拔地区骑行时，空气密度</w:t>
      </w:r>
      <w:r w:rsidR="00372879">
        <w:rPr>
          <w:rFonts w:hint="eastAsia"/>
        </w:rPr>
        <w:t>对</w:t>
      </w:r>
      <w:r w:rsidR="00E235EB">
        <w:rPr>
          <w:rFonts w:hint="eastAsia"/>
        </w:rPr>
        <w:t>结果</w:t>
      </w:r>
      <w:r w:rsidR="00372879">
        <w:rPr>
          <w:rFonts w:hint="eastAsia"/>
        </w:rPr>
        <w:t>可能影响较大。</w:t>
      </w:r>
    </w:p>
    <w:p w14:paraId="3F9C0C1A" w14:textId="12470712" w:rsidR="00D06579" w:rsidRDefault="00D06579" w:rsidP="00327374">
      <w:r>
        <w:rPr>
          <w:rFonts w:hint="eastAsia"/>
        </w:rPr>
        <w:t>另外，轮胎与地面的滚动摩擦阻力系数</w:t>
      </w:r>
      <w:r w:rsidR="001F4E12">
        <w:rPr>
          <w:rFonts w:hint="eastAsia"/>
        </w:rPr>
        <w:t>也可能对我们的模型结果产生影响，因此我们对空气阻力系数、滚动摩擦系数、空气密度</w:t>
      </w:r>
      <w:r w:rsidR="00372879">
        <w:rPr>
          <w:rFonts w:hint="eastAsia"/>
        </w:rPr>
        <w:t>进行灵敏性分析。</w:t>
      </w:r>
    </w:p>
    <w:p w14:paraId="49E6EA32" w14:textId="0831E2BA" w:rsidR="00372879" w:rsidRDefault="00372879" w:rsidP="00327374">
      <w:r>
        <w:rPr>
          <w:rFonts w:hint="eastAsia"/>
        </w:rPr>
        <w:t>通过在这3个因素标准值上下改变</w:t>
      </w:r>
      <w:r w:rsidR="00C376D2">
        <w:rPr>
          <w:rFonts w:hint="eastAsia"/>
        </w:rPr>
        <w:t>5%，并且相同的改变做多次模拟</w:t>
      </w:r>
      <w:r w:rsidR="00EE7C96">
        <w:rPr>
          <w:rFonts w:hint="eastAsia"/>
        </w:rPr>
        <w:t>实验</w:t>
      </w:r>
      <w:r w:rsidR="00C376D2">
        <w:rPr>
          <w:rFonts w:hint="eastAsia"/>
        </w:rPr>
        <w:t>，</w:t>
      </w:r>
      <w:r w:rsidR="00EE7C96">
        <w:rPr>
          <w:rFonts w:hint="eastAsia"/>
        </w:rPr>
        <w:t>求时间差的</w:t>
      </w:r>
      <w:r w:rsidR="00C376D2">
        <w:rPr>
          <w:rFonts w:hint="eastAsia"/>
        </w:rPr>
        <w:t>均值和误差</w:t>
      </w:r>
      <w:r w:rsidR="00EE7C96">
        <w:rPr>
          <w:rFonts w:hint="eastAsia"/>
        </w:rPr>
        <w:t>，结果如图</w:t>
      </w:r>
    </w:p>
    <w:p w14:paraId="7CD3BDD4" w14:textId="5C1F087D" w:rsidR="00AD3F4C" w:rsidRDefault="00AD3F4C" w:rsidP="00AD3F4C">
      <w:pPr>
        <w:jc w:val="center"/>
      </w:pPr>
      <w:r>
        <w:rPr>
          <w:noProof/>
        </w:rPr>
        <w:lastRenderedPageBreak/>
        <w:drawing>
          <wp:inline distT="0" distB="0" distL="0" distR="0" wp14:anchorId="248DB015" wp14:editId="2E6622F4">
            <wp:extent cx="5759450" cy="2028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759450" cy="2028190"/>
                    </a:xfrm>
                    <a:prstGeom prst="rect">
                      <a:avLst/>
                    </a:prstGeom>
                    <a:noFill/>
                    <a:ln>
                      <a:noFill/>
                    </a:ln>
                  </pic:spPr>
                </pic:pic>
              </a:graphicData>
            </a:graphic>
          </wp:inline>
        </w:drawing>
      </w:r>
    </w:p>
    <w:p w14:paraId="128E0FE4" w14:textId="25351894" w:rsidR="00B871BB" w:rsidRPr="00327374" w:rsidRDefault="00B871BB" w:rsidP="00970BF5"/>
    <w:p w14:paraId="749A44A1" w14:textId="5CBE3977" w:rsidR="00D230DC" w:rsidRDefault="00AD3F4C" w:rsidP="0084003D">
      <w:r>
        <w:rPr>
          <w:rFonts w:hint="eastAsia"/>
        </w:rPr>
        <w:t>可以看到，3个因素</w:t>
      </w:r>
      <w:r w:rsidR="007929D2">
        <w:rPr>
          <w:rFonts w:hint="eastAsia"/>
        </w:rPr>
        <w:t>对结果的改变均在1</w:t>
      </w:r>
      <w:r w:rsidR="007929D2">
        <w:t>0</w:t>
      </w:r>
      <w:r w:rsidR="007929D2">
        <w:rPr>
          <w:rFonts w:hint="eastAsia"/>
        </w:rPr>
        <w:t>s以内</w:t>
      </w:r>
      <w:r>
        <w:rPr>
          <w:rFonts w:hint="eastAsia"/>
        </w:rPr>
        <w:t>，空气阻力系数</w:t>
      </w:r>
      <w:r w:rsidR="0084003D">
        <w:rPr>
          <w:rFonts w:hint="eastAsia"/>
        </w:rPr>
        <w:t>对我们结果的影响最大，空气密度对结果的影响</w:t>
      </w:r>
      <w:r w:rsidR="009A7F07">
        <w:rPr>
          <w:rFonts w:hint="eastAsia"/>
        </w:rPr>
        <w:t>最小</w:t>
      </w:r>
      <w:r w:rsidR="0084003D">
        <w:rPr>
          <w:rFonts w:hint="eastAsia"/>
        </w:rPr>
        <w:t>。</w:t>
      </w:r>
    </w:p>
    <w:p w14:paraId="0D780C17" w14:textId="596DE3C7" w:rsidR="00B96E87" w:rsidRPr="00B96E87" w:rsidRDefault="00A128AA" w:rsidP="00B96E87">
      <w:pPr>
        <w:pStyle w:val="10"/>
      </w:pPr>
      <w:r>
        <w:rPr>
          <w:rFonts w:hint="eastAsia"/>
        </w:rPr>
        <w:t>灵敏性分析</w:t>
      </w:r>
    </w:p>
    <w:p w14:paraId="02680AA7" w14:textId="47E70FE6" w:rsidR="00A128AA" w:rsidRDefault="009A7F07" w:rsidP="00A128AA">
      <w:pPr>
        <w:pStyle w:val="a2"/>
      </w:pPr>
      <w:r>
        <w:rPr>
          <w:rFonts w:hint="eastAsia"/>
        </w:rPr>
        <w:t>在上一节中，我们</w:t>
      </w:r>
      <w:r w:rsidR="00DE4B54">
        <w:rPr>
          <w:rFonts w:hint="eastAsia"/>
        </w:rPr>
        <w:t>已经</w:t>
      </w:r>
      <w:r w:rsidR="009F149D">
        <w:rPr>
          <w:rFonts w:hint="eastAsia"/>
        </w:rPr>
        <w:t>对</w:t>
      </w:r>
      <w:r w:rsidR="00DE4B54">
        <w:rPr>
          <w:rFonts w:hint="eastAsia"/>
        </w:rPr>
        <w:t>风、空气等环境因素</w:t>
      </w:r>
      <w:r w:rsidR="00BD2A28">
        <w:rPr>
          <w:rFonts w:hint="eastAsia"/>
        </w:rPr>
        <w:t>作了灵敏性分析。</w:t>
      </w:r>
      <w:r w:rsidR="00DE4B54">
        <w:rPr>
          <w:rFonts w:hint="eastAsia"/>
        </w:rPr>
        <w:t>在</w:t>
      </w:r>
      <w:r w:rsidR="006A1060">
        <w:rPr>
          <w:rFonts w:hint="eastAsia"/>
        </w:rPr>
        <w:t>本节中，我们</w:t>
      </w:r>
      <w:r w:rsidR="00A128AA">
        <w:rPr>
          <w:rFonts w:hint="eastAsia"/>
        </w:rPr>
        <w:t>分析</w:t>
      </w:r>
      <w:r w:rsidR="001F6D85">
        <w:rPr>
          <w:rFonts w:hint="eastAsia"/>
        </w:rPr>
        <w:t>骑手的</w:t>
      </w:r>
      <w:r w:rsidR="00A128AA">
        <w:rPr>
          <w:rFonts w:hint="eastAsia"/>
        </w:rPr>
        <w:t>功率偏离最优功率配置对</w:t>
      </w:r>
      <w:r w:rsidR="006A1060">
        <w:rPr>
          <w:rFonts w:hint="eastAsia"/>
        </w:rPr>
        <w:t>比赛</w:t>
      </w:r>
      <w:r w:rsidR="00A128AA">
        <w:rPr>
          <w:rFonts w:hint="eastAsia"/>
        </w:rPr>
        <w:t>时间的影响</w:t>
      </w:r>
      <w:r w:rsidR="00BD2A28">
        <w:rPr>
          <w:rFonts w:hint="eastAsia"/>
        </w:rPr>
        <w:t>。</w:t>
      </w:r>
    </w:p>
    <w:p w14:paraId="71351C4F" w14:textId="6EEF7B54" w:rsidR="001F6D85" w:rsidRDefault="004749AE" w:rsidP="00664ECD">
      <w:pPr>
        <w:pStyle w:val="a2"/>
      </w:pPr>
      <w:r>
        <w:rPr>
          <w:rFonts w:hint="eastAsia"/>
        </w:rPr>
        <w:t>我们在之前的模型求解已经得到了一个骑手的最优功率配置，</w:t>
      </w:r>
      <w:r w:rsidR="00890A01">
        <w:rPr>
          <w:rFonts w:hint="eastAsia"/>
        </w:rPr>
        <w:t>然而</w:t>
      </w:r>
      <w:r w:rsidR="00664ECD">
        <w:rPr>
          <w:rFonts w:hint="eastAsia"/>
        </w:rPr>
        <w:t>骑手不可能按照一个非常详细的计划</w:t>
      </w:r>
      <w:r w:rsidR="00890A01">
        <w:rPr>
          <w:rFonts w:hint="eastAsia"/>
        </w:rPr>
        <w:t>，所以可能</w:t>
      </w:r>
      <w:r w:rsidR="00664ECD">
        <w:rPr>
          <w:rFonts w:hint="eastAsia"/>
        </w:rPr>
        <w:t>错过功率目标</w:t>
      </w:r>
      <w:r w:rsidR="00890A01">
        <w:rPr>
          <w:rFonts w:hint="eastAsia"/>
        </w:rPr>
        <w:t>，为了确定结果对骑手偏离目标功率分布有多敏威。我们在最优功率</w:t>
      </w:r>
      <w:r w:rsidR="00051718">
        <w:rPr>
          <w:rFonts w:hint="eastAsia"/>
        </w:rPr>
        <w:t>分布的基础上加上均值为u</w:t>
      </w:r>
      <w:r w:rsidR="00051718">
        <w:t>,</w:t>
      </w:r>
      <w:r w:rsidR="00051718">
        <w:rPr>
          <w:rFonts w:hint="eastAsia"/>
        </w:rPr>
        <w:t>标准差为</w:t>
      </w:r>
      <w:r w:rsidR="00F378FD">
        <w:rPr>
          <w:rFonts w:hint="eastAsia"/>
        </w:rPr>
        <w:t>sigma</w:t>
      </w:r>
      <w:r w:rsidR="00051718">
        <w:rPr>
          <w:rFonts w:hint="eastAsia"/>
        </w:rPr>
        <w:t>的高斯分布</w:t>
      </w:r>
      <w:r w:rsidR="000B20D3">
        <w:rPr>
          <w:rFonts w:hint="eastAsia"/>
        </w:rPr>
        <w:t>噪声</w:t>
      </w:r>
      <w:r w:rsidR="004E5935">
        <w:rPr>
          <w:rFonts w:hint="eastAsia"/>
        </w:rPr>
        <w:t>：</w:t>
      </w:r>
    </w:p>
    <w:p w14:paraId="3A613EF6" w14:textId="3B805BC7" w:rsidR="004E5935" w:rsidRDefault="004E5935" w:rsidP="004E5935">
      <w:pPr>
        <w:pStyle w:val="AMDisplayEquation"/>
      </w:pPr>
      <w:r>
        <w:tab/>
      </w:r>
      <w:r w:rsidR="00F378FD" w:rsidRPr="00F378FD">
        <w:rPr>
          <w:position w:val="-11"/>
        </w:rPr>
        <w:object w:dxaOrig="3103" w:dyaOrig="327" w14:anchorId="1EC1BC0B">
          <v:shape id="_x0000_i1095" type="#_x0000_t75" style="width:154.65pt;height:16.65pt" o:ole="">
            <v:imagedata r:id="rId162" o:title=""/>
          </v:shape>
          <o:OLEObject Type="Embed" ProgID="Equation.AxMath" ShapeID="_x0000_i1095" DrawAspect="Content" ObjectID="_1707009854" r:id="rId163"/>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sidR="00BB04E7">
          <w:rPr>
            <w:noProof/>
          </w:rPr>
          <w:instrText>1</w:instrText>
        </w:r>
      </w:fldSimple>
      <w:r>
        <w:instrText>.</w:instrText>
      </w:r>
      <w:fldSimple w:instr=" SEQ AMEqn \c \* Arabic \* MERGEFORMAT ">
        <w:r w:rsidR="00BB04E7">
          <w:rPr>
            <w:noProof/>
          </w:rPr>
          <w:instrText>29</w:instrText>
        </w:r>
      </w:fldSimple>
      <w:r>
        <w:instrText>)</w:instrText>
      </w:r>
      <w:r>
        <w:fldChar w:fldCharType="end"/>
      </w:r>
    </w:p>
    <w:p w14:paraId="6479D930" w14:textId="7F80DA55" w:rsidR="00BD2A28" w:rsidRDefault="009F149D" w:rsidP="00A128AA">
      <w:pPr>
        <w:pStyle w:val="a2"/>
      </w:pPr>
      <w:r>
        <w:rPr>
          <w:rFonts w:hint="eastAsia"/>
        </w:rPr>
        <w:t>对于每一种u和s</w:t>
      </w:r>
      <w:r>
        <w:t>igma</w:t>
      </w:r>
      <w:r>
        <w:rPr>
          <w:rFonts w:hint="eastAsia"/>
        </w:rPr>
        <w:t>的组合，我们作多次模拟实验</w:t>
      </w:r>
      <w:r w:rsidR="00067C10">
        <w:rPr>
          <w:rFonts w:hint="eastAsia"/>
        </w:rPr>
        <w:t>，记录</w:t>
      </w:r>
      <w:r w:rsidR="0047723B">
        <w:rPr>
          <w:rFonts w:hint="eastAsia"/>
        </w:rPr>
        <w:t>比赛时间与最优时间</w:t>
      </w:r>
      <w:r w:rsidR="00514497">
        <w:rPr>
          <w:rFonts w:hint="eastAsia"/>
        </w:rPr>
        <w:t>的</w:t>
      </w:r>
      <w:r w:rsidR="0047723B">
        <w:rPr>
          <w:rFonts w:hint="eastAsia"/>
        </w:rPr>
        <w:t>差值，</w:t>
      </w:r>
      <w:r>
        <w:rPr>
          <w:rFonts w:hint="eastAsia"/>
        </w:rPr>
        <w:t>并取</w:t>
      </w:r>
      <w:r w:rsidR="0047723B">
        <w:rPr>
          <w:rFonts w:hint="eastAsia"/>
        </w:rPr>
        <w:t>其</w:t>
      </w:r>
      <w:r>
        <w:rPr>
          <w:rFonts w:hint="eastAsia"/>
        </w:rPr>
        <w:t>均</w:t>
      </w:r>
      <w:r w:rsidR="0047723B">
        <w:rPr>
          <w:rFonts w:hint="eastAsia"/>
        </w:rPr>
        <w:t>值和</w:t>
      </w:r>
      <w:r w:rsidR="007C16AE">
        <w:rPr>
          <w:rFonts w:hint="eastAsia"/>
        </w:rPr>
        <w:t>误差</w:t>
      </w:r>
      <w:r w:rsidR="00CB5A71">
        <w:rPr>
          <w:rFonts w:hint="eastAsia"/>
        </w:rPr>
        <w:t>，</w:t>
      </w:r>
      <w:r w:rsidR="00067C10">
        <w:rPr>
          <w:rFonts w:hint="eastAsia"/>
        </w:rPr>
        <w:t>得到比赛时间</w:t>
      </w:r>
      <w:r w:rsidR="00EE7B20">
        <w:rPr>
          <w:rFonts w:hint="eastAsia"/>
        </w:rPr>
        <w:t>对最优结果的偏离程度</w:t>
      </w:r>
      <w:r w:rsidR="007902BC">
        <w:rPr>
          <w:rFonts w:hint="eastAsia"/>
        </w:rPr>
        <w:t>如图</w:t>
      </w:r>
      <w:r w:rsidR="00EE7B20">
        <w:rPr>
          <w:rFonts w:hint="eastAsia"/>
        </w:rPr>
        <w:t>。</w:t>
      </w:r>
      <w:r w:rsidR="00562200">
        <w:rPr>
          <w:rFonts w:hint="eastAsia"/>
        </w:rPr>
        <w:t>我们作了两种模拟，</w:t>
      </w:r>
      <w:r w:rsidR="00030822">
        <w:rPr>
          <w:rFonts w:hint="eastAsia"/>
        </w:rPr>
        <w:t>一种是</w:t>
      </w:r>
      <w:r w:rsidR="007902BC">
        <w:rPr>
          <w:rFonts w:hint="eastAsia"/>
        </w:rPr>
        <w:t>标准差</w:t>
      </w:r>
      <w:r w:rsidR="00030822">
        <w:rPr>
          <w:rFonts w:hint="eastAsia"/>
        </w:rPr>
        <w:t>sigma为</w:t>
      </w:r>
      <w:r w:rsidR="007902BC">
        <w:rPr>
          <w:rFonts w:hint="eastAsia"/>
        </w:rPr>
        <w:t>0，改变均值u，另</w:t>
      </w:r>
      <w:r w:rsidR="00562200">
        <w:rPr>
          <w:rFonts w:hint="eastAsia"/>
        </w:rPr>
        <w:t>一种是均值</w:t>
      </w:r>
      <w:r w:rsidR="00030822">
        <w:rPr>
          <w:rFonts w:hint="eastAsia"/>
        </w:rPr>
        <w:t>u</w:t>
      </w:r>
      <w:r w:rsidR="00562200">
        <w:rPr>
          <w:rFonts w:hint="eastAsia"/>
        </w:rPr>
        <w:t>为0，改变</w:t>
      </w:r>
      <w:r w:rsidR="00030822">
        <w:rPr>
          <w:rFonts w:hint="eastAsia"/>
        </w:rPr>
        <w:t>标准差</w:t>
      </w:r>
      <w:r w:rsidR="00030822">
        <w:t>sigma</w:t>
      </w:r>
      <w:r w:rsidR="007902BC">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1"/>
        <w:gridCol w:w="4462"/>
      </w:tblGrid>
      <w:tr w:rsidR="004E35AB" w:rsidRPr="001079C1" w14:paraId="092905F2" w14:textId="77777777" w:rsidTr="002322FB">
        <w:trPr>
          <w:trHeight w:val="2035"/>
        </w:trPr>
        <w:tc>
          <w:tcPr>
            <w:tcW w:w="4461" w:type="dxa"/>
          </w:tcPr>
          <w:p w14:paraId="68DF20D3" w14:textId="4C739554" w:rsidR="004E35AB" w:rsidRPr="00BF1124" w:rsidRDefault="004E35AB" w:rsidP="002322FB">
            <w:pPr>
              <w:pStyle w:val="ae"/>
            </w:pPr>
            <w:r>
              <w:rPr>
                <w:noProof/>
              </w:rPr>
              <w:drawing>
                <wp:inline distT="0" distB="0" distL="0" distR="0" wp14:anchorId="473714BB" wp14:editId="595FDBC4">
                  <wp:extent cx="2614218" cy="198108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2617188" cy="1983335"/>
                          </a:xfrm>
                          <a:prstGeom prst="rect">
                            <a:avLst/>
                          </a:prstGeom>
                          <a:noFill/>
                          <a:ln>
                            <a:noFill/>
                          </a:ln>
                        </pic:spPr>
                      </pic:pic>
                    </a:graphicData>
                  </a:graphic>
                </wp:inline>
              </w:drawing>
            </w:r>
          </w:p>
        </w:tc>
        <w:tc>
          <w:tcPr>
            <w:tcW w:w="4462" w:type="dxa"/>
          </w:tcPr>
          <w:p w14:paraId="52FB2E38" w14:textId="418E95DE" w:rsidR="004E35AB" w:rsidRPr="00BF1124" w:rsidRDefault="004E35AB" w:rsidP="002322FB">
            <w:pPr>
              <w:pStyle w:val="ae"/>
            </w:pPr>
            <w:r>
              <w:rPr>
                <w:noProof/>
              </w:rPr>
              <w:drawing>
                <wp:inline distT="0" distB="0" distL="0" distR="0" wp14:anchorId="2D51E9FE" wp14:editId="126FD409">
                  <wp:extent cx="2604555" cy="19601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2622179" cy="1973393"/>
                          </a:xfrm>
                          <a:prstGeom prst="rect">
                            <a:avLst/>
                          </a:prstGeom>
                          <a:noFill/>
                          <a:ln>
                            <a:noFill/>
                          </a:ln>
                        </pic:spPr>
                      </pic:pic>
                    </a:graphicData>
                  </a:graphic>
                </wp:inline>
              </w:drawing>
            </w:r>
          </w:p>
        </w:tc>
      </w:tr>
      <w:tr w:rsidR="004E35AB" w:rsidRPr="001079C1" w14:paraId="0721F894" w14:textId="77777777" w:rsidTr="002322FB">
        <w:trPr>
          <w:trHeight w:val="226"/>
        </w:trPr>
        <w:tc>
          <w:tcPr>
            <w:tcW w:w="4461" w:type="dxa"/>
          </w:tcPr>
          <w:p w14:paraId="05D5C21A" w14:textId="082BA50E" w:rsidR="004E35AB" w:rsidRPr="00FE43AD" w:rsidRDefault="004E35AB" w:rsidP="002322FB">
            <w:pPr>
              <w:pStyle w:val="ae"/>
              <w:rPr>
                <w:b w:val="0"/>
                <w:bCs/>
                <w:sz w:val="20"/>
                <w:szCs w:val="16"/>
              </w:rPr>
            </w:pPr>
            <w:r w:rsidRPr="00BF1124">
              <w:rPr>
                <w:b w:val="0"/>
                <w:bCs/>
                <w:sz w:val="20"/>
                <w:szCs w:val="16"/>
              </w:rPr>
              <w:t xml:space="preserve">(a) </w:t>
            </w:r>
            <w:r>
              <w:rPr>
                <w:rFonts w:hint="eastAsia"/>
                <w:b w:val="0"/>
                <w:bCs/>
                <w:sz w:val="20"/>
                <w:szCs w:val="16"/>
              </w:rPr>
              <w:t>Change</w:t>
            </w:r>
            <w:r>
              <w:rPr>
                <w:b w:val="0"/>
                <w:bCs/>
                <w:sz w:val="20"/>
                <w:szCs w:val="16"/>
              </w:rPr>
              <w:t xml:space="preserve"> </w:t>
            </w:r>
            <w:r w:rsidR="00DA736E">
              <w:rPr>
                <w:rFonts w:hint="eastAsia"/>
                <w:b w:val="0"/>
                <w:bCs/>
                <w:sz w:val="20"/>
                <w:szCs w:val="16"/>
              </w:rPr>
              <w:t>u</w:t>
            </w:r>
          </w:p>
        </w:tc>
        <w:tc>
          <w:tcPr>
            <w:tcW w:w="4462" w:type="dxa"/>
          </w:tcPr>
          <w:p w14:paraId="748400DC" w14:textId="033078FD" w:rsidR="004E35AB" w:rsidRPr="00FE43AD" w:rsidRDefault="004E35AB" w:rsidP="002322FB">
            <w:pPr>
              <w:pStyle w:val="ae"/>
              <w:rPr>
                <w:b w:val="0"/>
                <w:bCs/>
                <w:sz w:val="20"/>
                <w:szCs w:val="16"/>
              </w:rPr>
            </w:pPr>
            <w:r w:rsidRPr="00BF1124">
              <w:rPr>
                <w:b w:val="0"/>
                <w:bCs/>
                <w:sz w:val="20"/>
                <w:szCs w:val="16"/>
              </w:rPr>
              <w:t xml:space="preserve">(b) </w:t>
            </w:r>
            <w:r>
              <w:rPr>
                <w:b w:val="0"/>
                <w:bCs/>
                <w:sz w:val="20"/>
                <w:szCs w:val="16"/>
              </w:rPr>
              <w:t>Change</w:t>
            </w:r>
            <w:r w:rsidR="00DA736E">
              <w:rPr>
                <w:b w:val="0"/>
                <w:bCs/>
                <w:sz w:val="20"/>
                <w:szCs w:val="16"/>
              </w:rPr>
              <w:t xml:space="preserve">  sigma</w:t>
            </w:r>
          </w:p>
        </w:tc>
      </w:tr>
      <w:tr w:rsidR="004E35AB" w:rsidRPr="001079C1" w14:paraId="59395936" w14:textId="77777777" w:rsidTr="002322FB">
        <w:trPr>
          <w:trHeight w:val="43"/>
        </w:trPr>
        <w:tc>
          <w:tcPr>
            <w:tcW w:w="8923" w:type="dxa"/>
            <w:gridSpan w:val="2"/>
          </w:tcPr>
          <w:p w14:paraId="3D49F499" w14:textId="0D04098F" w:rsidR="004E35AB" w:rsidRPr="00BF1124" w:rsidRDefault="00DA736E" w:rsidP="002322FB">
            <w:pPr>
              <w:pStyle w:val="ae"/>
            </w:pPr>
            <w:r>
              <w:rPr>
                <w:rFonts w:hint="eastAsia"/>
              </w:rPr>
              <w:t>功率配置添加高斯</w:t>
            </w:r>
            <w:r w:rsidR="000B20D3">
              <w:rPr>
                <w:rFonts w:hint="eastAsia"/>
              </w:rPr>
              <w:t>噪声</w:t>
            </w:r>
            <w:r w:rsidR="004E35AB">
              <w:rPr>
                <w:rFonts w:hint="eastAsia"/>
              </w:rPr>
              <w:t>对最终比赛时间的影响</w:t>
            </w:r>
          </w:p>
        </w:tc>
      </w:tr>
    </w:tbl>
    <w:p w14:paraId="32E46CC4" w14:textId="77777777" w:rsidR="004E35AB" w:rsidRPr="004E35AB" w:rsidRDefault="004E35AB" w:rsidP="00A128AA">
      <w:pPr>
        <w:pStyle w:val="a2"/>
      </w:pPr>
    </w:p>
    <w:p w14:paraId="164FECE6" w14:textId="6F1BB31B" w:rsidR="00EE7B20" w:rsidRDefault="00010AFE" w:rsidP="00A128AA">
      <w:pPr>
        <w:pStyle w:val="a2"/>
      </w:pPr>
      <w:r>
        <w:rPr>
          <w:rFonts w:hint="eastAsia"/>
        </w:rPr>
        <w:t>我们的模拟结果显示，提高整体的功率输出，</w:t>
      </w:r>
      <w:r w:rsidR="001C13CE">
        <w:rPr>
          <w:rFonts w:hint="eastAsia"/>
        </w:rPr>
        <w:t>可能会使得一些变量不满足约束条件，如图(</w:t>
      </w:r>
      <w:r w:rsidR="001C13CE">
        <w:t>a)</w:t>
      </w:r>
      <w:r w:rsidR="001C13CE">
        <w:rPr>
          <w:rFonts w:hint="eastAsia"/>
        </w:rPr>
        <w:t>所示，</w:t>
      </w:r>
      <w:r w:rsidR="00463E99">
        <w:rPr>
          <w:rFonts w:hint="eastAsia"/>
        </w:rPr>
        <w:t>当在最优功率分布上整体增加2</w:t>
      </w:r>
      <w:r w:rsidR="00463E99">
        <w:t>0</w:t>
      </w:r>
      <w:r w:rsidR="00463E99">
        <w:rPr>
          <w:rFonts w:hint="eastAsia"/>
        </w:rPr>
        <w:t>W，就出现了不满足约束的情况</w:t>
      </w:r>
      <w:r w:rsidR="00B102BC">
        <w:rPr>
          <w:rFonts w:hint="eastAsia"/>
        </w:rPr>
        <w:t>。而减小整体功率不会出现</w:t>
      </w:r>
      <w:r w:rsidR="00F932AE">
        <w:rPr>
          <w:rFonts w:hint="eastAsia"/>
        </w:rPr>
        <w:t>这种情况。无论增加或者减小功率，比赛时间都会增加，这证明了我们求得的功率分布是最优的。</w:t>
      </w:r>
    </w:p>
    <w:p w14:paraId="14B2FF28" w14:textId="6113F5B1" w:rsidR="00062ADC" w:rsidRDefault="00062ADC" w:rsidP="00A128AA">
      <w:pPr>
        <w:pStyle w:val="a2"/>
      </w:pPr>
      <w:r>
        <w:rPr>
          <w:rFonts w:hint="eastAsia"/>
        </w:rPr>
        <w:t>另外，当添加均值为0的随机</w:t>
      </w:r>
      <w:r w:rsidR="00832B3E">
        <w:rPr>
          <w:rFonts w:hint="eastAsia"/>
        </w:rPr>
        <w:t>噪声时，比赛时间同样都会增加。并且噪声越大，结果改变就越大，</w:t>
      </w:r>
      <w:r w:rsidR="00EC427E">
        <w:rPr>
          <w:rFonts w:hint="eastAsia"/>
        </w:rPr>
        <w:t>并且大致程序二次函数关系。因此，骑手应该尽量控制</w:t>
      </w:r>
      <w:r w:rsidR="006D3498">
        <w:rPr>
          <w:rFonts w:hint="eastAsia"/>
        </w:rPr>
        <w:t>功率输出</w:t>
      </w:r>
      <w:r w:rsidR="00EC427E">
        <w:rPr>
          <w:rFonts w:hint="eastAsia"/>
        </w:rPr>
        <w:t>在最优功率配置周围</w:t>
      </w:r>
      <w:r w:rsidR="006D3498">
        <w:rPr>
          <w:rFonts w:hint="eastAsia"/>
        </w:rPr>
        <w:t>，否则对比赛成绩有较大影响。</w:t>
      </w:r>
    </w:p>
    <w:p w14:paraId="0700BE1C" w14:textId="4289EB0C" w:rsidR="00B96E87" w:rsidRDefault="00B96E87" w:rsidP="00A128AA">
      <w:pPr>
        <w:pStyle w:val="a2"/>
      </w:pPr>
    </w:p>
    <w:p w14:paraId="400B1203" w14:textId="77777777" w:rsidR="00B96E87" w:rsidRPr="00A128AA" w:rsidRDefault="00B96E87" w:rsidP="00A128AA">
      <w:pPr>
        <w:pStyle w:val="a2"/>
      </w:pPr>
    </w:p>
    <w:p w14:paraId="35BF14F4" w14:textId="77777777" w:rsidR="00941A40" w:rsidRPr="00941A40" w:rsidRDefault="00941A40" w:rsidP="0098306C">
      <w:pPr>
        <w:rPr>
          <w:rFonts w:ascii="URWPalladioL-Roma" w:hAnsi="URWPalladioL-Roma" w:cs="URWPalladioL-Roma"/>
          <w:kern w:val="0"/>
          <w:sz w:val="24"/>
          <w:szCs w:val="24"/>
        </w:rPr>
      </w:pPr>
    </w:p>
    <w:sectPr w:rsidR="00941A40" w:rsidRPr="00941A40" w:rsidSect="00F91189">
      <w:pgSz w:w="11906" w:h="16838" w:code="9"/>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0B7A6" w14:textId="77777777" w:rsidR="00B31C66" w:rsidRDefault="00B31C66" w:rsidP="00B07CD8">
      <w:r>
        <w:separator/>
      </w:r>
    </w:p>
  </w:endnote>
  <w:endnote w:type="continuationSeparator" w:id="0">
    <w:p w14:paraId="28894308" w14:textId="77777777" w:rsidR="00B31C66" w:rsidRDefault="00B31C66" w:rsidP="00B07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URWPalladioL-Roma">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608A7" w14:textId="77777777" w:rsidR="00B31C66" w:rsidRDefault="00B31C66" w:rsidP="00B07CD8">
      <w:r>
        <w:separator/>
      </w:r>
    </w:p>
  </w:footnote>
  <w:footnote w:type="continuationSeparator" w:id="0">
    <w:p w14:paraId="187B712B" w14:textId="77777777" w:rsidR="00B31C66" w:rsidRDefault="00B31C66" w:rsidP="00B07C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91C57"/>
    <w:multiLevelType w:val="multilevel"/>
    <w:tmpl w:val="7DD00F0C"/>
    <w:lvl w:ilvl="0">
      <w:start w:val="1"/>
      <w:numFmt w:val="chineseCountingThousand"/>
      <w:pStyle w:val="1"/>
      <w:suff w:val="space"/>
      <w:lvlText w:val="%1"/>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E797D2C"/>
    <w:multiLevelType w:val="hybridMultilevel"/>
    <w:tmpl w:val="9BC6A54E"/>
    <w:lvl w:ilvl="0" w:tplc="AC4C7382">
      <w:start w:val="1"/>
      <w:numFmt w:val="lowerLetter"/>
      <w:lvlText w:val="(%1)"/>
      <w:lvlJc w:val="left"/>
      <w:pPr>
        <w:ind w:left="780" w:hanging="360"/>
      </w:pPr>
      <w:rPr>
        <w:rFont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2CC6F25"/>
    <w:multiLevelType w:val="multilevel"/>
    <w:tmpl w:val="CD62B0AA"/>
    <w:lvl w:ilvl="0">
      <w:start w:val="1"/>
      <w:numFmt w:val="chineseCountingThousand"/>
      <w:suff w:val="space"/>
      <w:lvlText w:val="%1"/>
      <w:lvlJc w:val="center"/>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375B5428"/>
    <w:multiLevelType w:val="hybridMultilevel"/>
    <w:tmpl w:val="E9808B90"/>
    <w:lvl w:ilvl="0" w:tplc="A90CC010">
      <w:start w:val="1"/>
      <w:numFmt w:val="decimal"/>
      <w:pStyle w:val="a"/>
      <w:lvlText w:val="图%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72673F"/>
    <w:multiLevelType w:val="hybridMultilevel"/>
    <w:tmpl w:val="A6BE4E4A"/>
    <w:lvl w:ilvl="0" w:tplc="E64A5FF6">
      <w:start w:val="1"/>
      <w:numFmt w:val="decimal"/>
      <w:pStyle w:val="a0"/>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BB13EA3"/>
    <w:multiLevelType w:val="hybridMultilevel"/>
    <w:tmpl w:val="A2529706"/>
    <w:lvl w:ilvl="0" w:tplc="5164F95E">
      <w:start w:val="1"/>
      <w:numFmt w:val="decimal"/>
      <w:pStyle w:val="Figure"/>
      <w:lvlText w:val="Figure %1."/>
      <w:lvlJc w:val="center"/>
      <w:pPr>
        <w:ind w:left="420" w:hanging="420"/>
      </w:pPr>
      <w:rPr>
        <w:rFonts w:hint="eastAsia"/>
      </w:r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6" w15:restartNumberingAfterBreak="0">
    <w:nsid w:val="6F6133E0"/>
    <w:multiLevelType w:val="hybridMultilevel"/>
    <w:tmpl w:val="ACB65F60"/>
    <w:lvl w:ilvl="0" w:tplc="57B8B876">
      <w:start w:val="1"/>
      <w:numFmt w:val="decimal"/>
      <w:pStyle w:val="Table"/>
      <w:lvlText w:val="Table %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CD4293"/>
    <w:multiLevelType w:val="multilevel"/>
    <w:tmpl w:val="CE9A82A6"/>
    <w:lvl w:ilvl="0">
      <w:start w:val="1"/>
      <w:numFmt w:val="chineseCountingThousand"/>
      <w:isLgl/>
      <w:suff w:val="space"/>
      <w:lvlText w:val="%1"/>
      <w:lvlJc w:val="left"/>
      <w:pPr>
        <w:ind w:left="3543" w:hanging="425"/>
      </w:pPr>
      <w:rPr>
        <w:rFonts w:ascii="Times New Roman" w:eastAsia="黑体" w:hAnsi="Times New Roman" w:hint="default"/>
        <w:b/>
        <w:i w:val="0"/>
        <w:sz w:val="32"/>
      </w:rPr>
    </w:lvl>
    <w:lvl w:ilvl="1">
      <w:start w:val="1"/>
      <w:numFmt w:val="decimal"/>
      <w:isLgl/>
      <w:suff w:val="space"/>
      <w:lvlText w:val="%1.%2"/>
      <w:lvlJc w:val="left"/>
      <w:pPr>
        <w:ind w:left="992" w:hanging="567"/>
      </w:pPr>
      <w:rPr>
        <w:rFonts w:ascii="Times New Roman" w:eastAsia="黑体" w:hAnsi="Times New Roman" w:hint="default"/>
        <w:b/>
        <w:i w:val="0"/>
        <w:sz w:val="28"/>
      </w:rPr>
    </w:lvl>
    <w:lvl w:ilvl="2">
      <w:start w:val="1"/>
      <w:numFmt w:val="decimal"/>
      <w:isLgl/>
      <w:suff w:val="space"/>
      <w:lvlText w:val="%1.%2.%3"/>
      <w:lvlJc w:val="left"/>
      <w:pPr>
        <w:ind w:left="1418" w:hanging="567"/>
      </w:pPr>
      <w:rPr>
        <w:rFonts w:ascii="Times New Roman" w:eastAsia="黑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B5D0079"/>
    <w:multiLevelType w:val="multilevel"/>
    <w:tmpl w:val="DA4AF98A"/>
    <w:lvl w:ilvl="0">
      <w:start w:val="1"/>
      <w:numFmt w:val="chineseCountingThousand"/>
      <w:pStyle w:val="10"/>
      <w:lvlText w:val="%1、"/>
      <w:lvlJc w:val="left"/>
      <w:pPr>
        <w:ind w:left="420" w:hanging="420"/>
      </w:pPr>
      <w:rPr>
        <w:rFonts w:hint="eastAsia"/>
      </w:rPr>
    </w:lvl>
    <w:lvl w:ilvl="1">
      <w:start w:val="1"/>
      <w:numFmt w:val="decimal"/>
      <w:pStyle w:val="20"/>
      <w:isLgl/>
      <w:suff w:val="space"/>
      <w:lvlText w:val="%1.%2"/>
      <w:lvlJc w:val="left"/>
      <w:pPr>
        <w:ind w:left="0" w:firstLine="0"/>
      </w:pPr>
      <w:rPr>
        <w:rFonts w:hint="eastAsia"/>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2"/>
  </w:num>
  <w:num w:numId="9">
    <w:abstractNumId w:val="2"/>
  </w:num>
  <w:num w:numId="10">
    <w:abstractNumId w:val="0"/>
  </w:num>
  <w:num w:numId="11">
    <w:abstractNumId w:val="0"/>
  </w:num>
  <w:num w:numId="12">
    <w:abstractNumId w:val="2"/>
  </w:num>
  <w:num w:numId="13">
    <w:abstractNumId w:val="0"/>
  </w:num>
  <w:num w:numId="14">
    <w:abstractNumId w:val="8"/>
  </w:num>
  <w:num w:numId="15">
    <w:abstractNumId w:val="4"/>
  </w:num>
  <w:num w:numId="16">
    <w:abstractNumId w:val="3"/>
  </w:num>
  <w:num w:numId="17">
    <w:abstractNumId w:val="5"/>
  </w:num>
  <w:num w:numId="18">
    <w:abstractNumId w:val="6"/>
  </w:num>
  <w:num w:numId="19">
    <w:abstractNumId w:val="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83459"/>
    <w:rsid w:val="00003D5D"/>
    <w:rsid w:val="00010AFE"/>
    <w:rsid w:val="00011A29"/>
    <w:rsid w:val="000121B9"/>
    <w:rsid w:val="000143AF"/>
    <w:rsid w:val="00017E25"/>
    <w:rsid w:val="00026256"/>
    <w:rsid w:val="00030822"/>
    <w:rsid w:val="00032352"/>
    <w:rsid w:val="00032D23"/>
    <w:rsid w:val="00042272"/>
    <w:rsid w:val="00051718"/>
    <w:rsid w:val="00053064"/>
    <w:rsid w:val="00057C19"/>
    <w:rsid w:val="00062ADC"/>
    <w:rsid w:val="00067C10"/>
    <w:rsid w:val="00074978"/>
    <w:rsid w:val="0008047F"/>
    <w:rsid w:val="00085077"/>
    <w:rsid w:val="000A0CBC"/>
    <w:rsid w:val="000A38C3"/>
    <w:rsid w:val="000A486B"/>
    <w:rsid w:val="000A6FCD"/>
    <w:rsid w:val="000B20D3"/>
    <w:rsid w:val="000B70AE"/>
    <w:rsid w:val="000E5857"/>
    <w:rsid w:val="000F17FD"/>
    <w:rsid w:val="00103988"/>
    <w:rsid w:val="001044BC"/>
    <w:rsid w:val="001044E2"/>
    <w:rsid w:val="00111B45"/>
    <w:rsid w:val="00130A97"/>
    <w:rsid w:val="001405D5"/>
    <w:rsid w:val="001415F8"/>
    <w:rsid w:val="00146984"/>
    <w:rsid w:val="00162568"/>
    <w:rsid w:val="0016641C"/>
    <w:rsid w:val="001746AF"/>
    <w:rsid w:val="00174E76"/>
    <w:rsid w:val="0017642F"/>
    <w:rsid w:val="001869C1"/>
    <w:rsid w:val="001A02AD"/>
    <w:rsid w:val="001A1573"/>
    <w:rsid w:val="001A3587"/>
    <w:rsid w:val="001B64C9"/>
    <w:rsid w:val="001C13CE"/>
    <w:rsid w:val="001C69ED"/>
    <w:rsid w:val="001E06D3"/>
    <w:rsid w:val="001F4E12"/>
    <w:rsid w:val="001F6D85"/>
    <w:rsid w:val="002065D4"/>
    <w:rsid w:val="002216FC"/>
    <w:rsid w:val="0022598D"/>
    <w:rsid w:val="00225CC0"/>
    <w:rsid w:val="00227EAB"/>
    <w:rsid w:val="00227F03"/>
    <w:rsid w:val="0023510E"/>
    <w:rsid w:val="00235D92"/>
    <w:rsid w:val="00236583"/>
    <w:rsid w:val="002419BB"/>
    <w:rsid w:val="00243C1D"/>
    <w:rsid w:val="00247A19"/>
    <w:rsid w:val="0025153E"/>
    <w:rsid w:val="002609EE"/>
    <w:rsid w:val="00261A00"/>
    <w:rsid w:val="00290792"/>
    <w:rsid w:val="002945E5"/>
    <w:rsid w:val="00295590"/>
    <w:rsid w:val="0029733F"/>
    <w:rsid w:val="002A20F5"/>
    <w:rsid w:val="002B6433"/>
    <w:rsid w:val="002C6A27"/>
    <w:rsid w:val="002E02B7"/>
    <w:rsid w:val="002E0AB2"/>
    <w:rsid w:val="002E3EB4"/>
    <w:rsid w:val="002F1DA4"/>
    <w:rsid w:val="002F25EF"/>
    <w:rsid w:val="003051FA"/>
    <w:rsid w:val="0030541F"/>
    <w:rsid w:val="00310827"/>
    <w:rsid w:val="00321C7D"/>
    <w:rsid w:val="00327374"/>
    <w:rsid w:val="00341A54"/>
    <w:rsid w:val="003500FB"/>
    <w:rsid w:val="003502ED"/>
    <w:rsid w:val="00356405"/>
    <w:rsid w:val="003635A4"/>
    <w:rsid w:val="003657FD"/>
    <w:rsid w:val="00371D63"/>
    <w:rsid w:val="00372879"/>
    <w:rsid w:val="00381AAC"/>
    <w:rsid w:val="00382D91"/>
    <w:rsid w:val="00384339"/>
    <w:rsid w:val="00390F9A"/>
    <w:rsid w:val="003959C9"/>
    <w:rsid w:val="003A5105"/>
    <w:rsid w:val="003A6FC6"/>
    <w:rsid w:val="003B0898"/>
    <w:rsid w:val="003B2767"/>
    <w:rsid w:val="003B5D7F"/>
    <w:rsid w:val="003B6E01"/>
    <w:rsid w:val="003C25C6"/>
    <w:rsid w:val="003C7ED6"/>
    <w:rsid w:val="003D53A3"/>
    <w:rsid w:val="003D6E2D"/>
    <w:rsid w:val="003D76E7"/>
    <w:rsid w:val="003D7BBD"/>
    <w:rsid w:val="003E6A82"/>
    <w:rsid w:val="003E77F5"/>
    <w:rsid w:val="003E7D40"/>
    <w:rsid w:val="00403B71"/>
    <w:rsid w:val="00404330"/>
    <w:rsid w:val="00423913"/>
    <w:rsid w:val="004257B1"/>
    <w:rsid w:val="004303D0"/>
    <w:rsid w:val="00437BE6"/>
    <w:rsid w:val="00441CAF"/>
    <w:rsid w:val="004445C6"/>
    <w:rsid w:val="00454681"/>
    <w:rsid w:val="00463E99"/>
    <w:rsid w:val="00464623"/>
    <w:rsid w:val="004749AE"/>
    <w:rsid w:val="00474EBC"/>
    <w:rsid w:val="0047683F"/>
    <w:rsid w:val="0047723B"/>
    <w:rsid w:val="00487B5E"/>
    <w:rsid w:val="00492545"/>
    <w:rsid w:val="00496ED5"/>
    <w:rsid w:val="004A42C9"/>
    <w:rsid w:val="004D50C3"/>
    <w:rsid w:val="004E35AB"/>
    <w:rsid w:val="004E5935"/>
    <w:rsid w:val="004F3701"/>
    <w:rsid w:val="00510EDB"/>
    <w:rsid w:val="00514497"/>
    <w:rsid w:val="0051498D"/>
    <w:rsid w:val="0051539E"/>
    <w:rsid w:val="005303DE"/>
    <w:rsid w:val="00533671"/>
    <w:rsid w:val="005424C7"/>
    <w:rsid w:val="00552C64"/>
    <w:rsid w:val="00562200"/>
    <w:rsid w:val="00563AE7"/>
    <w:rsid w:val="00567A5F"/>
    <w:rsid w:val="00572A8E"/>
    <w:rsid w:val="00575224"/>
    <w:rsid w:val="00583459"/>
    <w:rsid w:val="00583697"/>
    <w:rsid w:val="00584943"/>
    <w:rsid w:val="00584A94"/>
    <w:rsid w:val="00594E69"/>
    <w:rsid w:val="005A2041"/>
    <w:rsid w:val="005B4AC9"/>
    <w:rsid w:val="005D0E5A"/>
    <w:rsid w:val="005E4E69"/>
    <w:rsid w:val="005E5192"/>
    <w:rsid w:val="005F51F0"/>
    <w:rsid w:val="006075CA"/>
    <w:rsid w:val="00613E1D"/>
    <w:rsid w:val="00615F60"/>
    <w:rsid w:val="00633398"/>
    <w:rsid w:val="00633A5F"/>
    <w:rsid w:val="0065133D"/>
    <w:rsid w:val="00663DDA"/>
    <w:rsid w:val="00664ECD"/>
    <w:rsid w:val="00671452"/>
    <w:rsid w:val="0067652D"/>
    <w:rsid w:val="006875E8"/>
    <w:rsid w:val="006A1060"/>
    <w:rsid w:val="006A792B"/>
    <w:rsid w:val="006B5A24"/>
    <w:rsid w:val="006C4E76"/>
    <w:rsid w:val="006C678A"/>
    <w:rsid w:val="006D3498"/>
    <w:rsid w:val="006E06C6"/>
    <w:rsid w:val="006F2463"/>
    <w:rsid w:val="00701767"/>
    <w:rsid w:val="0071221A"/>
    <w:rsid w:val="00714B15"/>
    <w:rsid w:val="007160DB"/>
    <w:rsid w:val="00724BB3"/>
    <w:rsid w:val="00735865"/>
    <w:rsid w:val="00742A66"/>
    <w:rsid w:val="007439CF"/>
    <w:rsid w:val="00744004"/>
    <w:rsid w:val="0076158F"/>
    <w:rsid w:val="00766B9A"/>
    <w:rsid w:val="007705F8"/>
    <w:rsid w:val="00776F81"/>
    <w:rsid w:val="007902BC"/>
    <w:rsid w:val="007929D2"/>
    <w:rsid w:val="007979DB"/>
    <w:rsid w:val="007A46B4"/>
    <w:rsid w:val="007C16AE"/>
    <w:rsid w:val="007C1E22"/>
    <w:rsid w:val="007C31DA"/>
    <w:rsid w:val="007C36D7"/>
    <w:rsid w:val="007D0536"/>
    <w:rsid w:val="007D22D6"/>
    <w:rsid w:val="007D5995"/>
    <w:rsid w:val="007F236D"/>
    <w:rsid w:val="007F29F1"/>
    <w:rsid w:val="007F54A5"/>
    <w:rsid w:val="0080186A"/>
    <w:rsid w:val="00811DC6"/>
    <w:rsid w:val="0082142D"/>
    <w:rsid w:val="00824A40"/>
    <w:rsid w:val="00832B3E"/>
    <w:rsid w:val="008370B3"/>
    <w:rsid w:val="00837A51"/>
    <w:rsid w:val="0084003D"/>
    <w:rsid w:val="00840638"/>
    <w:rsid w:val="0084645F"/>
    <w:rsid w:val="00856092"/>
    <w:rsid w:val="00856A8C"/>
    <w:rsid w:val="0085777A"/>
    <w:rsid w:val="00875145"/>
    <w:rsid w:val="00880FFD"/>
    <w:rsid w:val="00890A01"/>
    <w:rsid w:val="00890DFD"/>
    <w:rsid w:val="008B2E2A"/>
    <w:rsid w:val="008B6584"/>
    <w:rsid w:val="008B6E71"/>
    <w:rsid w:val="008C34CD"/>
    <w:rsid w:val="008C5B27"/>
    <w:rsid w:val="008D4BC4"/>
    <w:rsid w:val="008D7CDA"/>
    <w:rsid w:val="008E3008"/>
    <w:rsid w:val="008E400F"/>
    <w:rsid w:val="008F0BC6"/>
    <w:rsid w:val="0090270C"/>
    <w:rsid w:val="00907551"/>
    <w:rsid w:val="00911249"/>
    <w:rsid w:val="009144CF"/>
    <w:rsid w:val="00917A3A"/>
    <w:rsid w:val="0093109E"/>
    <w:rsid w:val="00941A40"/>
    <w:rsid w:val="00956CBF"/>
    <w:rsid w:val="00966D92"/>
    <w:rsid w:val="00970BF5"/>
    <w:rsid w:val="00970FCC"/>
    <w:rsid w:val="00975F7E"/>
    <w:rsid w:val="009814BC"/>
    <w:rsid w:val="00981635"/>
    <w:rsid w:val="0098306C"/>
    <w:rsid w:val="00986323"/>
    <w:rsid w:val="009A7F07"/>
    <w:rsid w:val="009B79DE"/>
    <w:rsid w:val="009C1943"/>
    <w:rsid w:val="009C269E"/>
    <w:rsid w:val="009C7DEB"/>
    <w:rsid w:val="009D0D06"/>
    <w:rsid w:val="009D2E3D"/>
    <w:rsid w:val="009D2EE5"/>
    <w:rsid w:val="009D3E3B"/>
    <w:rsid w:val="009F149D"/>
    <w:rsid w:val="00A04397"/>
    <w:rsid w:val="00A128AA"/>
    <w:rsid w:val="00A16552"/>
    <w:rsid w:val="00A1797C"/>
    <w:rsid w:val="00A22F97"/>
    <w:rsid w:val="00A4054E"/>
    <w:rsid w:val="00A43DFF"/>
    <w:rsid w:val="00A52178"/>
    <w:rsid w:val="00A56005"/>
    <w:rsid w:val="00A624A8"/>
    <w:rsid w:val="00A64CB5"/>
    <w:rsid w:val="00A67AC6"/>
    <w:rsid w:val="00A86510"/>
    <w:rsid w:val="00A915F1"/>
    <w:rsid w:val="00AA0E4D"/>
    <w:rsid w:val="00AA3875"/>
    <w:rsid w:val="00AB3310"/>
    <w:rsid w:val="00AC261F"/>
    <w:rsid w:val="00AC650A"/>
    <w:rsid w:val="00AD166F"/>
    <w:rsid w:val="00AD3F4C"/>
    <w:rsid w:val="00AD50BF"/>
    <w:rsid w:val="00AE0F09"/>
    <w:rsid w:val="00AE25E7"/>
    <w:rsid w:val="00AE7ABC"/>
    <w:rsid w:val="00AF2D0C"/>
    <w:rsid w:val="00AF3CB1"/>
    <w:rsid w:val="00B01A66"/>
    <w:rsid w:val="00B061E4"/>
    <w:rsid w:val="00B07CD8"/>
    <w:rsid w:val="00B102BC"/>
    <w:rsid w:val="00B24774"/>
    <w:rsid w:val="00B2570E"/>
    <w:rsid w:val="00B31C66"/>
    <w:rsid w:val="00B40547"/>
    <w:rsid w:val="00B50C0B"/>
    <w:rsid w:val="00B50CEC"/>
    <w:rsid w:val="00B57083"/>
    <w:rsid w:val="00B632A3"/>
    <w:rsid w:val="00B633EC"/>
    <w:rsid w:val="00B76971"/>
    <w:rsid w:val="00B84B4D"/>
    <w:rsid w:val="00B871BB"/>
    <w:rsid w:val="00B96E87"/>
    <w:rsid w:val="00B97E6C"/>
    <w:rsid w:val="00BA173B"/>
    <w:rsid w:val="00BA4D22"/>
    <w:rsid w:val="00BB04E7"/>
    <w:rsid w:val="00BB2110"/>
    <w:rsid w:val="00BD2A28"/>
    <w:rsid w:val="00BD4460"/>
    <w:rsid w:val="00BD73EC"/>
    <w:rsid w:val="00BE7C29"/>
    <w:rsid w:val="00BF4F75"/>
    <w:rsid w:val="00BF698C"/>
    <w:rsid w:val="00C06C9A"/>
    <w:rsid w:val="00C14C38"/>
    <w:rsid w:val="00C328E4"/>
    <w:rsid w:val="00C36E50"/>
    <w:rsid w:val="00C376D2"/>
    <w:rsid w:val="00C40A57"/>
    <w:rsid w:val="00C45390"/>
    <w:rsid w:val="00C46F0F"/>
    <w:rsid w:val="00C528B3"/>
    <w:rsid w:val="00C6102C"/>
    <w:rsid w:val="00C706D1"/>
    <w:rsid w:val="00C753D3"/>
    <w:rsid w:val="00C7675C"/>
    <w:rsid w:val="00C770C6"/>
    <w:rsid w:val="00C8406D"/>
    <w:rsid w:val="00C85364"/>
    <w:rsid w:val="00C90976"/>
    <w:rsid w:val="00C91835"/>
    <w:rsid w:val="00CA3912"/>
    <w:rsid w:val="00CA4661"/>
    <w:rsid w:val="00CA671E"/>
    <w:rsid w:val="00CB5A71"/>
    <w:rsid w:val="00CC29D6"/>
    <w:rsid w:val="00CC2DD0"/>
    <w:rsid w:val="00CC6207"/>
    <w:rsid w:val="00CD1B87"/>
    <w:rsid w:val="00CE6581"/>
    <w:rsid w:val="00D00372"/>
    <w:rsid w:val="00D06579"/>
    <w:rsid w:val="00D11559"/>
    <w:rsid w:val="00D14915"/>
    <w:rsid w:val="00D230DC"/>
    <w:rsid w:val="00D35E1C"/>
    <w:rsid w:val="00D40C73"/>
    <w:rsid w:val="00D43503"/>
    <w:rsid w:val="00D62CE7"/>
    <w:rsid w:val="00D815D1"/>
    <w:rsid w:val="00D866A8"/>
    <w:rsid w:val="00D92948"/>
    <w:rsid w:val="00D93C77"/>
    <w:rsid w:val="00DA190C"/>
    <w:rsid w:val="00DA39A6"/>
    <w:rsid w:val="00DA603B"/>
    <w:rsid w:val="00DA736E"/>
    <w:rsid w:val="00DB01B0"/>
    <w:rsid w:val="00DB437C"/>
    <w:rsid w:val="00DB6576"/>
    <w:rsid w:val="00DC1170"/>
    <w:rsid w:val="00DD0EE6"/>
    <w:rsid w:val="00DD4A48"/>
    <w:rsid w:val="00DE4B54"/>
    <w:rsid w:val="00DE58D3"/>
    <w:rsid w:val="00DE69AE"/>
    <w:rsid w:val="00DE722D"/>
    <w:rsid w:val="00DF253D"/>
    <w:rsid w:val="00DF35D7"/>
    <w:rsid w:val="00E1304D"/>
    <w:rsid w:val="00E15AAC"/>
    <w:rsid w:val="00E235EB"/>
    <w:rsid w:val="00E265A4"/>
    <w:rsid w:val="00E27DC1"/>
    <w:rsid w:val="00E3285F"/>
    <w:rsid w:val="00E33E99"/>
    <w:rsid w:val="00E365D9"/>
    <w:rsid w:val="00E44797"/>
    <w:rsid w:val="00E51BA3"/>
    <w:rsid w:val="00E72D42"/>
    <w:rsid w:val="00E73B37"/>
    <w:rsid w:val="00E77976"/>
    <w:rsid w:val="00E830A7"/>
    <w:rsid w:val="00E92ED0"/>
    <w:rsid w:val="00E96411"/>
    <w:rsid w:val="00EA437B"/>
    <w:rsid w:val="00EA4D35"/>
    <w:rsid w:val="00EB2747"/>
    <w:rsid w:val="00EB7903"/>
    <w:rsid w:val="00EC11F2"/>
    <w:rsid w:val="00EC427E"/>
    <w:rsid w:val="00EC6138"/>
    <w:rsid w:val="00EE2C1E"/>
    <w:rsid w:val="00EE7B20"/>
    <w:rsid w:val="00EE7C96"/>
    <w:rsid w:val="00EF0BFC"/>
    <w:rsid w:val="00F00A5E"/>
    <w:rsid w:val="00F34FCE"/>
    <w:rsid w:val="00F378FD"/>
    <w:rsid w:val="00F43732"/>
    <w:rsid w:val="00F508C4"/>
    <w:rsid w:val="00F56302"/>
    <w:rsid w:val="00F5666A"/>
    <w:rsid w:val="00F57E15"/>
    <w:rsid w:val="00F6011B"/>
    <w:rsid w:val="00F622C4"/>
    <w:rsid w:val="00F644A4"/>
    <w:rsid w:val="00F6581E"/>
    <w:rsid w:val="00F669E7"/>
    <w:rsid w:val="00F7193C"/>
    <w:rsid w:val="00F74AB9"/>
    <w:rsid w:val="00F85B37"/>
    <w:rsid w:val="00F85DA6"/>
    <w:rsid w:val="00F91189"/>
    <w:rsid w:val="00F932AE"/>
    <w:rsid w:val="00F96F66"/>
    <w:rsid w:val="00FB4127"/>
    <w:rsid w:val="00FB51C1"/>
    <w:rsid w:val="00FC3B2E"/>
    <w:rsid w:val="00FC3B36"/>
    <w:rsid w:val="00FE7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59FDFB"/>
  <w15:docId w15:val="{D0252DF9-288A-4B25-AE31-DC45F5DCE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E35AB"/>
    <w:pPr>
      <w:widowControl w:val="0"/>
      <w:jc w:val="both"/>
    </w:pPr>
  </w:style>
  <w:style w:type="paragraph" w:styleId="10">
    <w:name w:val="heading 1"/>
    <w:basedOn w:val="a1"/>
    <w:next w:val="a2"/>
    <w:link w:val="11"/>
    <w:autoRedefine/>
    <w:uiPriority w:val="9"/>
    <w:qFormat/>
    <w:rsid w:val="00DB01B0"/>
    <w:pPr>
      <w:keepNext/>
      <w:keepLines/>
      <w:numPr>
        <w:numId w:val="14"/>
      </w:numPr>
      <w:spacing w:before="360" w:after="360"/>
      <w:jc w:val="center"/>
      <w:outlineLvl w:val="0"/>
    </w:pPr>
    <w:rPr>
      <w:rFonts w:eastAsia="黑体"/>
      <w:b/>
      <w:bCs/>
      <w:kern w:val="44"/>
      <w:sz w:val="28"/>
      <w:szCs w:val="44"/>
    </w:rPr>
  </w:style>
  <w:style w:type="paragraph" w:styleId="20">
    <w:name w:val="heading 2"/>
    <w:basedOn w:val="a1"/>
    <w:next w:val="a1"/>
    <w:link w:val="21"/>
    <w:autoRedefine/>
    <w:uiPriority w:val="9"/>
    <w:qFormat/>
    <w:rsid w:val="00DB01B0"/>
    <w:pPr>
      <w:keepNext/>
      <w:keepLines/>
      <w:numPr>
        <w:ilvl w:val="1"/>
        <w:numId w:val="14"/>
      </w:numPr>
      <w:spacing w:before="260" w:after="260" w:line="360" w:lineRule="auto"/>
      <w:outlineLvl w:val="1"/>
    </w:pPr>
    <w:rPr>
      <w:rFonts w:asciiTheme="majorHAnsi" w:eastAsia="黑体" w:hAnsiTheme="majorHAnsi" w:cstheme="majorBidi"/>
      <w:b/>
      <w:bCs/>
      <w:sz w:val="24"/>
      <w:szCs w:val="32"/>
    </w:rPr>
  </w:style>
  <w:style w:type="paragraph" w:styleId="30">
    <w:name w:val="heading 3"/>
    <w:basedOn w:val="a1"/>
    <w:next w:val="a1"/>
    <w:link w:val="31"/>
    <w:autoRedefine/>
    <w:uiPriority w:val="9"/>
    <w:qFormat/>
    <w:rsid w:val="007D0536"/>
    <w:pPr>
      <w:keepNext/>
      <w:keepLines/>
      <w:numPr>
        <w:ilvl w:val="2"/>
        <w:numId w:val="14"/>
      </w:numPr>
      <w:spacing w:before="260" w:after="260" w:line="360" w:lineRule="auto"/>
      <w:outlineLvl w:val="2"/>
    </w:pPr>
    <w:rPr>
      <w:rFonts w:eastAsia="黑体"/>
      <w:bCs/>
      <w:sz w:val="24"/>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建模正文"/>
    <w:basedOn w:val="a1"/>
    <w:link w:val="a6"/>
    <w:autoRedefine/>
    <w:qFormat/>
    <w:rsid w:val="003B6E01"/>
    <w:pPr>
      <w:spacing w:beforeLines="50" w:before="156" w:afterLines="50" w:after="156"/>
      <w:ind w:firstLineChars="200" w:firstLine="480"/>
    </w:pPr>
    <w:rPr>
      <w:rFonts w:ascii="宋体" w:eastAsia="宋体" w:hAnsi="宋体"/>
      <w:bCs/>
      <w:sz w:val="24"/>
      <w:szCs w:val="24"/>
    </w:rPr>
  </w:style>
  <w:style w:type="character" w:customStyle="1" w:styleId="a6">
    <w:name w:val="建模正文 字符"/>
    <w:basedOn w:val="a3"/>
    <w:link w:val="a2"/>
    <w:rsid w:val="003B6E01"/>
    <w:rPr>
      <w:rFonts w:ascii="宋体" w:eastAsia="宋体" w:hAnsi="宋体"/>
      <w:bCs/>
      <w:sz w:val="24"/>
      <w:szCs w:val="24"/>
    </w:rPr>
  </w:style>
  <w:style w:type="paragraph" w:customStyle="1" w:styleId="3">
    <w:name w:val="建模3级标题"/>
    <w:basedOn w:val="a2"/>
    <w:next w:val="a2"/>
    <w:link w:val="32"/>
    <w:autoRedefine/>
    <w:semiHidden/>
    <w:rsid w:val="000121B9"/>
    <w:pPr>
      <w:keepNext/>
      <w:keepLines/>
      <w:numPr>
        <w:ilvl w:val="2"/>
        <w:numId w:val="2"/>
      </w:numPr>
    </w:pPr>
    <w:rPr>
      <w:rFonts w:eastAsia="黑体"/>
    </w:rPr>
  </w:style>
  <w:style w:type="paragraph" w:customStyle="1" w:styleId="2">
    <w:name w:val="建模2级标题"/>
    <w:basedOn w:val="a2"/>
    <w:next w:val="a2"/>
    <w:link w:val="22"/>
    <w:autoRedefine/>
    <w:semiHidden/>
    <w:rsid w:val="000121B9"/>
    <w:pPr>
      <w:keepNext/>
      <w:keepLines/>
      <w:numPr>
        <w:ilvl w:val="1"/>
        <w:numId w:val="9"/>
      </w:numPr>
      <w:jc w:val="left"/>
    </w:pPr>
    <w:rPr>
      <w:rFonts w:eastAsia="黑体"/>
      <w:b/>
    </w:rPr>
  </w:style>
  <w:style w:type="paragraph" w:customStyle="1" w:styleId="12">
    <w:name w:val="标题1"/>
    <w:basedOn w:val="a1"/>
    <w:next w:val="a1"/>
    <w:semiHidden/>
    <w:rsid w:val="00F91189"/>
    <w:pPr>
      <w:jc w:val="center"/>
    </w:pPr>
    <w:rPr>
      <w:rFonts w:eastAsia="黑体"/>
      <w:b/>
      <w:sz w:val="28"/>
    </w:rPr>
  </w:style>
  <w:style w:type="paragraph" w:customStyle="1" w:styleId="1">
    <w:name w:val="建模1级标题"/>
    <w:basedOn w:val="a2"/>
    <w:next w:val="a2"/>
    <w:link w:val="13"/>
    <w:semiHidden/>
    <w:rsid w:val="000121B9"/>
    <w:pPr>
      <w:keepNext/>
      <w:keepLines/>
      <w:numPr>
        <w:numId w:val="13"/>
      </w:numPr>
      <w:jc w:val="center"/>
    </w:pPr>
    <w:rPr>
      <w:rFonts w:eastAsia="黑体"/>
      <w:b/>
      <w:sz w:val="28"/>
    </w:rPr>
  </w:style>
  <w:style w:type="character" w:customStyle="1" w:styleId="13">
    <w:name w:val="建模1级标题 字符"/>
    <w:basedOn w:val="a3"/>
    <w:link w:val="1"/>
    <w:semiHidden/>
    <w:rsid w:val="006875E8"/>
    <w:rPr>
      <w:rFonts w:ascii="宋体" w:eastAsia="黑体" w:hAnsi="宋体"/>
      <w:b/>
      <w:bCs/>
      <w:sz w:val="28"/>
      <w:szCs w:val="24"/>
    </w:rPr>
  </w:style>
  <w:style w:type="character" w:customStyle="1" w:styleId="22">
    <w:name w:val="建模2级标题 字符"/>
    <w:basedOn w:val="a3"/>
    <w:link w:val="2"/>
    <w:semiHidden/>
    <w:rsid w:val="006875E8"/>
    <w:rPr>
      <w:rFonts w:ascii="宋体" w:eastAsia="黑体" w:hAnsi="宋体"/>
      <w:b/>
      <w:bCs/>
      <w:sz w:val="24"/>
      <w:szCs w:val="24"/>
    </w:rPr>
  </w:style>
  <w:style w:type="character" w:customStyle="1" w:styleId="32">
    <w:name w:val="建模3级标题 字符"/>
    <w:basedOn w:val="a3"/>
    <w:link w:val="3"/>
    <w:semiHidden/>
    <w:rsid w:val="006875E8"/>
    <w:rPr>
      <w:rFonts w:ascii="宋体" w:eastAsia="黑体" w:hAnsi="宋体"/>
      <w:bCs/>
      <w:sz w:val="24"/>
      <w:szCs w:val="24"/>
    </w:rPr>
  </w:style>
  <w:style w:type="character" w:customStyle="1" w:styleId="11">
    <w:name w:val="标题 1 字符"/>
    <w:basedOn w:val="a3"/>
    <w:link w:val="10"/>
    <w:uiPriority w:val="9"/>
    <w:rsid w:val="00DB01B0"/>
    <w:rPr>
      <w:rFonts w:eastAsia="黑体"/>
      <w:b/>
      <w:bCs/>
      <w:kern w:val="44"/>
      <w:sz w:val="28"/>
      <w:szCs w:val="44"/>
    </w:rPr>
  </w:style>
  <w:style w:type="character" w:customStyle="1" w:styleId="21">
    <w:name w:val="标题 2 字符"/>
    <w:basedOn w:val="a3"/>
    <w:link w:val="20"/>
    <w:uiPriority w:val="9"/>
    <w:rsid w:val="00DB01B0"/>
    <w:rPr>
      <w:rFonts w:asciiTheme="majorHAnsi" w:eastAsia="黑体" w:hAnsiTheme="majorHAnsi" w:cstheme="majorBidi"/>
      <w:b/>
      <w:bCs/>
      <w:sz w:val="24"/>
      <w:szCs w:val="32"/>
    </w:rPr>
  </w:style>
  <w:style w:type="character" w:customStyle="1" w:styleId="31">
    <w:name w:val="标题 3 字符"/>
    <w:basedOn w:val="a3"/>
    <w:link w:val="30"/>
    <w:uiPriority w:val="9"/>
    <w:rsid w:val="00856092"/>
    <w:rPr>
      <w:rFonts w:eastAsia="黑体"/>
      <w:bCs/>
      <w:sz w:val="24"/>
      <w:szCs w:val="32"/>
    </w:rPr>
  </w:style>
  <w:style w:type="table" w:styleId="a7">
    <w:name w:val="Table Grid"/>
    <w:basedOn w:val="a4"/>
    <w:uiPriority w:val="59"/>
    <w:rsid w:val="0054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8">
    <w:name w:val="三线表"/>
    <w:basedOn w:val="a4"/>
    <w:uiPriority w:val="99"/>
    <w:rsid w:val="005424C7"/>
    <w:tblPr>
      <w:tblBorders>
        <w:top w:val="thinThickSmallGap" w:sz="12" w:space="0" w:color="auto"/>
        <w:bottom w:val="thickThinSmallGap" w:sz="12" w:space="0" w:color="auto"/>
      </w:tblBorders>
    </w:tblPr>
    <w:tblStylePr w:type="firstRow">
      <w:tblPr/>
      <w:tcPr>
        <w:tcBorders>
          <w:bottom w:val="single" w:sz="4" w:space="0" w:color="auto"/>
        </w:tcBorders>
      </w:tcPr>
    </w:tblStylePr>
  </w:style>
  <w:style w:type="paragraph" w:customStyle="1" w:styleId="a9">
    <w:name w:val="公式编号"/>
    <w:basedOn w:val="a1"/>
    <w:link w:val="aa"/>
    <w:autoRedefine/>
    <w:uiPriority w:val="2"/>
    <w:qFormat/>
    <w:rsid w:val="00403B71"/>
    <w:pPr>
      <w:tabs>
        <w:tab w:val="center" w:pos="4095"/>
        <w:tab w:val="right" w:pos="7140"/>
      </w:tabs>
      <w:jc w:val="center"/>
      <w:textAlignment w:val="center"/>
    </w:pPr>
    <w:rPr>
      <w:rFonts w:eastAsia="宋体"/>
    </w:rPr>
  </w:style>
  <w:style w:type="paragraph" w:customStyle="1" w:styleId="a">
    <w:name w:val="图名"/>
    <w:basedOn w:val="a1"/>
    <w:link w:val="ab"/>
    <w:autoRedefine/>
    <w:uiPriority w:val="1"/>
    <w:qFormat/>
    <w:rsid w:val="003B6E01"/>
    <w:pPr>
      <w:numPr>
        <w:numId w:val="16"/>
      </w:numPr>
      <w:spacing w:afterLines="50" w:after="50"/>
      <w:ind w:left="0" w:firstLine="0"/>
      <w:jc w:val="center"/>
      <w:textAlignment w:val="center"/>
    </w:pPr>
    <w:rPr>
      <w:rFonts w:eastAsia="黑体"/>
      <w:b/>
    </w:rPr>
  </w:style>
  <w:style w:type="character" w:customStyle="1" w:styleId="aa">
    <w:name w:val="公式编号 字符"/>
    <w:basedOn w:val="a3"/>
    <w:link w:val="a9"/>
    <w:uiPriority w:val="2"/>
    <w:rsid w:val="006875E8"/>
    <w:rPr>
      <w:rFonts w:eastAsia="宋体"/>
    </w:rPr>
  </w:style>
  <w:style w:type="paragraph" w:customStyle="1" w:styleId="a0">
    <w:name w:val="表名"/>
    <w:basedOn w:val="a1"/>
    <w:link w:val="ac"/>
    <w:autoRedefine/>
    <w:uiPriority w:val="1"/>
    <w:qFormat/>
    <w:rsid w:val="00403B71"/>
    <w:pPr>
      <w:numPr>
        <w:numId w:val="15"/>
      </w:numPr>
      <w:spacing w:beforeLines="50" w:before="50"/>
      <w:ind w:left="0" w:firstLine="0"/>
      <w:jc w:val="center"/>
    </w:pPr>
    <w:rPr>
      <w:rFonts w:eastAsia="黑体"/>
      <w:b/>
    </w:rPr>
  </w:style>
  <w:style w:type="character" w:customStyle="1" w:styleId="ab">
    <w:name w:val="图名 字符"/>
    <w:basedOn w:val="a3"/>
    <w:link w:val="a"/>
    <w:uiPriority w:val="1"/>
    <w:rsid w:val="00856092"/>
    <w:rPr>
      <w:rFonts w:eastAsia="黑体"/>
      <w:b/>
    </w:rPr>
  </w:style>
  <w:style w:type="paragraph" w:customStyle="1" w:styleId="Figure">
    <w:name w:val="Figure"/>
    <w:basedOn w:val="a9"/>
    <w:link w:val="Figure0"/>
    <w:autoRedefine/>
    <w:uiPriority w:val="2"/>
    <w:qFormat/>
    <w:rsid w:val="003B6E01"/>
    <w:pPr>
      <w:numPr>
        <w:numId w:val="17"/>
      </w:numPr>
      <w:spacing w:beforeLines="50" w:before="156"/>
    </w:pPr>
    <w:rPr>
      <w:rFonts w:eastAsia="Times New Roman"/>
      <w:b/>
    </w:rPr>
  </w:style>
  <w:style w:type="character" w:customStyle="1" w:styleId="ac">
    <w:name w:val="表名 字符"/>
    <w:basedOn w:val="a3"/>
    <w:link w:val="a0"/>
    <w:uiPriority w:val="1"/>
    <w:rsid w:val="006875E8"/>
    <w:rPr>
      <w:rFonts w:eastAsia="黑体"/>
      <w:b/>
    </w:rPr>
  </w:style>
  <w:style w:type="paragraph" w:customStyle="1" w:styleId="Table">
    <w:name w:val="Table"/>
    <w:basedOn w:val="a"/>
    <w:link w:val="Table0"/>
    <w:autoRedefine/>
    <w:uiPriority w:val="2"/>
    <w:qFormat/>
    <w:rsid w:val="00403B71"/>
    <w:pPr>
      <w:numPr>
        <w:numId w:val="18"/>
      </w:numPr>
    </w:pPr>
    <w:rPr>
      <w:rFonts w:eastAsia="Times New Roman"/>
    </w:rPr>
  </w:style>
  <w:style w:type="character" w:customStyle="1" w:styleId="Figure0">
    <w:name w:val="Figure 字符"/>
    <w:basedOn w:val="aa"/>
    <w:link w:val="Figure"/>
    <w:uiPriority w:val="2"/>
    <w:rsid w:val="006875E8"/>
    <w:rPr>
      <w:rFonts w:eastAsia="Times New Roman"/>
      <w:b/>
    </w:rPr>
  </w:style>
  <w:style w:type="character" w:customStyle="1" w:styleId="Table0">
    <w:name w:val="Table 字符"/>
    <w:basedOn w:val="ab"/>
    <w:link w:val="Table"/>
    <w:uiPriority w:val="2"/>
    <w:rsid w:val="006875E8"/>
    <w:rPr>
      <w:rFonts w:eastAsia="Times New Roman"/>
      <w:b/>
    </w:rPr>
  </w:style>
  <w:style w:type="character" w:styleId="ad">
    <w:name w:val="Hyperlink"/>
    <w:basedOn w:val="a3"/>
    <w:uiPriority w:val="99"/>
    <w:semiHidden/>
    <w:unhideWhenUsed/>
    <w:rsid w:val="00EF0BFC"/>
    <w:rPr>
      <w:color w:val="0000FF"/>
      <w:u w:val="single"/>
    </w:rPr>
  </w:style>
  <w:style w:type="character" w:customStyle="1" w:styleId="tgt">
    <w:name w:val="tgt"/>
    <w:basedOn w:val="a3"/>
    <w:rsid w:val="00F5666A"/>
  </w:style>
  <w:style w:type="character" w:customStyle="1" w:styleId="AMEquationSection">
    <w:name w:val="AMEquationSection"/>
    <w:basedOn w:val="a3"/>
    <w:rsid w:val="00F508C4"/>
    <w:rPr>
      <w:vanish/>
      <w:color w:val="FF0000"/>
      <w:shd w:val="clear" w:color="auto" w:fill="F7F8FA"/>
    </w:rPr>
  </w:style>
  <w:style w:type="paragraph" w:customStyle="1" w:styleId="AMDisplayEquation">
    <w:name w:val="AMDisplayEquation"/>
    <w:basedOn w:val="a1"/>
    <w:next w:val="a1"/>
    <w:link w:val="AMDisplayEquation0"/>
    <w:rsid w:val="00F508C4"/>
    <w:pPr>
      <w:tabs>
        <w:tab w:val="center" w:pos="4540"/>
        <w:tab w:val="right" w:pos="9080"/>
      </w:tabs>
    </w:pPr>
  </w:style>
  <w:style w:type="character" w:customStyle="1" w:styleId="AMDisplayEquation0">
    <w:name w:val="AMDisplayEquation 字符"/>
    <w:basedOn w:val="a3"/>
    <w:link w:val="AMDisplayEquation"/>
    <w:rsid w:val="00F508C4"/>
  </w:style>
  <w:style w:type="paragraph" w:customStyle="1" w:styleId="ae">
    <w:name w:val="图表标题"/>
    <w:basedOn w:val="a1"/>
    <w:next w:val="a1"/>
    <w:link w:val="af"/>
    <w:qFormat/>
    <w:rsid w:val="00EA4D35"/>
    <w:pPr>
      <w:jc w:val="center"/>
    </w:pPr>
    <w:rPr>
      <w:rFonts w:ascii="Times New Roman" w:eastAsia="宋体" w:hAnsi="Times New Roman"/>
      <w:b/>
      <w:sz w:val="24"/>
    </w:rPr>
  </w:style>
  <w:style w:type="paragraph" w:customStyle="1" w:styleId="Default">
    <w:name w:val="Default"/>
    <w:rsid w:val="0008047F"/>
    <w:pPr>
      <w:widowControl w:val="0"/>
      <w:autoSpaceDE w:val="0"/>
      <w:autoSpaceDN w:val="0"/>
      <w:adjustRightInd w:val="0"/>
    </w:pPr>
    <w:rPr>
      <w:rFonts w:ascii="Times New Roman" w:hAnsi="Times New Roman" w:cs="Times New Roman"/>
      <w:color w:val="000000"/>
      <w:kern w:val="0"/>
      <w:sz w:val="24"/>
      <w:szCs w:val="24"/>
    </w:rPr>
  </w:style>
  <w:style w:type="character" w:customStyle="1" w:styleId="AGFigureSection">
    <w:name w:val="AGFigureSection"/>
    <w:basedOn w:val="a3"/>
    <w:rsid w:val="009D0D06"/>
    <w:rPr>
      <w:vanish/>
      <w:color w:val="FF0000"/>
      <w:shd w:val="clear" w:color="auto" w:fill="F7F8FA"/>
    </w:rPr>
  </w:style>
  <w:style w:type="paragraph" w:customStyle="1" w:styleId="AGDisplayFigure">
    <w:name w:val="AGDisplayFigure"/>
    <w:basedOn w:val="ae"/>
    <w:next w:val="a1"/>
    <w:link w:val="AGDisplayFigure0"/>
    <w:rsid w:val="009D0D06"/>
    <w:pPr>
      <w:tabs>
        <w:tab w:val="center" w:pos="4540"/>
        <w:tab w:val="right" w:pos="9080"/>
      </w:tabs>
    </w:pPr>
    <w:rPr>
      <w:sz w:val="23"/>
      <w:szCs w:val="23"/>
    </w:rPr>
  </w:style>
  <w:style w:type="character" w:customStyle="1" w:styleId="af">
    <w:name w:val="图表标题 字符"/>
    <w:basedOn w:val="a3"/>
    <w:link w:val="ae"/>
    <w:rsid w:val="009D0D06"/>
    <w:rPr>
      <w:rFonts w:ascii="Times New Roman" w:eastAsia="宋体" w:hAnsi="Times New Roman"/>
      <w:b/>
      <w:sz w:val="24"/>
    </w:rPr>
  </w:style>
  <w:style w:type="character" w:customStyle="1" w:styleId="AGDisplayFigure0">
    <w:name w:val="AGDisplayFigure 字符"/>
    <w:basedOn w:val="af"/>
    <w:link w:val="AGDisplayFigure"/>
    <w:rsid w:val="009D0D06"/>
    <w:rPr>
      <w:rFonts w:ascii="Times New Roman" w:eastAsia="宋体" w:hAnsi="Times New Roman"/>
      <w:b/>
      <w:sz w:val="23"/>
      <w:szCs w:val="23"/>
    </w:rPr>
  </w:style>
  <w:style w:type="table" w:styleId="14">
    <w:name w:val="Grid Table 1 Light"/>
    <w:basedOn w:val="a4"/>
    <w:uiPriority w:val="46"/>
    <w:rsid w:val="00F7193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0">
    <w:name w:val="header"/>
    <w:basedOn w:val="a1"/>
    <w:link w:val="af1"/>
    <w:uiPriority w:val="99"/>
    <w:unhideWhenUsed/>
    <w:rsid w:val="00E27DC1"/>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3"/>
    <w:link w:val="af0"/>
    <w:uiPriority w:val="99"/>
    <w:rsid w:val="00E27DC1"/>
    <w:rPr>
      <w:sz w:val="18"/>
      <w:szCs w:val="18"/>
    </w:rPr>
  </w:style>
  <w:style w:type="paragraph" w:styleId="af2">
    <w:name w:val="footer"/>
    <w:basedOn w:val="a1"/>
    <w:link w:val="af3"/>
    <w:uiPriority w:val="99"/>
    <w:unhideWhenUsed/>
    <w:rsid w:val="00E27DC1"/>
    <w:pPr>
      <w:tabs>
        <w:tab w:val="center" w:pos="4153"/>
        <w:tab w:val="right" w:pos="8306"/>
      </w:tabs>
      <w:snapToGrid w:val="0"/>
      <w:jc w:val="left"/>
    </w:pPr>
    <w:rPr>
      <w:sz w:val="18"/>
      <w:szCs w:val="18"/>
    </w:rPr>
  </w:style>
  <w:style w:type="character" w:customStyle="1" w:styleId="af3">
    <w:name w:val="页脚 字符"/>
    <w:basedOn w:val="a3"/>
    <w:link w:val="af2"/>
    <w:uiPriority w:val="99"/>
    <w:rsid w:val="00E27DC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165630">
      <w:bodyDiv w:val="1"/>
      <w:marLeft w:val="0"/>
      <w:marRight w:val="0"/>
      <w:marTop w:val="0"/>
      <w:marBottom w:val="0"/>
      <w:divBdr>
        <w:top w:val="none" w:sz="0" w:space="0" w:color="auto"/>
        <w:left w:val="none" w:sz="0" w:space="0" w:color="auto"/>
        <w:bottom w:val="none" w:sz="0" w:space="0" w:color="auto"/>
        <w:right w:val="none" w:sz="0" w:space="0" w:color="auto"/>
      </w:divBdr>
    </w:div>
    <w:div w:id="1473985522">
      <w:bodyDiv w:val="1"/>
      <w:marLeft w:val="0"/>
      <w:marRight w:val="0"/>
      <w:marTop w:val="0"/>
      <w:marBottom w:val="0"/>
      <w:divBdr>
        <w:top w:val="none" w:sz="0" w:space="0" w:color="auto"/>
        <w:left w:val="none" w:sz="0" w:space="0" w:color="auto"/>
        <w:bottom w:val="none" w:sz="0" w:space="0" w:color="auto"/>
        <w:right w:val="none" w:sz="0" w:space="0" w:color="auto"/>
      </w:divBdr>
    </w:div>
    <w:div w:id="1543906375">
      <w:bodyDiv w:val="1"/>
      <w:marLeft w:val="0"/>
      <w:marRight w:val="0"/>
      <w:marTop w:val="0"/>
      <w:marBottom w:val="0"/>
      <w:divBdr>
        <w:top w:val="none" w:sz="0" w:space="0" w:color="auto"/>
        <w:left w:val="none" w:sz="0" w:space="0" w:color="auto"/>
        <w:bottom w:val="none" w:sz="0" w:space="0" w:color="auto"/>
        <w:right w:val="none" w:sz="0" w:space="0" w:color="auto"/>
      </w:divBdr>
    </w:div>
    <w:div w:id="1732579518">
      <w:bodyDiv w:val="1"/>
      <w:marLeft w:val="0"/>
      <w:marRight w:val="0"/>
      <w:marTop w:val="0"/>
      <w:marBottom w:val="0"/>
      <w:divBdr>
        <w:top w:val="none" w:sz="0" w:space="0" w:color="auto"/>
        <w:left w:val="none" w:sz="0" w:space="0" w:color="auto"/>
        <w:bottom w:val="none" w:sz="0" w:space="0" w:color="auto"/>
        <w:right w:val="none" w:sz="0" w:space="0" w:color="auto"/>
      </w:divBdr>
    </w:div>
    <w:div w:id="1896235446">
      <w:bodyDiv w:val="1"/>
      <w:marLeft w:val="0"/>
      <w:marRight w:val="0"/>
      <w:marTop w:val="0"/>
      <w:marBottom w:val="0"/>
      <w:divBdr>
        <w:top w:val="none" w:sz="0" w:space="0" w:color="auto"/>
        <w:left w:val="none" w:sz="0" w:space="0" w:color="auto"/>
        <w:bottom w:val="none" w:sz="0" w:space="0" w:color="auto"/>
        <w:right w:val="none" w:sz="0" w:space="0" w:color="auto"/>
      </w:divBdr>
    </w:div>
    <w:div w:id="20079032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8.bin"/><Relationship Id="rId42" Type="http://schemas.openxmlformats.org/officeDocument/2006/relationships/image" Target="media/image18.wmf"/><Relationship Id="rId63" Type="http://schemas.openxmlformats.org/officeDocument/2006/relationships/oleObject" Target="embeddings/oleObject29.bin"/><Relationship Id="rId84" Type="http://schemas.openxmlformats.org/officeDocument/2006/relationships/oleObject" Target="embeddings/oleObject38.bin"/><Relationship Id="rId138" Type="http://schemas.openxmlformats.org/officeDocument/2006/relationships/image" Target="media/image71.wmf"/><Relationship Id="rId159" Type="http://schemas.openxmlformats.org/officeDocument/2006/relationships/image" Target="media/image82.png"/><Relationship Id="rId107" Type="http://schemas.openxmlformats.org/officeDocument/2006/relationships/oleObject" Target="embeddings/oleObject49.bin"/><Relationship Id="rId11" Type="http://schemas.openxmlformats.org/officeDocument/2006/relationships/image" Target="media/image3.wmf"/><Relationship Id="rId32" Type="http://schemas.openxmlformats.org/officeDocument/2006/relationships/image" Target="media/image13.wmf"/><Relationship Id="rId53" Type="http://schemas.openxmlformats.org/officeDocument/2006/relationships/oleObject" Target="embeddings/oleObject24.bin"/><Relationship Id="rId74" Type="http://schemas.openxmlformats.org/officeDocument/2006/relationships/image" Target="media/image34.wmf"/><Relationship Id="rId128" Type="http://schemas.openxmlformats.org/officeDocument/2006/relationships/image" Target="media/image63.wmf"/><Relationship Id="rId149" Type="http://schemas.openxmlformats.org/officeDocument/2006/relationships/image" Target="media/image77.wmf"/><Relationship Id="rId5" Type="http://schemas.openxmlformats.org/officeDocument/2006/relationships/footnotes" Target="footnotes.xml"/><Relationship Id="rId95" Type="http://schemas.openxmlformats.org/officeDocument/2006/relationships/image" Target="media/image45.png"/><Relationship Id="rId160" Type="http://schemas.openxmlformats.org/officeDocument/2006/relationships/image" Target="media/image83.png"/><Relationship Id="rId22" Type="http://schemas.openxmlformats.org/officeDocument/2006/relationships/image" Target="media/image8.wmf"/><Relationship Id="rId43" Type="http://schemas.openxmlformats.org/officeDocument/2006/relationships/oleObject" Target="embeddings/oleObject19.bin"/><Relationship Id="rId64" Type="http://schemas.openxmlformats.org/officeDocument/2006/relationships/image" Target="media/image29.wmf"/><Relationship Id="rId118" Type="http://schemas.openxmlformats.org/officeDocument/2006/relationships/image" Target="media/image57.jpeg"/><Relationship Id="rId139" Type="http://schemas.openxmlformats.org/officeDocument/2006/relationships/oleObject" Target="embeddings/oleObject61.bin"/><Relationship Id="rId85" Type="http://schemas.openxmlformats.org/officeDocument/2006/relationships/image" Target="media/image40.wmf"/><Relationship Id="rId150" Type="http://schemas.openxmlformats.org/officeDocument/2006/relationships/oleObject" Target="embeddings/oleObject66.bin"/><Relationship Id="rId12" Type="http://schemas.openxmlformats.org/officeDocument/2006/relationships/oleObject" Target="embeddings/oleObject3.bin"/><Relationship Id="rId17" Type="http://schemas.openxmlformats.org/officeDocument/2006/relationships/oleObject" Target="embeddings/oleObject6.bin"/><Relationship Id="rId33" Type="http://schemas.openxmlformats.org/officeDocument/2006/relationships/oleObject" Target="embeddings/oleObject14.bin"/><Relationship Id="rId38" Type="http://schemas.openxmlformats.org/officeDocument/2006/relationships/image" Target="media/image16.wmf"/><Relationship Id="rId59" Type="http://schemas.openxmlformats.org/officeDocument/2006/relationships/oleObject" Target="embeddings/oleObject27.bin"/><Relationship Id="rId103" Type="http://schemas.openxmlformats.org/officeDocument/2006/relationships/oleObject" Target="embeddings/oleObject47.bin"/><Relationship Id="rId108" Type="http://schemas.openxmlformats.org/officeDocument/2006/relationships/image" Target="media/image52.wmf"/><Relationship Id="rId124" Type="http://schemas.openxmlformats.org/officeDocument/2006/relationships/image" Target="media/image61.wmf"/><Relationship Id="rId129" Type="http://schemas.openxmlformats.org/officeDocument/2006/relationships/oleObject" Target="embeddings/oleObject59.bin"/><Relationship Id="rId54" Type="http://schemas.openxmlformats.org/officeDocument/2006/relationships/image" Target="media/image24.wmf"/><Relationship Id="rId70" Type="http://schemas.openxmlformats.org/officeDocument/2006/relationships/hyperlink" Target="https://scholar.google.com/" TargetMode="External"/><Relationship Id="rId75" Type="http://schemas.openxmlformats.org/officeDocument/2006/relationships/oleObject" Target="embeddings/oleObject34.bin"/><Relationship Id="rId91" Type="http://schemas.openxmlformats.org/officeDocument/2006/relationships/image" Target="media/image43.wmf"/><Relationship Id="rId96" Type="http://schemas.openxmlformats.org/officeDocument/2006/relationships/image" Target="media/image46.wmf"/><Relationship Id="rId140" Type="http://schemas.openxmlformats.org/officeDocument/2006/relationships/image" Target="media/image72.wmf"/><Relationship Id="rId145" Type="http://schemas.openxmlformats.org/officeDocument/2006/relationships/image" Target="media/image75.emf"/><Relationship Id="rId161" Type="http://schemas.openxmlformats.org/officeDocument/2006/relationships/image" Target="media/image84.png"/><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9.bin"/><Relationship Id="rId28" Type="http://schemas.openxmlformats.org/officeDocument/2006/relationships/image" Target="media/image11.wmf"/><Relationship Id="rId49" Type="http://schemas.openxmlformats.org/officeDocument/2006/relationships/oleObject" Target="embeddings/oleObject22.bin"/><Relationship Id="rId114" Type="http://schemas.openxmlformats.org/officeDocument/2006/relationships/image" Target="media/image55.wmf"/><Relationship Id="rId119" Type="http://schemas.openxmlformats.org/officeDocument/2006/relationships/image" Target="media/image58.jpeg"/><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30.bin"/><Relationship Id="rId81" Type="http://schemas.openxmlformats.org/officeDocument/2006/relationships/image" Target="media/image38.wmf"/><Relationship Id="rId86" Type="http://schemas.openxmlformats.org/officeDocument/2006/relationships/oleObject" Target="embeddings/oleObject39.bin"/><Relationship Id="rId130" Type="http://schemas.openxmlformats.org/officeDocument/2006/relationships/image" Target="media/image64.png"/><Relationship Id="rId135" Type="http://schemas.openxmlformats.org/officeDocument/2006/relationships/image" Target="media/image69.png"/><Relationship Id="rId151" Type="http://schemas.openxmlformats.org/officeDocument/2006/relationships/image" Target="media/image78.wmf"/><Relationship Id="rId156" Type="http://schemas.openxmlformats.org/officeDocument/2006/relationships/oleObject" Target="embeddings/oleObject69.bin"/><Relationship Id="rId13" Type="http://schemas.openxmlformats.org/officeDocument/2006/relationships/oleObject" Target="embeddings/oleObject4.bin"/><Relationship Id="rId18" Type="http://schemas.openxmlformats.org/officeDocument/2006/relationships/image" Target="media/image6.wmf"/><Relationship Id="rId39" Type="http://schemas.openxmlformats.org/officeDocument/2006/relationships/oleObject" Target="embeddings/oleObject17.bin"/><Relationship Id="rId109" Type="http://schemas.openxmlformats.org/officeDocument/2006/relationships/oleObject" Target="embeddings/oleObject50.bin"/><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25.bin"/><Relationship Id="rId76" Type="http://schemas.openxmlformats.org/officeDocument/2006/relationships/image" Target="media/image35.png"/><Relationship Id="rId97" Type="http://schemas.openxmlformats.org/officeDocument/2006/relationships/oleObject" Target="embeddings/oleObject44.bin"/><Relationship Id="rId104" Type="http://schemas.openxmlformats.org/officeDocument/2006/relationships/image" Target="media/image50.wmf"/><Relationship Id="rId120" Type="http://schemas.openxmlformats.org/officeDocument/2006/relationships/image" Target="media/image59.emf"/><Relationship Id="rId125" Type="http://schemas.openxmlformats.org/officeDocument/2006/relationships/oleObject" Target="embeddings/oleObject57.bin"/><Relationship Id="rId141" Type="http://schemas.openxmlformats.org/officeDocument/2006/relationships/oleObject" Target="embeddings/oleObject62.bin"/><Relationship Id="rId146" Type="http://schemas.openxmlformats.org/officeDocument/2006/relationships/oleObject" Target="embeddings/oleObject64.bin"/><Relationship Id="rId167" Type="http://schemas.openxmlformats.org/officeDocument/2006/relationships/theme" Target="theme/theme1.xml"/><Relationship Id="rId7" Type="http://schemas.openxmlformats.org/officeDocument/2006/relationships/image" Target="media/image1.wmf"/><Relationship Id="rId71" Type="http://schemas.openxmlformats.org/officeDocument/2006/relationships/image" Target="media/image32.png"/><Relationship Id="rId92" Type="http://schemas.openxmlformats.org/officeDocument/2006/relationships/oleObject" Target="embeddings/oleObject42.bin"/><Relationship Id="rId162" Type="http://schemas.openxmlformats.org/officeDocument/2006/relationships/image" Target="media/image85.wmf"/><Relationship Id="rId2" Type="http://schemas.openxmlformats.org/officeDocument/2006/relationships/styles" Target="styles.xml"/><Relationship Id="rId29" Type="http://schemas.openxmlformats.org/officeDocument/2006/relationships/oleObject" Target="embeddings/oleObject12.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20.bin"/><Relationship Id="rId66" Type="http://schemas.openxmlformats.org/officeDocument/2006/relationships/image" Target="media/image30.wmf"/><Relationship Id="rId87" Type="http://schemas.openxmlformats.org/officeDocument/2006/relationships/image" Target="media/image41.wmf"/><Relationship Id="rId110" Type="http://schemas.openxmlformats.org/officeDocument/2006/relationships/image" Target="media/image53.wmf"/><Relationship Id="rId115" Type="http://schemas.openxmlformats.org/officeDocument/2006/relationships/oleObject" Target="embeddings/oleObject53.bin"/><Relationship Id="rId131" Type="http://schemas.openxmlformats.org/officeDocument/2006/relationships/image" Target="media/image65.png"/><Relationship Id="rId136" Type="http://schemas.openxmlformats.org/officeDocument/2006/relationships/image" Target="media/image70.wmf"/><Relationship Id="rId157" Type="http://schemas.openxmlformats.org/officeDocument/2006/relationships/image" Target="media/image81.wmf"/><Relationship Id="rId61" Type="http://schemas.openxmlformats.org/officeDocument/2006/relationships/oleObject" Target="embeddings/oleObject28.bin"/><Relationship Id="rId82" Type="http://schemas.openxmlformats.org/officeDocument/2006/relationships/oleObject" Target="embeddings/oleObject37.bin"/><Relationship Id="rId152" Type="http://schemas.openxmlformats.org/officeDocument/2006/relationships/oleObject" Target="embeddings/oleObject67.bin"/><Relationship Id="rId19" Type="http://schemas.openxmlformats.org/officeDocument/2006/relationships/oleObject" Target="embeddings/oleObject7.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5.bin"/><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48.wmf"/><Relationship Id="rId105" Type="http://schemas.openxmlformats.org/officeDocument/2006/relationships/oleObject" Target="embeddings/oleObject48.bin"/><Relationship Id="rId126" Type="http://schemas.openxmlformats.org/officeDocument/2006/relationships/image" Target="media/image62.wmf"/><Relationship Id="rId147" Type="http://schemas.openxmlformats.org/officeDocument/2006/relationships/image" Target="media/image76.wmf"/><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3.wmf"/><Relationship Id="rId93" Type="http://schemas.openxmlformats.org/officeDocument/2006/relationships/image" Target="media/image44.wmf"/><Relationship Id="rId98" Type="http://schemas.openxmlformats.org/officeDocument/2006/relationships/image" Target="media/image47.wmf"/><Relationship Id="rId121" Type="http://schemas.openxmlformats.org/officeDocument/2006/relationships/oleObject" Target="embeddings/oleObject55.bin"/><Relationship Id="rId142" Type="http://schemas.openxmlformats.org/officeDocument/2006/relationships/image" Target="media/image73.wmf"/><Relationship Id="rId163" Type="http://schemas.openxmlformats.org/officeDocument/2006/relationships/oleObject" Target="embeddings/oleObject71.bin"/><Relationship Id="rId3" Type="http://schemas.openxmlformats.org/officeDocument/2006/relationships/settings" Target="settings.xml"/><Relationship Id="rId25" Type="http://schemas.openxmlformats.org/officeDocument/2006/relationships/oleObject" Target="embeddings/oleObject10.bin"/><Relationship Id="rId46" Type="http://schemas.openxmlformats.org/officeDocument/2006/relationships/image" Target="media/image20.wmf"/><Relationship Id="rId67" Type="http://schemas.openxmlformats.org/officeDocument/2006/relationships/oleObject" Target="embeddings/oleObject31.bin"/><Relationship Id="rId116" Type="http://schemas.openxmlformats.org/officeDocument/2006/relationships/image" Target="media/image56.wmf"/><Relationship Id="rId137" Type="http://schemas.openxmlformats.org/officeDocument/2006/relationships/oleObject" Target="embeddings/oleObject60.bin"/><Relationship Id="rId158" Type="http://schemas.openxmlformats.org/officeDocument/2006/relationships/oleObject" Target="embeddings/oleObject70.bin"/><Relationship Id="rId20" Type="http://schemas.openxmlformats.org/officeDocument/2006/relationships/image" Target="media/image7.wmf"/><Relationship Id="rId41" Type="http://schemas.openxmlformats.org/officeDocument/2006/relationships/oleObject" Target="embeddings/oleObject18.bin"/><Relationship Id="rId62" Type="http://schemas.openxmlformats.org/officeDocument/2006/relationships/image" Target="media/image28.wmf"/><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51.bin"/><Relationship Id="rId132" Type="http://schemas.openxmlformats.org/officeDocument/2006/relationships/image" Target="media/image66.png"/><Relationship Id="rId153" Type="http://schemas.openxmlformats.org/officeDocument/2006/relationships/image" Target="media/image79.wmf"/><Relationship Id="rId15" Type="http://schemas.openxmlformats.org/officeDocument/2006/relationships/oleObject" Target="embeddings/oleObject5.bin"/><Relationship Id="rId36" Type="http://schemas.openxmlformats.org/officeDocument/2006/relationships/image" Target="media/image15.wmf"/><Relationship Id="rId57" Type="http://schemas.openxmlformats.org/officeDocument/2006/relationships/oleObject" Target="embeddings/oleObject26.bin"/><Relationship Id="rId106" Type="http://schemas.openxmlformats.org/officeDocument/2006/relationships/image" Target="media/image51.wmf"/><Relationship Id="rId127" Type="http://schemas.openxmlformats.org/officeDocument/2006/relationships/oleObject" Target="embeddings/oleObject58.bin"/><Relationship Id="rId10" Type="http://schemas.openxmlformats.org/officeDocument/2006/relationships/oleObject" Target="embeddings/oleObject2.bin"/><Relationship Id="rId31" Type="http://schemas.openxmlformats.org/officeDocument/2006/relationships/oleObject" Target="embeddings/oleObject13.bin"/><Relationship Id="rId52" Type="http://schemas.openxmlformats.org/officeDocument/2006/relationships/image" Target="media/image23.wmf"/><Relationship Id="rId73" Type="http://schemas.openxmlformats.org/officeDocument/2006/relationships/oleObject" Target="embeddings/oleObject33.bin"/><Relationship Id="rId78" Type="http://schemas.openxmlformats.org/officeDocument/2006/relationships/oleObject" Target="embeddings/oleObject35.bin"/><Relationship Id="rId94" Type="http://schemas.openxmlformats.org/officeDocument/2006/relationships/oleObject" Target="embeddings/oleObject43.bin"/><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60.wmf"/><Relationship Id="rId143" Type="http://schemas.openxmlformats.org/officeDocument/2006/relationships/oleObject" Target="embeddings/oleObject63.bin"/><Relationship Id="rId148" Type="http://schemas.openxmlformats.org/officeDocument/2006/relationships/oleObject" Target="embeddings/oleObject65.bin"/><Relationship Id="rId164" Type="http://schemas.openxmlformats.org/officeDocument/2006/relationships/image" Target="media/image86.png"/><Relationship Id="rId4" Type="http://schemas.openxmlformats.org/officeDocument/2006/relationships/webSettings" Target="webSettings.xml"/><Relationship Id="rId9" Type="http://schemas.openxmlformats.org/officeDocument/2006/relationships/image" Target="media/image2.wmf"/><Relationship Id="rId26" Type="http://schemas.openxmlformats.org/officeDocument/2006/relationships/image" Target="media/image10.wmf"/><Relationship Id="rId47" Type="http://schemas.openxmlformats.org/officeDocument/2006/relationships/oleObject" Target="embeddings/oleObject21.bin"/><Relationship Id="rId68" Type="http://schemas.openxmlformats.org/officeDocument/2006/relationships/image" Target="media/image31.wmf"/><Relationship Id="rId89" Type="http://schemas.openxmlformats.org/officeDocument/2006/relationships/image" Target="media/image42.wmf"/><Relationship Id="rId112" Type="http://schemas.openxmlformats.org/officeDocument/2006/relationships/image" Target="media/image54.wmf"/><Relationship Id="rId133" Type="http://schemas.openxmlformats.org/officeDocument/2006/relationships/image" Target="media/image67.png"/><Relationship Id="rId154" Type="http://schemas.openxmlformats.org/officeDocument/2006/relationships/oleObject" Target="embeddings/oleObject68.bin"/><Relationship Id="rId16" Type="http://schemas.openxmlformats.org/officeDocument/2006/relationships/image" Target="media/image5.wmf"/><Relationship Id="rId37" Type="http://schemas.openxmlformats.org/officeDocument/2006/relationships/oleObject" Target="embeddings/oleObject16.bin"/><Relationship Id="rId58" Type="http://schemas.openxmlformats.org/officeDocument/2006/relationships/image" Target="media/image26.wmf"/><Relationship Id="rId79" Type="http://schemas.openxmlformats.org/officeDocument/2006/relationships/image" Target="media/image37.wmf"/><Relationship Id="rId102" Type="http://schemas.openxmlformats.org/officeDocument/2006/relationships/image" Target="media/image49.wmf"/><Relationship Id="rId123" Type="http://schemas.openxmlformats.org/officeDocument/2006/relationships/oleObject" Target="embeddings/oleObject56.bin"/><Relationship Id="rId144" Type="http://schemas.openxmlformats.org/officeDocument/2006/relationships/image" Target="media/image74.png"/><Relationship Id="rId90" Type="http://schemas.openxmlformats.org/officeDocument/2006/relationships/oleObject" Target="embeddings/oleObject41.bin"/><Relationship Id="rId165" Type="http://schemas.openxmlformats.org/officeDocument/2006/relationships/image" Target="media/image87.png"/><Relationship Id="rId27" Type="http://schemas.openxmlformats.org/officeDocument/2006/relationships/oleObject" Target="embeddings/oleObject11.bin"/><Relationship Id="rId48" Type="http://schemas.openxmlformats.org/officeDocument/2006/relationships/image" Target="media/image21.wmf"/><Relationship Id="rId69" Type="http://schemas.openxmlformats.org/officeDocument/2006/relationships/oleObject" Target="embeddings/oleObject32.bin"/><Relationship Id="rId113" Type="http://schemas.openxmlformats.org/officeDocument/2006/relationships/oleObject" Target="embeddings/oleObject52.bin"/><Relationship Id="rId134" Type="http://schemas.openxmlformats.org/officeDocument/2006/relationships/image" Target="media/image68.png"/><Relationship Id="rId80" Type="http://schemas.openxmlformats.org/officeDocument/2006/relationships/oleObject" Target="embeddings/oleObject36.bin"/><Relationship Id="rId155" Type="http://schemas.openxmlformats.org/officeDocument/2006/relationships/image" Target="media/image8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605</TotalTime>
  <Pages>17</Pages>
  <Words>2635</Words>
  <Characters>15021</Characters>
  <Application>Microsoft Office Word</Application>
  <DocSecurity>0</DocSecurity>
  <Lines>125</Lines>
  <Paragraphs>35</Paragraphs>
  <ScaleCrop>false</ScaleCrop>
  <Company/>
  <LinksUpToDate>false</LinksUpToDate>
  <CharactersWithSpaces>17621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cheng</dc:creator>
  <cp:keywords/>
  <dc:description/>
  <cp:lastModifiedBy>nan cheng</cp:lastModifiedBy>
  <cp:revision>10</cp:revision>
  <dcterms:created xsi:type="dcterms:W3CDTF">2022-02-21T03:42:00Z</dcterms:created>
  <dcterms:modified xsi:type="dcterms:W3CDTF">2022-02-21T20:15:00Z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(#S1.#E1)</vt:lpwstr>
  </property>
  <property fmtid="{D5CDD505-2E9C-101B-9397-08002B2CF9AE}" pid="4" name="AMCustomEquationNumber">
    <vt:lpwstr>1</vt:lpwstr>
  </property>
  <property fmtid="{D5CDD505-2E9C-101B-9397-08002B2CF9AE}" pid="5" name="AMEquationSection">
    <vt:lpwstr>1</vt:lpwstr>
  </property>
  <property fmtid="{D5CDD505-2E9C-101B-9397-08002B2CF9AE}" pid="6" name="AGFigureNumber2">
    <vt:lpwstr>Figure #E1 </vt:lpwstr>
  </property>
  <property fmtid="{D5CDD505-2E9C-101B-9397-08002B2CF9AE}" pid="7" name="AGCustomFigureNumber">
    <vt:lpwstr>1</vt:lpwstr>
  </property>
  <property fmtid="{D5CDD505-2E9C-101B-9397-08002B2CF9AE}" pid="8" name="AGFigureSection">
    <vt:lpwstr>1</vt:lpwstr>
  </property>
</Properties>
</file>