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67721B1" w:rsidR="00D110EC" w:rsidRDefault="00912682" w:rsidP="00C27FB0">
            <w:pPr>
              <w:rPr>
                <w:b/>
              </w:rPr>
            </w:pPr>
            <w:r>
              <w:rPr>
                <w:b/>
              </w:rPr>
              <w:t>Ignacio Alcaino – Miguel Díaz – Francisco Vega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55415EA5" w:rsidR="00D110EC" w:rsidRDefault="00912682" w:rsidP="00C27FB0">
            <w:pPr>
              <w:rPr>
                <w:b/>
              </w:rPr>
            </w:pPr>
            <w:r>
              <w:rPr>
                <w:b/>
              </w:rPr>
              <w:t>18.247.281-6 / 16.422.011-7 / 18.935.986-1</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1E7340B" w:rsidR="00D110EC" w:rsidRDefault="00912682" w:rsidP="00C27FB0">
            <w:pPr>
              <w:rPr>
                <w:b/>
              </w:rPr>
            </w:pPr>
            <w:r>
              <w:rPr>
                <w:b/>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85AC802" w:rsidR="00D110EC" w:rsidRDefault="00912682" w:rsidP="00C27FB0">
            <w:pPr>
              <w:rPr>
                <w:b/>
              </w:rPr>
            </w:pPr>
            <w:r>
              <w:rPr>
                <w:b/>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56772B4" w:rsidR="00D110EC" w:rsidRDefault="00DE7055" w:rsidP="00DC7A34">
            <w:pPr>
              <w:rPr>
                <w:b/>
              </w:rPr>
            </w:pPr>
            <w:r w:rsidRPr="00DE7055">
              <w:rPr>
                <w:rFonts w:ascii="Calibri" w:hAnsi="Calibri" w:cs="Arial"/>
                <w:i/>
                <w:color w:val="548DD4"/>
                <w:sz w:val="20"/>
                <w:szCs w:val="20"/>
                <w:lang w:eastAsia="es-CL"/>
              </w:rPr>
              <w:t>DenKi_Fit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2714C6AF" w:rsidR="00D110EC" w:rsidRDefault="00DE7055" w:rsidP="00C27FB0">
            <w:pPr>
              <w:rPr>
                <w:b/>
              </w:rPr>
            </w:pPr>
            <w:r w:rsidRPr="00DE7055">
              <w:rPr>
                <w:rFonts w:ascii="Calibri" w:hAnsi="Calibri" w:cs="Arial"/>
                <w:i/>
                <w:color w:val="548DD4"/>
                <w:sz w:val="20"/>
                <w:szCs w:val="20"/>
                <w:lang w:eastAsia="es-CL"/>
              </w:rPr>
              <w:t>Desarrollo de software, Gestión de Proyectos, Innovación Tecnológica.</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6351B716" w:rsidR="00D110EC" w:rsidRDefault="00DE7055" w:rsidP="14C86939">
            <w:pPr>
              <w:rPr>
                <w:b/>
                <w:bCs/>
              </w:rPr>
            </w:pPr>
            <w:r w:rsidRPr="00DE7055">
              <w:rPr>
                <w:rFonts w:ascii="Calibri" w:hAnsi="Calibri" w:cs="Arial"/>
                <w:i/>
                <w:iCs/>
                <w:color w:val="548DD4"/>
                <w:sz w:val="20"/>
                <w:szCs w:val="20"/>
                <w:lang w:eastAsia="es-CL"/>
              </w:rPr>
              <w:t>Desarrollo de soluciones tecnológicas, análisis de sistemas, gestión de proyectos, trabajo colaborativo en entornos ágiles.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35152CB" w14:textId="59481245" w:rsidR="00DE7055" w:rsidRPr="00DE7055" w:rsidRDefault="00DE7055" w:rsidP="00DE7055">
            <w:pPr>
              <w:jc w:val="both"/>
              <w:rPr>
                <w:rFonts w:ascii="Calibri" w:hAnsi="Calibri" w:cs="Arial"/>
                <w:i/>
                <w:iCs/>
                <w:color w:val="548DD4"/>
                <w:sz w:val="20"/>
                <w:szCs w:val="20"/>
                <w:lang w:eastAsia="es-CL"/>
              </w:rPr>
            </w:pPr>
            <w:r w:rsidRPr="00DE7055">
              <w:rPr>
                <w:rFonts w:ascii="Calibri" w:hAnsi="Calibri" w:cs="Arial"/>
                <w:i/>
                <w:iCs/>
                <w:color w:val="548DD4"/>
                <w:sz w:val="20"/>
                <w:szCs w:val="20"/>
                <w:lang w:eastAsia="es-CL"/>
              </w:rPr>
              <w:t xml:space="preserve">El proyecto </w:t>
            </w:r>
            <w:r w:rsidRPr="00DE7055">
              <w:rPr>
                <w:rFonts w:ascii="Calibri" w:hAnsi="Calibri" w:cs="Arial"/>
                <w:b/>
                <w:bCs/>
                <w:i/>
                <w:iCs/>
                <w:color w:val="548DD4"/>
                <w:sz w:val="20"/>
                <w:szCs w:val="20"/>
                <w:lang w:eastAsia="es-CL"/>
              </w:rPr>
              <w:t>DenKi_Fit</w:t>
            </w:r>
            <w:r w:rsidRPr="00DE7055">
              <w:rPr>
                <w:rFonts w:ascii="Calibri" w:hAnsi="Calibri" w:cs="Arial"/>
                <w:i/>
                <w:iCs/>
                <w:color w:val="548DD4"/>
                <w:sz w:val="20"/>
                <w:szCs w:val="20"/>
                <w:lang w:eastAsia="es-CL"/>
              </w:rPr>
              <w:t xml:space="preserve"> busca abordar la necesidad de digitalización y automatización de las operaciones en el gimnasio Apolo Sport. Se enfoca en resolver problemas relacionados con la gestión ineficiente de recursos, la falta de integración de datos y la limitada interacción tecnológica con los clientes. El contexto de aplicación se sitúa en la industria del fitness, un sector en constante evolución tecnológica, donde la eficiencia operativa y la personalización del servicio son clave para el éxito.</w:t>
            </w:r>
          </w:p>
          <w:p w14:paraId="1A22ACBF" w14:textId="6DFE8BDA" w:rsidR="00E20DFE" w:rsidRPr="00DE7055" w:rsidDel="008018E6" w:rsidRDefault="00DE7055" w:rsidP="00DE7055">
            <w:pPr>
              <w:jc w:val="both"/>
              <w:rPr>
                <w:rFonts w:ascii="Calibri" w:hAnsi="Calibri" w:cs="Arial"/>
                <w:i/>
                <w:iCs/>
                <w:color w:val="548DD4"/>
                <w:sz w:val="20"/>
                <w:szCs w:val="20"/>
                <w:lang w:eastAsia="es-CL"/>
              </w:rPr>
            </w:pPr>
            <w:r>
              <w:rPr>
                <w:rFonts w:ascii="Calibri" w:hAnsi="Calibri" w:cs="Arial"/>
                <w:i/>
                <w:iCs/>
                <w:color w:val="548DD4"/>
                <w:sz w:val="20"/>
                <w:szCs w:val="20"/>
                <w:lang w:eastAsia="es-CL"/>
              </w:rPr>
              <w:t>E</w:t>
            </w:r>
            <w:r w:rsidRPr="00DE7055">
              <w:rPr>
                <w:rFonts w:ascii="Calibri" w:hAnsi="Calibri" w:cs="Arial"/>
                <w:i/>
                <w:iCs/>
                <w:color w:val="548DD4"/>
                <w:sz w:val="20"/>
                <w:szCs w:val="20"/>
                <w:lang w:eastAsia="es-CL"/>
              </w:rPr>
              <w:t>l impacto de este proyecto beneficiará directamente a Apolo Sport, mejorando la gestión de sus operaciones, optimizando recursos, reduciendo costos operativos y aumentando la satisfacción del cliente. Además, al integrar funcionalidades como administración de membresías, reservas de clases y seguimiento del progreso físico en una plataforma unificada, se crea un entorno más dinámico y atractivo que puede incrementar significativamente la retención de clientes.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54948AAE" w:rsidR="00D110EC" w:rsidRPr="00452B8B" w:rsidRDefault="00DE7055" w:rsidP="00DA5CB1">
            <w:pPr>
              <w:jc w:val="both"/>
              <w:rPr>
                <w:rFonts w:ascii="Calibri" w:hAnsi="Calibri" w:cs="Arial"/>
                <w:i/>
                <w:color w:val="548DD4"/>
                <w:sz w:val="20"/>
                <w:szCs w:val="20"/>
                <w:highlight w:val="cyan"/>
                <w:lang w:eastAsia="es-CL"/>
              </w:rPr>
            </w:pPr>
            <w:r w:rsidRPr="00DE7055">
              <w:rPr>
                <w:rFonts w:ascii="Calibri" w:hAnsi="Calibri" w:cs="Arial"/>
                <w:i/>
                <w:color w:val="548DD4"/>
                <w:sz w:val="20"/>
                <w:szCs w:val="20"/>
                <w:lang w:eastAsia="es-CL"/>
              </w:rPr>
              <w:t>El objetivo es desarrollar un sistema integral de gestión para gimnasios que permita digitalizar y automatizar procesos clave, como la administración de membresías, la reserva de clases y el seguimiento del progreso físico de los usuarios. Se planea abordar la problemática mediante la implementación de una plataforma que centralice estas funciones, utilizando tecnologías avanzadas como la gestión de datos en la nube, interfaces adaptativas, y análisis de datos para mejorar la toma de decisiones.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43A3EF63" w:rsidR="00D110EC" w:rsidRPr="008942F5" w:rsidRDefault="00DE7055" w:rsidP="00C27FB0">
            <w:pPr>
              <w:jc w:val="both"/>
              <w:rPr>
                <w:rFonts w:ascii="Calibri" w:hAnsi="Calibri" w:cs="Arial"/>
                <w:i/>
                <w:color w:val="548DD4"/>
                <w:sz w:val="20"/>
                <w:szCs w:val="20"/>
                <w:highlight w:val="yellow"/>
                <w:lang w:eastAsia="es-CL"/>
              </w:rPr>
            </w:pPr>
            <w:r w:rsidRPr="00DE7055">
              <w:rPr>
                <w:rFonts w:ascii="Calibri" w:hAnsi="Calibri" w:cs="Arial"/>
                <w:i/>
                <w:color w:val="548DD4"/>
                <w:sz w:val="20"/>
                <w:szCs w:val="20"/>
                <w:lang w:eastAsia="es-CL"/>
              </w:rPr>
              <w:t>Este proyecto se relaciona directamente con el perfil de egreso en ingeniería informática, ya que requiere aplicar habilidades técnicas y competencias en desarrollo de software, análisis de sistemas, y gestión de proyectos. Además, al utilizar metodologías ágiles como Scrum, se enfatiza la adaptabilidad y la capacidad de respuesta continua, habilidades esenciales en el desarrollo de soluciones tecnológicas efectivas.</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7082DF1C" w:rsidR="00D110EC" w:rsidRPr="005142B6" w:rsidRDefault="00DE7055" w:rsidP="009D04DC">
            <w:pPr>
              <w:jc w:val="both"/>
              <w:rPr>
                <w:rFonts w:ascii="Calibri" w:hAnsi="Calibri" w:cs="Arial"/>
                <w:i/>
                <w:color w:val="548DD4"/>
                <w:sz w:val="20"/>
                <w:szCs w:val="20"/>
                <w:highlight w:val="yellow"/>
                <w:lang w:eastAsia="es-CL"/>
              </w:rPr>
            </w:pPr>
            <w:r w:rsidRPr="00DE7055">
              <w:rPr>
                <w:rFonts w:ascii="Calibri" w:hAnsi="Calibri" w:cs="Arial"/>
                <w:i/>
                <w:color w:val="548DD4"/>
                <w:sz w:val="20"/>
                <w:szCs w:val="20"/>
                <w:lang w:eastAsia="es-CL"/>
              </w:rPr>
              <w:t xml:space="preserve">El proyecto se alinea con </w:t>
            </w:r>
            <w:r>
              <w:rPr>
                <w:rFonts w:ascii="Calibri" w:hAnsi="Calibri" w:cs="Arial"/>
                <w:i/>
                <w:color w:val="548DD4"/>
                <w:sz w:val="20"/>
                <w:szCs w:val="20"/>
                <w:lang w:eastAsia="es-CL"/>
              </w:rPr>
              <w:t>nuestros</w:t>
            </w:r>
            <w:r w:rsidRPr="00DE7055">
              <w:rPr>
                <w:rFonts w:ascii="Calibri" w:hAnsi="Calibri" w:cs="Arial"/>
                <w:i/>
                <w:color w:val="548DD4"/>
                <w:sz w:val="20"/>
                <w:szCs w:val="20"/>
                <w:lang w:eastAsia="es-CL"/>
              </w:rPr>
              <w:t xml:space="preserve"> intereses profesionales en el desarrollo de soluciones tecnológicas que optimicen la gestión operativa y mejoren la experiencia del usuario. Este proyecto </w:t>
            </w:r>
            <w:r>
              <w:rPr>
                <w:rFonts w:ascii="Calibri" w:hAnsi="Calibri" w:cs="Arial"/>
                <w:i/>
                <w:color w:val="548DD4"/>
                <w:sz w:val="20"/>
                <w:szCs w:val="20"/>
                <w:lang w:eastAsia="es-CL"/>
              </w:rPr>
              <w:t>nos</w:t>
            </w:r>
            <w:r w:rsidRPr="00DE7055">
              <w:rPr>
                <w:rFonts w:ascii="Calibri" w:hAnsi="Calibri" w:cs="Arial"/>
                <w:i/>
                <w:color w:val="548DD4"/>
                <w:sz w:val="20"/>
                <w:szCs w:val="20"/>
                <w:lang w:eastAsia="es-CL"/>
              </w:rPr>
              <w:t xml:space="preserve"> permitirá aplicar y expandir </w:t>
            </w:r>
            <w:r>
              <w:rPr>
                <w:rFonts w:ascii="Calibri" w:hAnsi="Calibri" w:cs="Arial"/>
                <w:i/>
                <w:color w:val="548DD4"/>
                <w:sz w:val="20"/>
                <w:szCs w:val="20"/>
                <w:lang w:eastAsia="es-CL"/>
              </w:rPr>
              <w:t xml:space="preserve">nuestros </w:t>
            </w:r>
            <w:r w:rsidRPr="00DE7055">
              <w:rPr>
                <w:rFonts w:ascii="Calibri" w:hAnsi="Calibri" w:cs="Arial"/>
                <w:i/>
                <w:color w:val="548DD4"/>
                <w:sz w:val="20"/>
                <w:szCs w:val="20"/>
                <w:lang w:eastAsia="es-CL"/>
              </w:rPr>
              <w:t xml:space="preserve">conocimientos en desarrollo de software y gestión de proyectos, contribuyendo significativamente </w:t>
            </w:r>
            <w:r>
              <w:rPr>
                <w:rFonts w:ascii="Calibri" w:hAnsi="Calibri" w:cs="Arial"/>
                <w:i/>
                <w:color w:val="548DD4"/>
                <w:sz w:val="20"/>
                <w:szCs w:val="20"/>
                <w:lang w:eastAsia="es-CL"/>
              </w:rPr>
              <w:t xml:space="preserve">al </w:t>
            </w:r>
            <w:r w:rsidRPr="00DE7055">
              <w:rPr>
                <w:rFonts w:ascii="Calibri" w:hAnsi="Calibri" w:cs="Arial"/>
                <w:i/>
                <w:color w:val="548DD4"/>
                <w:sz w:val="20"/>
                <w:szCs w:val="20"/>
                <w:lang w:eastAsia="es-CL"/>
              </w:rPr>
              <w:t>crecimiento profesional en el área de ingeniería informática.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178AFBD1" w:rsidR="00D110EC" w:rsidRPr="00DE7055" w:rsidRDefault="00DE7055" w:rsidP="00DE7055">
            <w:pPr>
              <w:rPr>
                <w:rFonts w:ascii="Calibri" w:hAnsi="Calibri" w:cs="Arial"/>
                <w:i/>
                <w:color w:val="548DD4"/>
                <w:sz w:val="20"/>
                <w:szCs w:val="20"/>
                <w:lang w:eastAsia="es-CL"/>
              </w:rPr>
            </w:pPr>
            <w:r w:rsidRPr="00DE7055">
              <w:rPr>
                <w:rFonts w:ascii="Calibri" w:hAnsi="Calibri" w:cs="Arial"/>
                <w:i/>
                <w:color w:val="548DD4"/>
                <w:sz w:val="20"/>
                <w:szCs w:val="20"/>
                <w:lang w:eastAsia="es-CL"/>
              </w:rPr>
              <w:t>El desarrollo de "DenKi_Fit" es factible dentro del marco de la asignatura considerando el tiempo disponible, los recursos tecnológicos y el soporte académico. El uso de metodologías ágiles permite dividir el proyecto en fases manejables que se ajustan al tiempo del semestre. Además, contamos con las herramientas necesarias, como entornos de desarrollo integrados, servidores y plataformas de colaboración, para llevar a cabo el proyecto de manera efectiva.</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7860554A" w:rsidR="00D110EC" w:rsidRPr="00711C16" w:rsidRDefault="00DE7055" w:rsidP="00DE7055">
            <w:pPr>
              <w:jc w:val="both"/>
              <w:rPr>
                <w:rFonts w:ascii="Calibri" w:hAnsi="Calibri" w:cs="Arial"/>
                <w:i/>
                <w:color w:val="548DD4"/>
                <w:sz w:val="20"/>
                <w:szCs w:val="20"/>
                <w:lang w:eastAsia="es-CL"/>
              </w:rPr>
            </w:pPr>
            <w:r w:rsidRPr="00DE7055">
              <w:rPr>
                <w:rFonts w:ascii="Calibri" w:hAnsi="Calibri" w:cs="Arial"/>
                <w:i/>
                <w:color w:val="548DD4"/>
                <w:sz w:val="20"/>
                <w:szCs w:val="20"/>
                <w:lang w:eastAsia="es-CL"/>
              </w:rPr>
              <w:t>Desarrollar un sistema integral de gestión para gimnasios que permita optimizar la administración de membresías, reservas de clases y seguimiento del progreso físico, mejorando la eficiencia operativa y la experiencia del usuario.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8BD9D12" w14:textId="3E0230FD" w:rsidR="00DE7055" w:rsidRPr="00DE7055" w:rsidRDefault="00DE7055" w:rsidP="00DE7055">
            <w:pPr>
              <w:pStyle w:val="Prrafodelista"/>
              <w:numPr>
                <w:ilvl w:val="0"/>
                <w:numId w:val="5"/>
              </w:numPr>
              <w:jc w:val="both"/>
              <w:rPr>
                <w:rFonts w:ascii="Calibri" w:hAnsi="Calibri" w:cs="Arial"/>
                <w:i/>
                <w:color w:val="548DD4"/>
                <w:sz w:val="20"/>
                <w:szCs w:val="20"/>
                <w:lang w:eastAsia="es-CL"/>
              </w:rPr>
            </w:pPr>
            <w:r w:rsidRPr="00DE7055">
              <w:rPr>
                <w:rFonts w:ascii="Calibri" w:hAnsi="Calibri" w:cs="Arial"/>
                <w:i/>
                <w:color w:val="548DD4"/>
                <w:sz w:val="20"/>
                <w:szCs w:val="20"/>
                <w:lang w:eastAsia="es-CL"/>
              </w:rPr>
              <w:t>Diseñar e implementar interfaces de usuario intuitivas y seguras.</w:t>
            </w:r>
          </w:p>
          <w:p w14:paraId="0D3F8E1D" w14:textId="47D2151E" w:rsidR="00DE7055" w:rsidRPr="00DE7055" w:rsidRDefault="00DE7055" w:rsidP="00DE7055">
            <w:pPr>
              <w:pStyle w:val="Prrafodelista"/>
              <w:numPr>
                <w:ilvl w:val="0"/>
                <w:numId w:val="5"/>
              </w:numPr>
              <w:jc w:val="both"/>
              <w:rPr>
                <w:rFonts w:ascii="Calibri" w:hAnsi="Calibri" w:cs="Arial"/>
                <w:i/>
                <w:color w:val="548DD4"/>
                <w:sz w:val="20"/>
                <w:szCs w:val="20"/>
                <w:lang w:eastAsia="es-CL"/>
              </w:rPr>
            </w:pPr>
            <w:r w:rsidRPr="00DE7055">
              <w:rPr>
                <w:rFonts w:ascii="Calibri" w:hAnsi="Calibri" w:cs="Arial"/>
                <w:i/>
                <w:color w:val="548DD4"/>
                <w:sz w:val="20"/>
                <w:szCs w:val="20"/>
                <w:lang w:eastAsia="es-CL"/>
              </w:rPr>
              <w:t>Desarrollar una base de datos centralizada para la gestión de información de usuarios y operaciones.</w:t>
            </w:r>
          </w:p>
          <w:p w14:paraId="5A3BA874" w14:textId="215D0E2A" w:rsidR="00DE7055" w:rsidRPr="00DE7055" w:rsidRDefault="00DE7055" w:rsidP="00DE7055">
            <w:pPr>
              <w:pStyle w:val="Prrafodelista"/>
              <w:numPr>
                <w:ilvl w:val="0"/>
                <w:numId w:val="5"/>
              </w:numPr>
              <w:jc w:val="both"/>
              <w:rPr>
                <w:rFonts w:ascii="Calibri" w:hAnsi="Calibri" w:cs="Arial"/>
                <w:i/>
                <w:color w:val="548DD4"/>
                <w:sz w:val="20"/>
                <w:szCs w:val="20"/>
                <w:lang w:eastAsia="es-CL"/>
              </w:rPr>
            </w:pPr>
            <w:r w:rsidRPr="00DE7055">
              <w:rPr>
                <w:rFonts w:ascii="Calibri" w:hAnsi="Calibri" w:cs="Arial"/>
                <w:i/>
                <w:color w:val="548DD4"/>
                <w:sz w:val="20"/>
                <w:szCs w:val="20"/>
                <w:lang w:eastAsia="es-CL"/>
              </w:rPr>
              <w:t>Integrar módulos para la automatización de procesos administrativos y operativos.</w:t>
            </w:r>
          </w:p>
          <w:p w14:paraId="7DE4F8FE" w14:textId="7696F1E5" w:rsidR="00D110EC" w:rsidRPr="00DE7055" w:rsidRDefault="00DE7055" w:rsidP="00DE7055">
            <w:pPr>
              <w:pStyle w:val="Prrafodelista"/>
              <w:numPr>
                <w:ilvl w:val="0"/>
                <w:numId w:val="5"/>
              </w:numPr>
              <w:jc w:val="both"/>
              <w:rPr>
                <w:rFonts w:ascii="Calibri" w:hAnsi="Calibri" w:cs="Arial"/>
                <w:i/>
                <w:color w:val="548DD4"/>
                <w:sz w:val="20"/>
                <w:szCs w:val="20"/>
                <w:lang w:eastAsia="es-CL"/>
              </w:rPr>
            </w:pPr>
            <w:r w:rsidRPr="00DE7055">
              <w:rPr>
                <w:rFonts w:ascii="Calibri" w:hAnsi="Calibri" w:cs="Arial"/>
                <w:i/>
                <w:color w:val="548DD4"/>
                <w:sz w:val="20"/>
                <w:szCs w:val="20"/>
                <w:lang w:eastAsia="es-CL"/>
              </w:rPr>
              <w:t>Realizar pruebas exhaustivas para garantizar la calidad y seguridad del sistema.</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10E17A25" w:rsidR="00D110EC" w:rsidRDefault="00DE7055" w:rsidP="00C27FB0">
            <w:pPr>
              <w:jc w:val="both"/>
              <w:rPr>
                <w:rFonts w:ascii="Calibri" w:hAnsi="Calibri" w:cs="Arial"/>
                <w:i/>
                <w:color w:val="548DD4"/>
                <w:sz w:val="20"/>
                <w:szCs w:val="20"/>
                <w:lang w:eastAsia="es-CL"/>
              </w:rPr>
            </w:pPr>
            <w:r w:rsidRPr="00DE7055">
              <w:rPr>
                <w:rFonts w:ascii="Calibri" w:hAnsi="Calibri" w:cs="Arial"/>
                <w:i/>
                <w:color w:val="548DD4"/>
                <w:sz w:val="20"/>
                <w:szCs w:val="20"/>
                <w:lang w:eastAsia="es-CL"/>
              </w:rPr>
              <w:t>El proyecto utilizará la metodología ágil Scrum para abordar el problema de manera iterativa y colaborativa. Se organizarán ciclos de desarrollo cortos (</w:t>
            </w:r>
            <w:proofErr w:type="spellStart"/>
            <w:r w:rsidRPr="00DE7055">
              <w:rPr>
                <w:rFonts w:ascii="Calibri" w:hAnsi="Calibri" w:cs="Arial"/>
                <w:i/>
                <w:color w:val="548DD4"/>
                <w:sz w:val="20"/>
                <w:szCs w:val="20"/>
                <w:lang w:eastAsia="es-CL"/>
              </w:rPr>
              <w:t>sprints</w:t>
            </w:r>
            <w:proofErr w:type="spellEnd"/>
            <w:r w:rsidRPr="00DE7055">
              <w:rPr>
                <w:rFonts w:ascii="Calibri" w:hAnsi="Calibri" w:cs="Arial"/>
                <w:i/>
                <w:color w:val="548DD4"/>
                <w:sz w:val="20"/>
                <w:szCs w:val="20"/>
                <w:lang w:eastAsia="es-CL"/>
              </w:rPr>
              <w:t>) que permitan revisar y ajustar el trabajo continuamente basado en retroalimentación y resultados obtenidos. Cada miembro del equipo tendrá tareas y responsabilidades claras, lo que permitirá una gestión eficiente del tiempo y los recursos disponibles.</w:t>
            </w:r>
            <w:r w:rsidR="00994FFC">
              <w:rPr>
                <w:rFonts w:ascii="Calibri" w:hAnsi="Calibri" w:cs="Arial"/>
                <w:i/>
                <w:color w:val="548DD4"/>
                <w:sz w:val="20"/>
                <w:szCs w:val="20"/>
                <w:lang w:eastAsia="es-CL"/>
              </w:rPr>
              <w:t xml:space="preserve"> </w:t>
            </w:r>
          </w:p>
          <w:p w14:paraId="44C1301F" w14:textId="4AB695DC" w:rsidR="00D110EC" w:rsidRPr="00A337B2" w:rsidRDefault="00D110EC" w:rsidP="00C27FB0">
            <w:pPr>
              <w:jc w:val="both"/>
              <w:rPr>
                <w:rFonts w:ascii="Calibri" w:hAnsi="Calibri" w:cs="Arial"/>
                <w:i/>
                <w:color w:val="FF0000"/>
                <w:sz w:val="18"/>
                <w:szCs w:val="20"/>
                <w:lang w:eastAsia="es-CL"/>
              </w:rPr>
            </w:pPr>
            <w:r w:rsidRPr="009465E9">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355F1D" w:rsidRPr="00CA29F2" w14:paraId="76C9D9C6" w14:textId="77777777" w:rsidTr="009D04DC">
        <w:trPr>
          <w:trHeight w:val="362"/>
        </w:trPr>
        <w:tc>
          <w:tcPr>
            <w:tcW w:w="1843" w:type="dxa"/>
          </w:tcPr>
          <w:p w14:paraId="2BC6A800" w14:textId="78C815B0"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Final</w:t>
            </w:r>
          </w:p>
        </w:tc>
        <w:tc>
          <w:tcPr>
            <w:tcW w:w="1843" w:type="dxa"/>
          </w:tcPr>
          <w:p w14:paraId="7F27CF07" w14:textId="04963DBB"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Documento de visión del producto</w:t>
            </w:r>
          </w:p>
        </w:tc>
        <w:tc>
          <w:tcPr>
            <w:tcW w:w="3825" w:type="dxa"/>
          </w:tcPr>
          <w:p w14:paraId="353E473D" w14:textId="0C374980"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 xml:space="preserve">Se realizó la visión del producto, especificando todo lo relevante que conlleva </w:t>
            </w:r>
            <w:proofErr w:type="spellStart"/>
            <w:r w:rsidRPr="00355F1D">
              <w:rPr>
                <w:rFonts w:ascii="Calibri" w:hAnsi="Calibri" w:cs="Arial"/>
                <w:i/>
                <w:color w:val="548DD4"/>
                <w:sz w:val="18"/>
                <w:szCs w:val="20"/>
                <w:lang w:eastAsia="es-CL"/>
              </w:rPr>
              <w:t>Denki_Fit</w:t>
            </w:r>
            <w:proofErr w:type="spellEnd"/>
            <w:r w:rsidRPr="00355F1D">
              <w:rPr>
                <w:rFonts w:ascii="Calibri" w:hAnsi="Calibri" w:cs="Arial"/>
                <w:i/>
                <w:color w:val="548DD4"/>
                <w:sz w:val="18"/>
                <w:szCs w:val="20"/>
                <w:lang w:eastAsia="es-CL"/>
              </w:rPr>
              <w:t>.</w:t>
            </w:r>
          </w:p>
        </w:tc>
        <w:tc>
          <w:tcPr>
            <w:tcW w:w="2551" w:type="dxa"/>
          </w:tcPr>
          <w:p w14:paraId="313FC734" w14:textId="78C61A4D"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Define los objetivos y el alcance del proyecto.</w:t>
            </w:r>
          </w:p>
        </w:tc>
      </w:tr>
      <w:tr w:rsidR="00355F1D" w:rsidRPr="00CA29F2" w14:paraId="34B7F5BE" w14:textId="77777777" w:rsidTr="009D04DC">
        <w:trPr>
          <w:trHeight w:val="362"/>
        </w:trPr>
        <w:tc>
          <w:tcPr>
            <w:tcW w:w="1843" w:type="dxa"/>
          </w:tcPr>
          <w:p w14:paraId="38B47080" w14:textId="1C8475A0"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Final</w:t>
            </w:r>
          </w:p>
        </w:tc>
        <w:tc>
          <w:tcPr>
            <w:tcW w:w="1843" w:type="dxa"/>
          </w:tcPr>
          <w:p w14:paraId="7D4CA3CE" w14:textId="6617B27D"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 xml:space="preserve">Lienzo </w:t>
            </w:r>
            <w:proofErr w:type="spellStart"/>
            <w:r w:rsidRPr="00355F1D">
              <w:rPr>
                <w:rFonts w:ascii="Calibri" w:hAnsi="Calibri" w:cs="Arial"/>
                <w:i/>
                <w:color w:val="548DD4"/>
                <w:sz w:val="18"/>
                <w:szCs w:val="20"/>
                <w:lang w:eastAsia="es-CL"/>
              </w:rPr>
              <w:t>Canvas</w:t>
            </w:r>
            <w:proofErr w:type="spellEnd"/>
          </w:p>
        </w:tc>
        <w:tc>
          <w:tcPr>
            <w:tcW w:w="3825" w:type="dxa"/>
          </w:tcPr>
          <w:p w14:paraId="003516B8" w14:textId="36275F05"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 xml:space="preserve">Desarrollo del modelo </w:t>
            </w:r>
            <w:proofErr w:type="spellStart"/>
            <w:r w:rsidRPr="00355F1D">
              <w:rPr>
                <w:rFonts w:ascii="Calibri" w:hAnsi="Calibri" w:cs="Arial"/>
                <w:i/>
                <w:color w:val="548DD4"/>
                <w:sz w:val="18"/>
                <w:szCs w:val="20"/>
                <w:lang w:eastAsia="es-CL"/>
              </w:rPr>
              <w:t>Canvas</w:t>
            </w:r>
            <w:proofErr w:type="spellEnd"/>
            <w:r w:rsidRPr="00355F1D">
              <w:rPr>
                <w:rFonts w:ascii="Calibri" w:hAnsi="Calibri" w:cs="Arial"/>
                <w:i/>
                <w:color w:val="548DD4"/>
                <w:sz w:val="18"/>
                <w:szCs w:val="20"/>
                <w:lang w:eastAsia="es-CL"/>
              </w:rPr>
              <w:t xml:space="preserve"> para visualizar y definir los elementos clave del modelo de negocio.</w:t>
            </w:r>
          </w:p>
        </w:tc>
        <w:tc>
          <w:tcPr>
            <w:tcW w:w="2551" w:type="dxa"/>
          </w:tcPr>
          <w:p w14:paraId="0FB52E25" w14:textId="1F751517"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Ayuda a estructurar y validar el modelo de negocio del proyecto de manera visual y colaborativa.</w:t>
            </w:r>
          </w:p>
        </w:tc>
      </w:tr>
      <w:tr w:rsidR="00355F1D" w:rsidRPr="00CA29F2" w14:paraId="5A718B97" w14:textId="77777777" w:rsidTr="009D04DC">
        <w:trPr>
          <w:trHeight w:val="362"/>
        </w:trPr>
        <w:tc>
          <w:tcPr>
            <w:tcW w:w="1843" w:type="dxa"/>
          </w:tcPr>
          <w:p w14:paraId="105B59FE" w14:textId="69B6D7C3"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Final</w:t>
            </w:r>
          </w:p>
        </w:tc>
        <w:tc>
          <w:tcPr>
            <w:tcW w:w="1843" w:type="dxa"/>
          </w:tcPr>
          <w:p w14:paraId="1B981468" w14:textId="23366667"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Minutas de reuniones</w:t>
            </w:r>
          </w:p>
        </w:tc>
        <w:tc>
          <w:tcPr>
            <w:tcW w:w="3825" w:type="dxa"/>
          </w:tcPr>
          <w:p w14:paraId="345396EC" w14:textId="79035395"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Documentación de las discusiones, decisiones y acuerdos alcanzados en las reuniones del equipo.</w:t>
            </w:r>
          </w:p>
        </w:tc>
        <w:tc>
          <w:tcPr>
            <w:tcW w:w="2551" w:type="dxa"/>
          </w:tcPr>
          <w:p w14:paraId="05D1BDF8" w14:textId="0FAA76FD"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Asegura un seguimiento claro de los avances, acuerdos y próximos pasos a seguir en el proyecto.</w:t>
            </w:r>
          </w:p>
        </w:tc>
      </w:tr>
      <w:tr w:rsidR="00355F1D" w:rsidRPr="00CA29F2" w14:paraId="7FBD8324" w14:textId="77777777" w:rsidTr="009D04DC">
        <w:trPr>
          <w:trHeight w:val="362"/>
        </w:trPr>
        <w:tc>
          <w:tcPr>
            <w:tcW w:w="1843" w:type="dxa"/>
          </w:tcPr>
          <w:p w14:paraId="7372F4A7" w14:textId="19A38521"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Final</w:t>
            </w:r>
          </w:p>
        </w:tc>
        <w:tc>
          <w:tcPr>
            <w:tcW w:w="1843" w:type="dxa"/>
          </w:tcPr>
          <w:p w14:paraId="1C208D0D" w14:textId="26E74A64"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Backlog</w:t>
            </w:r>
          </w:p>
        </w:tc>
        <w:tc>
          <w:tcPr>
            <w:tcW w:w="3825" w:type="dxa"/>
          </w:tcPr>
          <w:p w14:paraId="27CFF23B" w14:textId="121DB6E6"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Lista de todas las historias de usuario, tareas y épicas planificadas para el desarrollo del proyecto.</w:t>
            </w:r>
          </w:p>
        </w:tc>
        <w:tc>
          <w:tcPr>
            <w:tcW w:w="2551" w:type="dxa"/>
          </w:tcPr>
          <w:p w14:paraId="6F8C9859" w14:textId="18FE3D7F"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 xml:space="preserve">Proporciona una visión general del trabajo pendiente y facilita la planificación y gestión de los </w:t>
            </w:r>
            <w:proofErr w:type="spellStart"/>
            <w:r w:rsidRPr="00355F1D">
              <w:rPr>
                <w:rFonts w:ascii="Calibri" w:hAnsi="Calibri" w:cs="Arial"/>
                <w:i/>
                <w:color w:val="548DD4"/>
                <w:sz w:val="18"/>
                <w:szCs w:val="20"/>
                <w:lang w:eastAsia="es-CL"/>
              </w:rPr>
              <w:t>sprints</w:t>
            </w:r>
            <w:proofErr w:type="spellEnd"/>
            <w:r w:rsidRPr="00355F1D">
              <w:rPr>
                <w:rFonts w:ascii="Calibri" w:hAnsi="Calibri" w:cs="Arial"/>
                <w:i/>
                <w:color w:val="548DD4"/>
                <w:sz w:val="18"/>
                <w:szCs w:val="20"/>
                <w:lang w:eastAsia="es-CL"/>
              </w:rPr>
              <w:t>.</w:t>
            </w:r>
          </w:p>
        </w:tc>
      </w:tr>
      <w:tr w:rsidR="00355F1D" w:rsidRPr="00CA29F2" w14:paraId="06DB6412" w14:textId="77777777" w:rsidTr="009D04DC">
        <w:trPr>
          <w:trHeight w:val="362"/>
        </w:trPr>
        <w:tc>
          <w:tcPr>
            <w:tcW w:w="1843" w:type="dxa"/>
          </w:tcPr>
          <w:p w14:paraId="3ADC7008" w14:textId="6C89DD7E"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Final</w:t>
            </w:r>
          </w:p>
        </w:tc>
        <w:tc>
          <w:tcPr>
            <w:tcW w:w="1843" w:type="dxa"/>
          </w:tcPr>
          <w:p w14:paraId="35C2A55E" w14:textId="11E2A99C"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Backlog con las historias estimadas (las primeras 6 o 7)</w:t>
            </w:r>
          </w:p>
        </w:tc>
        <w:tc>
          <w:tcPr>
            <w:tcW w:w="3825" w:type="dxa"/>
          </w:tcPr>
          <w:p w14:paraId="074EE569" w14:textId="3F917747"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Versión priorizada del backlog con las estimaciones de esfuerzo de las primeras historias.</w:t>
            </w:r>
          </w:p>
        </w:tc>
        <w:tc>
          <w:tcPr>
            <w:tcW w:w="2551" w:type="dxa"/>
          </w:tcPr>
          <w:p w14:paraId="78C3B3F3" w14:textId="4A99A989"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Permite una planificación eficiente y precisa del desarrollo, priorizando el trabajo más crítico inicialmente.</w:t>
            </w:r>
          </w:p>
        </w:tc>
      </w:tr>
      <w:tr w:rsidR="00355F1D" w:rsidRPr="00CA29F2" w14:paraId="1F7ECCA3" w14:textId="77777777" w:rsidTr="009D04DC">
        <w:trPr>
          <w:trHeight w:val="362"/>
        </w:trPr>
        <w:tc>
          <w:tcPr>
            <w:tcW w:w="1843" w:type="dxa"/>
          </w:tcPr>
          <w:p w14:paraId="1AF38FA0" w14:textId="208CDF9F" w:rsidR="00355F1D" w:rsidRPr="00355F1D" w:rsidRDefault="00264450"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Final</w:t>
            </w:r>
          </w:p>
        </w:tc>
        <w:tc>
          <w:tcPr>
            <w:tcW w:w="1843" w:type="dxa"/>
          </w:tcPr>
          <w:p w14:paraId="0CD9B19D" w14:textId="7D1D8C00"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Pantallas o mockup</w:t>
            </w:r>
          </w:p>
        </w:tc>
        <w:tc>
          <w:tcPr>
            <w:tcW w:w="3825" w:type="dxa"/>
          </w:tcPr>
          <w:p w14:paraId="167F8843" w14:textId="59FB4FA3"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Desarrollo inicial de las pantallas principales del sistema.</w:t>
            </w:r>
          </w:p>
        </w:tc>
        <w:tc>
          <w:tcPr>
            <w:tcW w:w="2551" w:type="dxa"/>
          </w:tcPr>
          <w:p w14:paraId="359B3CF8" w14:textId="24BB8F3D"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Validar el diseño y la usabilidad con los usuarios y ajustar según retroalimentación.</w:t>
            </w:r>
          </w:p>
        </w:tc>
      </w:tr>
      <w:tr w:rsidR="00355F1D" w:rsidRPr="00CA29F2" w14:paraId="37694E33" w14:textId="77777777" w:rsidTr="00355F1D">
        <w:trPr>
          <w:trHeight w:val="56"/>
        </w:trPr>
        <w:tc>
          <w:tcPr>
            <w:tcW w:w="1843" w:type="dxa"/>
          </w:tcPr>
          <w:p w14:paraId="074A4F6A" w14:textId="5477CE43" w:rsidR="00355F1D" w:rsidRPr="00355F1D" w:rsidRDefault="00264450"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Final</w:t>
            </w:r>
          </w:p>
        </w:tc>
        <w:tc>
          <w:tcPr>
            <w:tcW w:w="1843" w:type="dxa"/>
          </w:tcPr>
          <w:p w14:paraId="48D54B15" w14:textId="2CEE3804"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6 procesos que conversen con el backlog</w:t>
            </w:r>
          </w:p>
        </w:tc>
        <w:tc>
          <w:tcPr>
            <w:tcW w:w="3825" w:type="dxa"/>
          </w:tcPr>
          <w:p w14:paraId="39AE3999" w14:textId="49E7BB08"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Desarrollo de seis procesos fundamentales del sistema alineados con las historias de usuario del backlog.</w:t>
            </w:r>
          </w:p>
        </w:tc>
        <w:tc>
          <w:tcPr>
            <w:tcW w:w="2551" w:type="dxa"/>
          </w:tcPr>
          <w:p w14:paraId="6BE47BAB" w14:textId="59FF09FB" w:rsidR="00355F1D" w:rsidRPr="00355F1D" w:rsidRDefault="00355F1D" w:rsidP="00355F1D">
            <w:pPr>
              <w:jc w:val="both"/>
              <w:rPr>
                <w:rFonts w:ascii="Calibri" w:hAnsi="Calibri" w:cs="Arial"/>
                <w:i/>
                <w:color w:val="548DD4"/>
                <w:sz w:val="18"/>
                <w:szCs w:val="20"/>
                <w:lang w:eastAsia="es-CL"/>
              </w:rPr>
            </w:pPr>
            <w:r w:rsidRPr="00355F1D">
              <w:rPr>
                <w:rFonts w:ascii="Calibri" w:hAnsi="Calibri" w:cs="Arial"/>
                <w:i/>
                <w:color w:val="548DD4"/>
                <w:sz w:val="18"/>
                <w:szCs w:val="20"/>
                <w:lang w:eastAsia="es-CL"/>
              </w:rPr>
              <w:t>Garantiza que los procesos clave del sistema se desarrollen de acuerdo con las necesidades identificadas en el backlog.</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9465E9">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lastRenderedPageBreak/>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BFBFBF" w:themeColor="background1" w:themeShade="BF"/>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BFBFBF" w:themeColor="background1" w:themeShade="BF"/>
            </w:tcBorders>
            <w:shd w:val="clear" w:color="auto" w:fill="FFFFFF" w:themeFill="background1"/>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5A768C" w:rsidRPr="00A337B2" w14:paraId="77458A90" w14:textId="77777777" w:rsidTr="009465E9">
        <w:trPr>
          <w:jc w:val="center"/>
        </w:trPr>
        <w:tc>
          <w:tcPr>
            <w:tcW w:w="1580" w:type="dxa"/>
          </w:tcPr>
          <w:p w14:paraId="079B8689" w14:textId="5EA3E567" w:rsidR="005A768C" w:rsidRPr="00A337B2" w:rsidRDefault="005A768C" w:rsidP="005A768C">
            <w:pPr>
              <w:jc w:val="both"/>
              <w:rPr>
                <w:rFonts w:ascii="Calibri" w:hAnsi="Calibri" w:cs="Arial"/>
                <w:i/>
                <w:color w:val="548DD4"/>
                <w:sz w:val="18"/>
                <w:szCs w:val="20"/>
                <w:lang w:eastAsia="es-CL"/>
              </w:rPr>
            </w:pPr>
            <w:r w:rsidRPr="005A768C">
              <w:rPr>
                <w:rFonts w:ascii="Calibri" w:hAnsi="Calibri" w:cs="Arial"/>
                <w:i/>
                <w:color w:val="548DD4"/>
                <w:sz w:val="18"/>
                <w:szCs w:val="20"/>
                <w:lang w:eastAsia="es-CL"/>
              </w:rPr>
              <w:t>Desarrollo de software</w:t>
            </w:r>
          </w:p>
        </w:tc>
        <w:tc>
          <w:tcPr>
            <w:tcW w:w="1580" w:type="dxa"/>
          </w:tcPr>
          <w:p w14:paraId="7484E353" w14:textId="5206FB3B" w:rsidR="005A768C" w:rsidRPr="00A337B2" w:rsidRDefault="005A768C" w:rsidP="005A768C">
            <w:pPr>
              <w:jc w:val="both"/>
              <w:rPr>
                <w:rFonts w:ascii="Calibri" w:hAnsi="Calibri" w:cs="Arial"/>
                <w:i/>
                <w:color w:val="548DD4"/>
                <w:sz w:val="18"/>
                <w:szCs w:val="20"/>
                <w:lang w:eastAsia="es-CL"/>
              </w:rPr>
            </w:pPr>
            <w:r w:rsidRPr="005A768C">
              <w:rPr>
                <w:rFonts w:ascii="Calibri" w:hAnsi="Calibri" w:cs="Arial"/>
                <w:i/>
                <w:color w:val="548DD4"/>
                <w:sz w:val="18"/>
                <w:szCs w:val="20"/>
                <w:lang w:eastAsia="es-CL"/>
              </w:rPr>
              <w:t xml:space="preserve">CAP-9: Desarrollo estructura básica del </w:t>
            </w:r>
            <w:proofErr w:type="spellStart"/>
            <w:r w:rsidRPr="005A768C">
              <w:rPr>
                <w:rFonts w:ascii="Calibri" w:hAnsi="Calibri" w:cs="Arial"/>
                <w:i/>
                <w:color w:val="548DD4"/>
                <w:sz w:val="18"/>
                <w:szCs w:val="20"/>
                <w:lang w:eastAsia="es-CL"/>
              </w:rPr>
              <w:t>backend</w:t>
            </w:r>
            <w:proofErr w:type="spellEnd"/>
          </w:p>
        </w:tc>
        <w:tc>
          <w:tcPr>
            <w:tcW w:w="1580" w:type="dxa"/>
          </w:tcPr>
          <w:p w14:paraId="2911D1C7" w14:textId="01EB425C" w:rsidR="005A768C" w:rsidRPr="00A337B2" w:rsidRDefault="005A768C" w:rsidP="005A768C">
            <w:pPr>
              <w:jc w:val="both"/>
              <w:rPr>
                <w:rFonts w:ascii="Calibri" w:hAnsi="Calibri" w:cs="Arial"/>
                <w:i/>
                <w:color w:val="548DD4"/>
                <w:sz w:val="18"/>
                <w:szCs w:val="20"/>
                <w:lang w:eastAsia="es-CL"/>
              </w:rPr>
            </w:pPr>
            <w:r w:rsidRPr="005A768C">
              <w:rPr>
                <w:rFonts w:ascii="Calibri" w:hAnsi="Calibri" w:cs="Arial"/>
                <w:i/>
                <w:color w:val="548DD4"/>
                <w:sz w:val="18"/>
                <w:szCs w:val="20"/>
                <w:lang w:eastAsia="es-CL"/>
              </w:rPr>
              <w:t xml:space="preserve">Establecer la estructura básica del </w:t>
            </w:r>
            <w:proofErr w:type="spellStart"/>
            <w:r w:rsidRPr="005A768C">
              <w:rPr>
                <w:rFonts w:ascii="Calibri" w:hAnsi="Calibri" w:cs="Arial"/>
                <w:i/>
                <w:color w:val="548DD4"/>
                <w:sz w:val="18"/>
                <w:szCs w:val="20"/>
                <w:lang w:eastAsia="es-CL"/>
              </w:rPr>
              <w:t>backend</w:t>
            </w:r>
            <w:proofErr w:type="spellEnd"/>
            <w:r w:rsidRPr="005A768C">
              <w:rPr>
                <w:rFonts w:ascii="Calibri" w:hAnsi="Calibri" w:cs="Arial"/>
                <w:i/>
                <w:color w:val="548DD4"/>
                <w:sz w:val="18"/>
                <w:szCs w:val="20"/>
                <w:lang w:eastAsia="es-CL"/>
              </w:rPr>
              <w:t>, incluyendo configuración de librerías y organización de directorios.</w:t>
            </w:r>
          </w:p>
        </w:tc>
        <w:tc>
          <w:tcPr>
            <w:tcW w:w="1580" w:type="dxa"/>
          </w:tcPr>
          <w:p w14:paraId="2BA9850E" w14:textId="509EB320" w:rsidR="005A768C" w:rsidRPr="00A337B2" w:rsidRDefault="005A768C" w:rsidP="005A768C">
            <w:pPr>
              <w:jc w:val="both"/>
              <w:rPr>
                <w:rFonts w:ascii="Calibri" w:hAnsi="Calibri" w:cs="Arial"/>
                <w:i/>
                <w:color w:val="548DD4"/>
                <w:sz w:val="18"/>
                <w:szCs w:val="20"/>
                <w:lang w:eastAsia="es-CL"/>
              </w:rPr>
            </w:pPr>
            <w:r w:rsidRPr="005A768C">
              <w:rPr>
                <w:rFonts w:ascii="Calibri" w:hAnsi="Calibri" w:cs="Arial"/>
                <w:i/>
                <w:color w:val="548DD4"/>
                <w:sz w:val="18"/>
                <w:szCs w:val="20"/>
                <w:lang w:eastAsia="es-CL"/>
              </w:rPr>
              <w:t>Entorno de desarrollo, librerías, Node.js</w:t>
            </w:r>
          </w:p>
        </w:tc>
        <w:tc>
          <w:tcPr>
            <w:tcW w:w="1580" w:type="dxa"/>
            <w:tcBorders>
              <w:right w:val="single" w:sz="4" w:space="0" w:color="BFBFBF" w:themeColor="background1" w:themeShade="BF"/>
            </w:tcBorders>
          </w:tcPr>
          <w:p w14:paraId="216221AF" w14:textId="157BE3BD" w:rsidR="005A768C" w:rsidRPr="00A337B2" w:rsidRDefault="005A768C" w:rsidP="005A768C">
            <w:pPr>
              <w:jc w:val="both"/>
              <w:rPr>
                <w:rFonts w:ascii="Calibri" w:hAnsi="Calibri" w:cs="Arial"/>
                <w:i/>
                <w:color w:val="548DD4"/>
                <w:sz w:val="18"/>
                <w:szCs w:val="20"/>
                <w:lang w:eastAsia="es-CL"/>
              </w:rPr>
            </w:pPr>
            <w:r w:rsidRPr="005A768C">
              <w:rPr>
                <w:rFonts w:ascii="Calibri" w:hAnsi="Calibri" w:cs="Arial"/>
                <w:i/>
                <w:color w:val="548DD4"/>
                <w:sz w:val="18"/>
                <w:szCs w:val="20"/>
                <w:lang w:eastAsia="es-CL"/>
              </w:rPr>
              <w:t>2 semanas</w:t>
            </w:r>
          </w:p>
        </w:tc>
        <w:tc>
          <w:tcPr>
            <w:tcW w:w="1580" w:type="dxa"/>
            <w:tcBorders>
              <w:left w:val="single" w:sz="4" w:space="0" w:color="BFBFBF" w:themeColor="background1" w:themeShade="BF"/>
            </w:tcBorders>
            <w:shd w:val="clear" w:color="auto" w:fill="FFFFFF" w:themeFill="background1"/>
          </w:tcPr>
          <w:p w14:paraId="4CB307DF" w14:textId="5238FD58" w:rsidR="005A768C" w:rsidRPr="00A337B2" w:rsidRDefault="00A4288A" w:rsidP="005A768C">
            <w:pPr>
              <w:jc w:val="both"/>
              <w:rPr>
                <w:rFonts w:ascii="Calibri" w:hAnsi="Calibri" w:cs="Arial"/>
                <w:i/>
                <w:color w:val="548DD4"/>
                <w:sz w:val="18"/>
                <w:szCs w:val="20"/>
                <w:lang w:eastAsia="es-CL"/>
              </w:rPr>
            </w:pPr>
            <w:r>
              <w:rPr>
                <w:rFonts w:ascii="Calibri" w:hAnsi="Calibri" w:cs="Arial"/>
                <w:i/>
                <w:color w:val="548DD4"/>
                <w:sz w:val="18"/>
                <w:szCs w:val="20"/>
                <w:lang w:eastAsia="es-CL"/>
              </w:rPr>
              <w:t>Miguel Díaz</w:t>
            </w:r>
          </w:p>
        </w:tc>
        <w:tc>
          <w:tcPr>
            <w:tcW w:w="1581" w:type="dxa"/>
          </w:tcPr>
          <w:p w14:paraId="0B41D2ED" w14:textId="0B984FD5" w:rsidR="005A768C" w:rsidRPr="00A337B2" w:rsidRDefault="005A768C" w:rsidP="005A768C">
            <w:pPr>
              <w:jc w:val="both"/>
              <w:rPr>
                <w:rFonts w:ascii="Calibri" w:hAnsi="Calibri" w:cs="Arial"/>
                <w:i/>
                <w:color w:val="548DD4"/>
                <w:sz w:val="18"/>
                <w:szCs w:val="20"/>
                <w:lang w:eastAsia="es-CL"/>
              </w:rPr>
            </w:pPr>
            <w:r w:rsidRPr="005A768C">
              <w:rPr>
                <w:rFonts w:ascii="Calibri" w:hAnsi="Calibri" w:cs="Arial"/>
                <w:i/>
                <w:color w:val="548DD4"/>
                <w:sz w:val="18"/>
                <w:szCs w:val="20"/>
                <w:lang w:eastAsia="es-CL"/>
              </w:rPr>
              <w:t>Dependencia con la elección de tecnologías clave.</w:t>
            </w:r>
          </w:p>
        </w:tc>
      </w:tr>
      <w:tr w:rsidR="00264450" w:rsidRPr="00A337B2" w14:paraId="50E58212" w14:textId="77777777" w:rsidTr="009465E9">
        <w:trPr>
          <w:jc w:val="center"/>
        </w:trPr>
        <w:tc>
          <w:tcPr>
            <w:tcW w:w="1580" w:type="dxa"/>
          </w:tcPr>
          <w:p w14:paraId="41E1A68E" w14:textId="30BB66AF"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Selección de arquitectura y tecnologías</w:t>
            </w:r>
          </w:p>
        </w:tc>
        <w:tc>
          <w:tcPr>
            <w:tcW w:w="1580" w:type="dxa"/>
          </w:tcPr>
          <w:p w14:paraId="08BF7353" w14:textId="205F0BE9"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CAP-31: Selección de tecnologías clave y definición de Arquitectura Preliminar</w:t>
            </w:r>
          </w:p>
        </w:tc>
        <w:tc>
          <w:tcPr>
            <w:tcW w:w="1580" w:type="dxa"/>
          </w:tcPr>
          <w:p w14:paraId="33B7F38C" w14:textId="7958B64B"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 xml:space="preserve">Definir tecnologías para </w:t>
            </w:r>
            <w:proofErr w:type="spellStart"/>
            <w:r w:rsidRPr="00264450">
              <w:rPr>
                <w:rFonts w:ascii="Calibri" w:hAnsi="Calibri" w:cs="Arial"/>
                <w:i/>
                <w:color w:val="548DD4"/>
                <w:sz w:val="18"/>
                <w:szCs w:val="20"/>
                <w:lang w:eastAsia="es-CL"/>
              </w:rPr>
              <w:t>frontend</w:t>
            </w:r>
            <w:proofErr w:type="spellEnd"/>
            <w:r w:rsidRPr="00264450">
              <w:rPr>
                <w:rFonts w:ascii="Calibri" w:hAnsi="Calibri" w:cs="Arial"/>
                <w:i/>
                <w:color w:val="548DD4"/>
                <w:sz w:val="18"/>
                <w:szCs w:val="20"/>
                <w:lang w:eastAsia="es-CL"/>
              </w:rPr>
              <w:t xml:space="preserve">, </w:t>
            </w:r>
            <w:proofErr w:type="spellStart"/>
            <w:r w:rsidRPr="00264450">
              <w:rPr>
                <w:rFonts w:ascii="Calibri" w:hAnsi="Calibri" w:cs="Arial"/>
                <w:i/>
                <w:color w:val="548DD4"/>
                <w:sz w:val="18"/>
                <w:szCs w:val="20"/>
                <w:lang w:eastAsia="es-CL"/>
              </w:rPr>
              <w:t>backend</w:t>
            </w:r>
            <w:proofErr w:type="spellEnd"/>
            <w:r w:rsidRPr="00264450">
              <w:rPr>
                <w:rFonts w:ascii="Calibri" w:hAnsi="Calibri" w:cs="Arial"/>
                <w:i/>
                <w:color w:val="548DD4"/>
                <w:sz w:val="18"/>
                <w:szCs w:val="20"/>
                <w:lang w:eastAsia="es-CL"/>
              </w:rPr>
              <w:t>, seguridad, monitoreo, infraestructura y base de datos.</w:t>
            </w:r>
          </w:p>
        </w:tc>
        <w:tc>
          <w:tcPr>
            <w:tcW w:w="1580" w:type="dxa"/>
          </w:tcPr>
          <w:p w14:paraId="330704C5" w14:textId="5B56547B"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Documentación técnica, consultas a expertos</w:t>
            </w:r>
          </w:p>
        </w:tc>
        <w:tc>
          <w:tcPr>
            <w:tcW w:w="1580" w:type="dxa"/>
            <w:tcBorders>
              <w:right w:val="single" w:sz="4" w:space="0" w:color="BFBFBF" w:themeColor="background1" w:themeShade="BF"/>
            </w:tcBorders>
          </w:tcPr>
          <w:p w14:paraId="2F4EDB46" w14:textId="19F3C8A1"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1 semana</w:t>
            </w:r>
          </w:p>
        </w:tc>
        <w:tc>
          <w:tcPr>
            <w:tcW w:w="1580" w:type="dxa"/>
            <w:tcBorders>
              <w:left w:val="single" w:sz="4" w:space="0" w:color="BFBFBF" w:themeColor="background1" w:themeShade="BF"/>
            </w:tcBorders>
            <w:shd w:val="clear" w:color="auto" w:fill="FFFFFF" w:themeFill="background1"/>
          </w:tcPr>
          <w:p w14:paraId="7F3EE0DF" w14:textId="5081961E" w:rsidR="00264450" w:rsidRPr="00A337B2" w:rsidRDefault="00A4288A" w:rsidP="00264450">
            <w:pPr>
              <w:jc w:val="both"/>
              <w:rPr>
                <w:rFonts w:ascii="Calibri" w:hAnsi="Calibri" w:cs="Arial"/>
                <w:i/>
                <w:color w:val="548DD4"/>
                <w:sz w:val="18"/>
                <w:szCs w:val="20"/>
                <w:lang w:eastAsia="es-CL"/>
              </w:rPr>
            </w:pPr>
            <w:r>
              <w:rPr>
                <w:rFonts w:ascii="Calibri" w:hAnsi="Calibri" w:cs="Arial"/>
                <w:i/>
                <w:color w:val="548DD4"/>
                <w:sz w:val="18"/>
                <w:szCs w:val="20"/>
                <w:lang w:eastAsia="es-CL"/>
              </w:rPr>
              <w:t>Miguel Díaz</w:t>
            </w:r>
          </w:p>
        </w:tc>
        <w:tc>
          <w:tcPr>
            <w:tcW w:w="1581" w:type="dxa"/>
          </w:tcPr>
          <w:p w14:paraId="2A45C00D" w14:textId="03EB8DC6"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Posible retraso si las tecnologías no cumplen con las necesidades del proyecto.</w:t>
            </w:r>
          </w:p>
        </w:tc>
      </w:tr>
      <w:tr w:rsidR="00264450" w:rsidRPr="00A337B2" w14:paraId="0D8DE26C" w14:textId="77777777" w:rsidTr="009465E9">
        <w:trPr>
          <w:jc w:val="center"/>
        </w:trPr>
        <w:tc>
          <w:tcPr>
            <w:tcW w:w="1580" w:type="dxa"/>
          </w:tcPr>
          <w:p w14:paraId="3FDF6228" w14:textId="7EAA9FAC"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Desarrollo de software</w:t>
            </w:r>
          </w:p>
        </w:tc>
        <w:tc>
          <w:tcPr>
            <w:tcW w:w="1580" w:type="dxa"/>
          </w:tcPr>
          <w:p w14:paraId="77C57DAE" w14:textId="72BC72E8"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CAP-20: Iniciar Sesión en el Sistema</w:t>
            </w:r>
          </w:p>
        </w:tc>
        <w:tc>
          <w:tcPr>
            <w:tcW w:w="1580" w:type="dxa"/>
          </w:tcPr>
          <w:p w14:paraId="6E7384A7" w14:textId="42911E00"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Implementar funcionalidad de inicio de sesión con autenticación JWT.</w:t>
            </w:r>
          </w:p>
        </w:tc>
        <w:tc>
          <w:tcPr>
            <w:tcW w:w="1580" w:type="dxa"/>
          </w:tcPr>
          <w:p w14:paraId="60B4F207" w14:textId="5438B93F"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 xml:space="preserve">JWT, Node.js, </w:t>
            </w:r>
            <w:proofErr w:type="spellStart"/>
            <w:r w:rsidRPr="00264450">
              <w:rPr>
                <w:rFonts w:ascii="Calibri" w:hAnsi="Calibri" w:cs="Arial"/>
                <w:i/>
                <w:color w:val="548DD4"/>
                <w:sz w:val="18"/>
                <w:szCs w:val="20"/>
                <w:lang w:eastAsia="es-CL"/>
              </w:rPr>
              <w:t>React</w:t>
            </w:r>
            <w:proofErr w:type="spellEnd"/>
          </w:p>
        </w:tc>
        <w:tc>
          <w:tcPr>
            <w:tcW w:w="1580" w:type="dxa"/>
            <w:tcBorders>
              <w:right w:val="single" w:sz="4" w:space="0" w:color="BFBFBF" w:themeColor="background1" w:themeShade="BF"/>
            </w:tcBorders>
          </w:tcPr>
          <w:p w14:paraId="18B5DE06" w14:textId="1F277829"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1 semana</w:t>
            </w:r>
          </w:p>
        </w:tc>
        <w:tc>
          <w:tcPr>
            <w:tcW w:w="1580" w:type="dxa"/>
            <w:tcBorders>
              <w:left w:val="single" w:sz="4" w:space="0" w:color="BFBFBF" w:themeColor="background1" w:themeShade="BF"/>
            </w:tcBorders>
            <w:shd w:val="clear" w:color="auto" w:fill="FFFFFF" w:themeFill="background1"/>
          </w:tcPr>
          <w:p w14:paraId="141339BD" w14:textId="282F1E3E" w:rsidR="00264450" w:rsidRPr="00A337B2" w:rsidRDefault="00A4288A" w:rsidP="00264450">
            <w:pPr>
              <w:jc w:val="both"/>
              <w:rPr>
                <w:rFonts w:ascii="Calibri" w:hAnsi="Calibri" w:cs="Arial"/>
                <w:i/>
                <w:color w:val="548DD4"/>
                <w:sz w:val="18"/>
                <w:szCs w:val="20"/>
                <w:lang w:eastAsia="es-CL"/>
              </w:rPr>
            </w:pPr>
            <w:r>
              <w:rPr>
                <w:rFonts w:ascii="Calibri" w:hAnsi="Calibri" w:cs="Arial"/>
                <w:i/>
                <w:color w:val="548DD4"/>
                <w:sz w:val="18"/>
                <w:szCs w:val="20"/>
                <w:lang w:eastAsia="es-CL"/>
              </w:rPr>
              <w:t>Por definir</w:t>
            </w:r>
          </w:p>
        </w:tc>
        <w:tc>
          <w:tcPr>
            <w:tcW w:w="1581" w:type="dxa"/>
          </w:tcPr>
          <w:p w14:paraId="409ACBEC" w14:textId="612260F4"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 xml:space="preserve">Requiere coordinación con el equipo de </w:t>
            </w:r>
            <w:proofErr w:type="spellStart"/>
            <w:r w:rsidRPr="00264450">
              <w:rPr>
                <w:rFonts w:ascii="Calibri" w:hAnsi="Calibri" w:cs="Arial"/>
                <w:i/>
                <w:color w:val="548DD4"/>
                <w:sz w:val="18"/>
                <w:szCs w:val="20"/>
                <w:lang w:eastAsia="es-CL"/>
              </w:rPr>
              <w:t>frontend</w:t>
            </w:r>
            <w:proofErr w:type="spellEnd"/>
            <w:r w:rsidRPr="00264450">
              <w:rPr>
                <w:rFonts w:ascii="Calibri" w:hAnsi="Calibri" w:cs="Arial"/>
                <w:i/>
                <w:color w:val="548DD4"/>
                <w:sz w:val="18"/>
                <w:szCs w:val="20"/>
                <w:lang w:eastAsia="es-CL"/>
              </w:rPr>
              <w:t xml:space="preserve"> y </w:t>
            </w:r>
            <w:proofErr w:type="spellStart"/>
            <w:r w:rsidRPr="00264450">
              <w:rPr>
                <w:rFonts w:ascii="Calibri" w:hAnsi="Calibri" w:cs="Arial"/>
                <w:i/>
                <w:color w:val="548DD4"/>
                <w:sz w:val="18"/>
                <w:szCs w:val="20"/>
                <w:lang w:eastAsia="es-CL"/>
              </w:rPr>
              <w:t>backend</w:t>
            </w:r>
            <w:proofErr w:type="spellEnd"/>
            <w:r w:rsidRPr="00264450">
              <w:rPr>
                <w:rFonts w:ascii="Calibri" w:hAnsi="Calibri" w:cs="Arial"/>
                <w:i/>
                <w:color w:val="548DD4"/>
                <w:sz w:val="18"/>
                <w:szCs w:val="20"/>
                <w:lang w:eastAsia="es-CL"/>
              </w:rPr>
              <w:t>.</w:t>
            </w:r>
          </w:p>
        </w:tc>
      </w:tr>
      <w:tr w:rsidR="00264450" w:rsidRPr="00A337B2" w14:paraId="6D8827B6" w14:textId="77777777" w:rsidTr="009465E9">
        <w:trPr>
          <w:jc w:val="center"/>
        </w:trPr>
        <w:tc>
          <w:tcPr>
            <w:tcW w:w="1580" w:type="dxa"/>
          </w:tcPr>
          <w:p w14:paraId="28DC7E43" w14:textId="7EEE65C0"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Seguridad informática</w:t>
            </w:r>
          </w:p>
        </w:tc>
        <w:tc>
          <w:tcPr>
            <w:tcW w:w="1580" w:type="dxa"/>
          </w:tcPr>
          <w:p w14:paraId="2DE49EDE" w14:textId="1AC27349"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CAP-41: Cerrar Sesión del Sistema</w:t>
            </w:r>
          </w:p>
        </w:tc>
        <w:tc>
          <w:tcPr>
            <w:tcW w:w="1580" w:type="dxa"/>
          </w:tcPr>
          <w:p w14:paraId="36AF6BE9" w14:textId="30CD66CD"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Desarrollar la funcionalidad para que los usuarios puedan cerrar sesión de manera segura.</w:t>
            </w:r>
          </w:p>
        </w:tc>
        <w:tc>
          <w:tcPr>
            <w:tcW w:w="1580" w:type="dxa"/>
          </w:tcPr>
          <w:p w14:paraId="02CBAB81" w14:textId="52ED918D"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JWT, Node.js</w:t>
            </w:r>
          </w:p>
        </w:tc>
        <w:tc>
          <w:tcPr>
            <w:tcW w:w="1580" w:type="dxa"/>
            <w:tcBorders>
              <w:right w:val="single" w:sz="4" w:space="0" w:color="BFBFBF" w:themeColor="background1" w:themeShade="BF"/>
            </w:tcBorders>
          </w:tcPr>
          <w:p w14:paraId="5A7F2FE1" w14:textId="7EF5A835"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1 semana</w:t>
            </w:r>
          </w:p>
        </w:tc>
        <w:tc>
          <w:tcPr>
            <w:tcW w:w="1580" w:type="dxa"/>
            <w:tcBorders>
              <w:left w:val="single" w:sz="4" w:space="0" w:color="BFBFBF" w:themeColor="background1" w:themeShade="BF"/>
            </w:tcBorders>
            <w:shd w:val="clear" w:color="auto" w:fill="FFFFFF" w:themeFill="background1"/>
          </w:tcPr>
          <w:p w14:paraId="5C5CB789" w14:textId="24803E14" w:rsidR="00264450" w:rsidRPr="00A337B2" w:rsidRDefault="00A4288A" w:rsidP="00264450">
            <w:pPr>
              <w:jc w:val="both"/>
              <w:rPr>
                <w:rFonts w:ascii="Calibri" w:hAnsi="Calibri" w:cs="Arial"/>
                <w:i/>
                <w:color w:val="548DD4"/>
                <w:sz w:val="18"/>
                <w:szCs w:val="20"/>
                <w:lang w:eastAsia="es-CL"/>
              </w:rPr>
            </w:pPr>
            <w:r>
              <w:rPr>
                <w:rFonts w:ascii="Calibri" w:hAnsi="Calibri" w:cs="Arial"/>
                <w:i/>
                <w:color w:val="548DD4"/>
                <w:sz w:val="18"/>
                <w:szCs w:val="20"/>
                <w:lang w:eastAsia="es-CL"/>
              </w:rPr>
              <w:t>Por definir</w:t>
            </w:r>
          </w:p>
        </w:tc>
        <w:tc>
          <w:tcPr>
            <w:tcW w:w="1581" w:type="dxa"/>
          </w:tcPr>
          <w:p w14:paraId="6BF9E9B8" w14:textId="72462537"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 xml:space="preserve">Coordinación con el equipo de </w:t>
            </w:r>
            <w:proofErr w:type="spellStart"/>
            <w:r w:rsidRPr="00264450">
              <w:rPr>
                <w:rFonts w:ascii="Calibri" w:hAnsi="Calibri" w:cs="Arial"/>
                <w:i/>
                <w:color w:val="548DD4"/>
                <w:sz w:val="18"/>
                <w:szCs w:val="20"/>
                <w:lang w:eastAsia="es-CL"/>
              </w:rPr>
              <w:t>backend</w:t>
            </w:r>
            <w:proofErr w:type="spellEnd"/>
            <w:r w:rsidRPr="00264450">
              <w:rPr>
                <w:rFonts w:ascii="Calibri" w:hAnsi="Calibri" w:cs="Arial"/>
                <w:i/>
                <w:color w:val="548DD4"/>
                <w:sz w:val="18"/>
                <w:szCs w:val="20"/>
                <w:lang w:eastAsia="es-CL"/>
              </w:rPr>
              <w:t xml:space="preserve"> para la invalidez de tokens.</w:t>
            </w:r>
          </w:p>
        </w:tc>
      </w:tr>
      <w:tr w:rsidR="00264450" w:rsidRPr="00A337B2" w14:paraId="24E488A7" w14:textId="77777777" w:rsidTr="009465E9">
        <w:trPr>
          <w:jc w:val="center"/>
        </w:trPr>
        <w:tc>
          <w:tcPr>
            <w:tcW w:w="1580" w:type="dxa"/>
          </w:tcPr>
          <w:p w14:paraId="3734E11F" w14:textId="080EA452"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Gestión de usuarios</w:t>
            </w:r>
          </w:p>
        </w:tc>
        <w:tc>
          <w:tcPr>
            <w:tcW w:w="1580" w:type="dxa"/>
          </w:tcPr>
          <w:p w14:paraId="02AD459F" w14:textId="34C2A2A6"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 xml:space="preserve">CAP-25: Creación de Usuarios en el Sistema desde </w:t>
            </w:r>
            <w:proofErr w:type="spellStart"/>
            <w:r w:rsidRPr="00264450">
              <w:rPr>
                <w:rFonts w:ascii="Calibri" w:hAnsi="Calibri" w:cs="Arial"/>
                <w:i/>
                <w:color w:val="548DD4"/>
                <w:sz w:val="18"/>
                <w:szCs w:val="20"/>
                <w:lang w:eastAsia="es-CL"/>
              </w:rPr>
              <w:t>Dashboard</w:t>
            </w:r>
            <w:proofErr w:type="spellEnd"/>
          </w:p>
        </w:tc>
        <w:tc>
          <w:tcPr>
            <w:tcW w:w="1580" w:type="dxa"/>
          </w:tcPr>
          <w:p w14:paraId="4C5492B1" w14:textId="29E6915F"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 xml:space="preserve">Permitir la creación de usuarios desde el </w:t>
            </w:r>
            <w:proofErr w:type="spellStart"/>
            <w:r w:rsidRPr="00264450">
              <w:rPr>
                <w:rFonts w:ascii="Calibri" w:hAnsi="Calibri" w:cs="Arial"/>
                <w:i/>
                <w:color w:val="548DD4"/>
                <w:sz w:val="18"/>
                <w:szCs w:val="20"/>
                <w:lang w:eastAsia="es-CL"/>
              </w:rPr>
              <w:t>dashboard</w:t>
            </w:r>
            <w:proofErr w:type="spellEnd"/>
            <w:r w:rsidRPr="00264450">
              <w:rPr>
                <w:rFonts w:ascii="Calibri" w:hAnsi="Calibri" w:cs="Arial"/>
                <w:i/>
                <w:color w:val="548DD4"/>
                <w:sz w:val="18"/>
                <w:szCs w:val="20"/>
                <w:lang w:eastAsia="es-CL"/>
              </w:rPr>
              <w:t>, desarrollando el modal de creación y validaciones necesarias.</w:t>
            </w:r>
          </w:p>
        </w:tc>
        <w:tc>
          <w:tcPr>
            <w:tcW w:w="1580" w:type="dxa"/>
          </w:tcPr>
          <w:p w14:paraId="638C7767" w14:textId="0D63C5E7" w:rsidR="00264450" w:rsidRPr="00A337B2" w:rsidRDefault="00264450" w:rsidP="00264450">
            <w:pPr>
              <w:jc w:val="both"/>
              <w:rPr>
                <w:rFonts w:ascii="Calibri" w:hAnsi="Calibri" w:cs="Arial"/>
                <w:i/>
                <w:color w:val="548DD4"/>
                <w:sz w:val="18"/>
                <w:szCs w:val="20"/>
                <w:lang w:eastAsia="es-CL"/>
              </w:rPr>
            </w:pPr>
            <w:proofErr w:type="spellStart"/>
            <w:r w:rsidRPr="00264450">
              <w:rPr>
                <w:rFonts w:ascii="Calibri" w:hAnsi="Calibri" w:cs="Arial"/>
                <w:i/>
                <w:color w:val="548DD4"/>
                <w:sz w:val="18"/>
                <w:szCs w:val="20"/>
                <w:lang w:eastAsia="es-CL"/>
              </w:rPr>
              <w:t>React</w:t>
            </w:r>
            <w:proofErr w:type="spellEnd"/>
            <w:r w:rsidRPr="00264450">
              <w:rPr>
                <w:rFonts w:ascii="Calibri" w:hAnsi="Calibri" w:cs="Arial"/>
                <w:i/>
                <w:color w:val="548DD4"/>
                <w:sz w:val="18"/>
                <w:szCs w:val="20"/>
                <w:lang w:eastAsia="es-CL"/>
              </w:rPr>
              <w:t>, Node.js, base de datos</w:t>
            </w:r>
          </w:p>
        </w:tc>
        <w:tc>
          <w:tcPr>
            <w:tcW w:w="1580" w:type="dxa"/>
            <w:tcBorders>
              <w:right w:val="single" w:sz="4" w:space="0" w:color="BFBFBF" w:themeColor="background1" w:themeShade="BF"/>
            </w:tcBorders>
          </w:tcPr>
          <w:p w14:paraId="1ECD98DD" w14:textId="47ABE0F8"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2 semanas</w:t>
            </w:r>
          </w:p>
        </w:tc>
        <w:tc>
          <w:tcPr>
            <w:tcW w:w="1580" w:type="dxa"/>
            <w:tcBorders>
              <w:left w:val="single" w:sz="4" w:space="0" w:color="BFBFBF" w:themeColor="background1" w:themeShade="BF"/>
            </w:tcBorders>
            <w:shd w:val="clear" w:color="auto" w:fill="FFFFFF" w:themeFill="background1"/>
          </w:tcPr>
          <w:p w14:paraId="506E2615" w14:textId="642B7056" w:rsidR="00264450" w:rsidRPr="00A337B2" w:rsidRDefault="00A4288A" w:rsidP="00264450">
            <w:pPr>
              <w:jc w:val="both"/>
              <w:rPr>
                <w:rFonts w:ascii="Calibri" w:hAnsi="Calibri" w:cs="Arial"/>
                <w:i/>
                <w:color w:val="548DD4"/>
                <w:sz w:val="18"/>
                <w:szCs w:val="20"/>
                <w:lang w:eastAsia="es-CL"/>
              </w:rPr>
            </w:pPr>
            <w:r>
              <w:rPr>
                <w:rFonts w:ascii="Calibri" w:hAnsi="Calibri" w:cs="Arial"/>
                <w:i/>
                <w:color w:val="548DD4"/>
                <w:sz w:val="18"/>
                <w:szCs w:val="20"/>
                <w:lang w:eastAsia="es-CL"/>
              </w:rPr>
              <w:t>Por definir</w:t>
            </w:r>
          </w:p>
        </w:tc>
        <w:tc>
          <w:tcPr>
            <w:tcW w:w="1581" w:type="dxa"/>
          </w:tcPr>
          <w:p w14:paraId="2CB7DEA1" w14:textId="350F0341"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 xml:space="preserve">Es posible que se necesite ajustar la lógica del </w:t>
            </w:r>
            <w:proofErr w:type="spellStart"/>
            <w:r w:rsidRPr="00264450">
              <w:rPr>
                <w:rFonts w:ascii="Calibri" w:hAnsi="Calibri" w:cs="Arial"/>
                <w:i/>
                <w:color w:val="548DD4"/>
                <w:sz w:val="18"/>
                <w:szCs w:val="20"/>
                <w:lang w:eastAsia="es-CL"/>
              </w:rPr>
              <w:t>backend</w:t>
            </w:r>
            <w:proofErr w:type="spellEnd"/>
            <w:r w:rsidRPr="00264450">
              <w:rPr>
                <w:rFonts w:ascii="Calibri" w:hAnsi="Calibri" w:cs="Arial"/>
                <w:i/>
                <w:color w:val="548DD4"/>
                <w:sz w:val="18"/>
                <w:szCs w:val="20"/>
                <w:lang w:eastAsia="es-CL"/>
              </w:rPr>
              <w:t xml:space="preserve"> según </w:t>
            </w:r>
            <w:proofErr w:type="spellStart"/>
            <w:r w:rsidRPr="00264450">
              <w:rPr>
                <w:rFonts w:ascii="Calibri" w:hAnsi="Calibri" w:cs="Arial"/>
                <w:i/>
                <w:color w:val="548DD4"/>
                <w:sz w:val="18"/>
                <w:szCs w:val="20"/>
                <w:lang w:eastAsia="es-CL"/>
              </w:rPr>
              <w:t>feedback</w:t>
            </w:r>
            <w:proofErr w:type="spellEnd"/>
            <w:r w:rsidRPr="00264450">
              <w:rPr>
                <w:rFonts w:ascii="Calibri" w:hAnsi="Calibri" w:cs="Arial"/>
                <w:i/>
                <w:color w:val="548DD4"/>
                <w:sz w:val="18"/>
                <w:szCs w:val="20"/>
                <w:lang w:eastAsia="es-CL"/>
              </w:rPr>
              <w:t xml:space="preserve"> de usuario.</w:t>
            </w:r>
          </w:p>
        </w:tc>
      </w:tr>
      <w:tr w:rsidR="00264450" w:rsidRPr="00A337B2" w14:paraId="7768B370" w14:textId="77777777" w:rsidTr="009465E9">
        <w:trPr>
          <w:jc w:val="center"/>
        </w:trPr>
        <w:tc>
          <w:tcPr>
            <w:tcW w:w="1580" w:type="dxa"/>
          </w:tcPr>
          <w:p w14:paraId="2809140C" w14:textId="1BFC9BB9"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Seguimiento de usuarios</w:t>
            </w:r>
          </w:p>
        </w:tc>
        <w:tc>
          <w:tcPr>
            <w:tcW w:w="1580" w:type="dxa"/>
          </w:tcPr>
          <w:p w14:paraId="7F52D79D" w14:textId="44EECA25"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CAP-60: Registrar Mediciones de Usuario</w:t>
            </w:r>
          </w:p>
        </w:tc>
        <w:tc>
          <w:tcPr>
            <w:tcW w:w="1580" w:type="dxa"/>
          </w:tcPr>
          <w:p w14:paraId="28269846" w14:textId="17CDC14A"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Implementar el registro de mediciones corporales para usuarios.</w:t>
            </w:r>
          </w:p>
        </w:tc>
        <w:tc>
          <w:tcPr>
            <w:tcW w:w="1580" w:type="dxa"/>
          </w:tcPr>
          <w:p w14:paraId="6BAC812E" w14:textId="4B7CF12C" w:rsidR="00264450" w:rsidRPr="00A337B2" w:rsidRDefault="00264450" w:rsidP="00264450">
            <w:pPr>
              <w:jc w:val="both"/>
              <w:rPr>
                <w:rFonts w:ascii="Calibri" w:hAnsi="Calibri" w:cs="Arial"/>
                <w:i/>
                <w:color w:val="548DD4"/>
                <w:sz w:val="18"/>
                <w:szCs w:val="20"/>
                <w:lang w:eastAsia="es-CL"/>
              </w:rPr>
            </w:pPr>
            <w:proofErr w:type="spellStart"/>
            <w:r w:rsidRPr="00264450">
              <w:rPr>
                <w:rFonts w:ascii="Calibri" w:hAnsi="Calibri" w:cs="Arial"/>
                <w:i/>
                <w:color w:val="548DD4"/>
                <w:sz w:val="18"/>
                <w:szCs w:val="20"/>
                <w:lang w:eastAsia="es-CL"/>
              </w:rPr>
              <w:t>React</w:t>
            </w:r>
            <w:proofErr w:type="spellEnd"/>
            <w:r w:rsidRPr="00264450">
              <w:rPr>
                <w:rFonts w:ascii="Calibri" w:hAnsi="Calibri" w:cs="Arial"/>
                <w:i/>
                <w:color w:val="548DD4"/>
                <w:sz w:val="18"/>
                <w:szCs w:val="20"/>
                <w:lang w:eastAsia="es-CL"/>
              </w:rPr>
              <w:t>, Node.js, base de datos</w:t>
            </w:r>
          </w:p>
        </w:tc>
        <w:tc>
          <w:tcPr>
            <w:tcW w:w="1580" w:type="dxa"/>
            <w:tcBorders>
              <w:right w:val="single" w:sz="4" w:space="0" w:color="BFBFBF" w:themeColor="background1" w:themeShade="BF"/>
            </w:tcBorders>
          </w:tcPr>
          <w:p w14:paraId="53E4B40D" w14:textId="133D1528"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1 semana</w:t>
            </w:r>
          </w:p>
        </w:tc>
        <w:tc>
          <w:tcPr>
            <w:tcW w:w="1580" w:type="dxa"/>
            <w:tcBorders>
              <w:left w:val="single" w:sz="4" w:space="0" w:color="BFBFBF" w:themeColor="background1" w:themeShade="BF"/>
            </w:tcBorders>
            <w:shd w:val="clear" w:color="auto" w:fill="FFFFFF" w:themeFill="background1"/>
          </w:tcPr>
          <w:p w14:paraId="07DC37C2" w14:textId="40B757EC" w:rsidR="00264450" w:rsidRPr="00A337B2" w:rsidRDefault="00A4288A" w:rsidP="00264450">
            <w:pPr>
              <w:jc w:val="both"/>
              <w:rPr>
                <w:rFonts w:ascii="Calibri" w:hAnsi="Calibri" w:cs="Arial"/>
                <w:i/>
                <w:color w:val="548DD4"/>
                <w:sz w:val="18"/>
                <w:szCs w:val="20"/>
                <w:lang w:eastAsia="es-CL"/>
              </w:rPr>
            </w:pPr>
            <w:r>
              <w:rPr>
                <w:rFonts w:ascii="Calibri" w:hAnsi="Calibri" w:cs="Arial"/>
                <w:i/>
                <w:color w:val="548DD4"/>
                <w:sz w:val="18"/>
                <w:szCs w:val="20"/>
                <w:lang w:eastAsia="es-CL"/>
              </w:rPr>
              <w:t>Por definir</w:t>
            </w:r>
          </w:p>
        </w:tc>
        <w:tc>
          <w:tcPr>
            <w:tcW w:w="1581" w:type="dxa"/>
          </w:tcPr>
          <w:p w14:paraId="2653C992" w14:textId="153EAAF6"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Debe ser compatible con las demás funcionalidades de gestión de usuarios.</w:t>
            </w:r>
          </w:p>
        </w:tc>
      </w:tr>
      <w:tr w:rsidR="00264450" w:rsidRPr="00A337B2" w14:paraId="572EF4A4" w14:textId="77777777" w:rsidTr="009465E9">
        <w:trPr>
          <w:jc w:val="center"/>
        </w:trPr>
        <w:tc>
          <w:tcPr>
            <w:tcW w:w="1580" w:type="dxa"/>
          </w:tcPr>
          <w:p w14:paraId="7A9EA8F3" w14:textId="20316A26"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lastRenderedPageBreak/>
              <w:t>Gestión de datos</w:t>
            </w:r>
          </w:p>
        </w:tc>
        <w:tc>
          <w:tcPr>
            <w:tcW w:w="1580" w:type="dxa"/>
          </w:tcPr>
          <w:p w14:paraId="33C4769A" w14:textId="22C1F1EC"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CAP-61: Editar Registro de Medición</w:t>
            </w:r>
          </w:p>
        </w:tc>
        <w:tc>
          <w:tcPr>
            <w:tcW w:w="1580" w:type="dxa"/>
          </w:tcPr>
          <w:p w14:paraId="1306C365" w14:textId="056AB478"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Desarrollar funcionalidad para editar mediciones existentes de los usuarios.</w:t>
            </w:r>
          </w:p>
        </w:tc>
        <w:tc>
          <w:tcPr>
            <w:tcW w:w="1580" w:type="dxa"/>
          </w:tcPr>
          <w:p w14:paraId="0582BE2E" w14:textId="699A08E1" w:rsidR="00264450" w:rsidRPr="00A337B2" w:rsidRDefault="00264450" w:rsidP="00264450">
            <w:pPr>
              <w:jc w:val="both"/>
              <w:rPr>
                <w:rFonts w:ascii="Calibri" w:hAnsi="Calibri" w:cs="Arial"/>
                <w:i/>
                <w:color w:val="548DD4"/>
                <w:sz w:val="18"/>
                <w:szCs w:val="20"/>
                <w:lang w:eastAsia="es-CL"/>
              </w:rPr>
            </w:pPr>
            <w:proofErr w:type="spellStart"/>
            <w:r w:rsidRPr="00264450">
              <w:rPr>
                <w:rFonts w:ascii="Calibri" w:hAnsi="Calibri" w:cs="Arial"/>
                <w:i/>
                <w:color w:val="548DD4"/>
                <w:sz w:val="18"/>
                <w:szCs w:val="20"/>
                <w:lang w:eastAsia="es-CL"/>
              </w:rPr>
              <w:t>React</w:t>
            </w:r>
            <w:proofErr w:type="spellEnd"/>
            <w:r w:rsidRPr="00264450">
              <w:rPr>
                <w:rFonts w:ascii="Calibri" w:hAnsi="Calibri" w:cs="Arial"/>
                <w:i/>
                <w:color w:val="548DD4"/>
                <w:sz w:val="18"/>
                <w:szCs w:val="20"/>
                <w:lang w:eastAsia="es-CL"/>
              </w:rPr>
              <w:t>, Node.js, base de datos</w:t>
            </w:r>
          </w:p>
        </w:tc>
        <w:tc>
          <w:tcPr>
            <w:tcW w:w="1580" w:type="dxa"/>
            <w:tcBorders>
              <w:right w:val="single" w:sz="4" w:space="0" w:color="BFBFBF" w:themeColor="background1" w:themeShade="BF"/>
            </w:tcBorders>
          </w:tcPr>
          <w:p w14:paraId="03C69EF1" w14:textId="55537CCC"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1 semana</w:t>
            </w:r>
          </w:p>
        </w:tc>
        <w:tc>
          <w:tcPr>
            <w:tcW w:w="1580" w:type="dxa"/>
            <w:tcBorders>
              <w:left w:val="single" w:sz="4" w:space="0" w:color="BFBFBF" w:themeColor="background1" w:themeShade="BF"/>
            </w:tcBorders>
            <w:shd w:val="clear" w:color="auto" w:fill="FFFFFF" w:themeFill="background1"/>
          </w:tcPr>
          <w:p w14:paraId="75CC27D0" w14:textId="38D9993F" w:rsidR="00264450" w:rsidRPr="00A337B2" w:rsidRDefault="00A4288A" w:rsidP="00264450">
            <w:pPr>
              <w:jc w:val="both"/>
              <w:rPr>
                <w:rFonts w:ascii="Calibri" w:hAnsi="Calibri" w:cs="Arial"/>
                <w:i/>
                <w:color w:val="548DD4"/>
                <w:sz w:val="18"/>
                <w:szCs w:val="20"/>
                <w:lang w:eastAsia="es-CL"/>
              </w:rPr>
            </w:pPr>
            <w:r>
              <w:rPr>
                <w:rFonts w:ascii="Calibri" w:hAnsi="Calibri" w:cs="Arial"/>
                <w:i/>
                <w:color w:val="548DD4"/>
                <w:sz w:val="18"/>
                <w:szCs w:val="20"/>
                <w:lang w:eastAsia="es-CL"/>
              </w:rPr>
              <w:t>Por definir</w:t>
            </w:r>
          </w:p>
        </w:tc>
        <w:tc>
          <w:tcPr>
            <w:tcW w:w="1581" w:type="dxa"/>
          </w:tcPr>
          <w:p w14:paraId="34205378" w14:textId="14610F61" w:rsidR="00264450" w:rsidRPr="00A337B2" w:rsidRDefault="00264450" w:rsidP="00264450">
            <w:pPr>
              <w:jc w:val="both"/>
              <w:rPr>
                <w:rFonts w:ascii="Calibri" w:hAnsi="Calibri" w:cs="Arial"/>
                <w:i/>
                <w:color w:val="548DD4"/>
                <w:sz w:val="18"/>
                <w:szCs w:val="20"/>
                <w:lang w:eastAsia="es-CL"/>
              </w:rPr>
            </w:pPr>
            <w:proofErr w:type="gramStart"/>
            <w:r w:rsidRPr="00264450">
              <w:rPr>
                <w:rFonts w:ascii="Calibri" w:hAnsi="Calibri" w:cs="Arial"/>
                <w:i/>
                <w:color w:val="548DD4"/>
                <w:sz w:val="18"/>
                <w:szCs w:val="20"/>
                <w:lang w:eastAsia="es-CL"/>
              </w:rPr>
              <w:t>Asegurar</w:t>
            </w:r>
            <w:proofErr w:type="gramEnd"/>
            <w:r w:rsidRPr="00264450">
              <w:rPr>
                <w:rFonts w:ascii="Calibri" w:hAnsi="Calibri" w:cs="Arial"/>
                <w:i/>
                <w:color w:val="548DD4"/>
                <w:sz w:val="18"/>
                <w:szCs w:val="20"/>
                <w:lang w:eastAsia="es-CL"/>
              </w:rPr>
              <w:t xml:space="preserve"> que no se rompan integraciones previas al editar datos.</w:t>
            </w:r>
          </w:p>
        </w:tc>
      </w:tr>
      <w:tr w:rsidR="00264450" w:rsidRPr="00A337B2" w14:paraId="0037E208" w14:textId="77777777" w:rsidTr="009465E9">
        <w:trPr>
          <w:jc w:val="center"/>
        </w:trPr>
        <w:tc>
          <w:tcPr>
            <w:tcW w:w="1580" w:type="dxa"/>
          </w:tcPr>
          <w:p w14:paraId="3571B335" w14:textId="6A97B435"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Seguridad y monitoreo</w:t>
            </w:r>
          </w:p>
        </w:tc>
        <w:tc>
          <w:tcPr>
            <w:tcW w:w="1580" w:type="dxa"/>
          </w:tcPr>
          <w:p w14:paraId="65F4B731" w14:textId="58E94964"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CAP-62: Eliminar Registro de Medición</w:t>
            </w:r>
          </w:p>
        </w:tc>
        <w:tc>
          <w:tcPr>
            <w:tcW w:w="1580" w:type="dxa"/>
          </w:tcPr>
          <w:p w14:paraId="7824CE48" w14:textId="08B17000"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Crear funcionalidad que permita eliminar mediciones de usuarios con confirmación.</w:t>
            </w:r>
          </w:p>
        </w:tc>
        <w:tc>
          <w:tcPr>
            <w:tcW w:w="1580" w:type="dxa"/>
          </w:tcPr>
          <w:p w14:paraId="370A872F" w14:textId="1A226E58" w:rsidR="00264450" w:rsidRPr="00A337B2" w:rsidRDefault="00264450" w:rsidP="00264450">
            <w:pPr>
              <w:jc w:val="both"/>
              <w:rPr>
                <w:rFonts w:ascii="Calibri" w:hAnsi="Calibri" w:cs="Arial"/>
                <w:i/>
                <w:color w:val="548DD4"/>
                <w:sz w:val="18"/>
                <w:szCs w:val="20"/>
                <w:lang w:eastAsia="es-CL"/>
              </w:rPr>
            </w:pPr>
            <w:proofErr w:type="spellStart"/>
            <w:r w:rsidRPr="00264450">
              <w:rPr>
                <w:rFonts w:ascii="Calibri" w:hAnsi="Calibri" w:cs="Arial"/>
                <w:i/>
                <w:color w:val="548DD4"/>
                <w:sz w:val="18"/>
                <w:szCs w:val="20"/>
                <w:lang w:eastAsia="es-CL"/>
              </w:rPr>
              <w:t>React</w:t>
            </w:r>
            <w:proofErr w:type="spellEnd"/>
            <w:r w:rsidRPr="00264450">
              <w:rPr>
                <w:rFonts w:ascii="Calibri" w:hAnsi="Calibri" w:cs="Arial"/>
                <w:i/>
                <w:color w:val="548DD4"/>
                <w:sz w:val="18"/>
                <w:szCs w:val="20"/>
                <w:lang w:eastAsia="es-CL"/>
              </w:rPr>
              <w:t>, Node.js, base de datos</w:t>
            </w:r>
          </w:p>
        </w:tc>
        <w:tc>
          <w:tcPr>
            <w:tcW w:w="1580" w:type="dxa"/>
            <w:tcBorders>
              <w:right w:val="single" w:sz="4" w:space="0" w:color="BFBFBF" w:themeColor="background1" w:themeShade="BF"/>
            </w:tcBorders>
          </w:tcPr>
          <w:p w14:paraId="29F0E6A0" w14:textId="35EFDE3E"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1 semana</w:t>
            </w:r>
          </w:p>
        </w:tc>
        <w:tc>
          <w:tcPr>
            <w:tcW w:w="1580" w:type="dxa"/>
            <w:tcBorders>
              <w:left w:val="single" w:sz="4" w:space="0" w:color="BFBFBF" w:themeColor="background1" w:themeShade="BF"/>
            </w:tcBorders>
            <w:shd w:val="clear" w:color="auto" w:fill="FFFFFF" w:themeFill="background1"/>
          </w:tcPr>
          <w:p w14:paraId="19CC45B8" w14:textId="3008FFE2" w:rsidR="00264450" w:rsidRPr="00A337B2" w:rsidRDefault="00A4288A" w:rsidP="00264450">
            <w:pPr>
              <w:jc w:val="both"/>
              <w:rPr>
                <w:rFonts w:ascii="Calibri" w:hAnsi="Calibri" w:cs="Arial"/>
                <w:i/>
                <w:color w:val="548DD4"/>
                <w:sz w:val="18"/>
                <w:szCs w:val="20"/>
                <w:lang w:eastAsia="es-CL"/>
              </w:rPr>
            </w:pPr>
            <w:r>
              <w:rPr>
                <w:rFonts w:ascii="Calibri" w:hAnsi="Calibri" w:cs="Arial"/>
                <w:i/>
                <w:color w:val="548DD4"/>
                <w:sz w:val="18"/>
                <w:szCs w:val="20"/>
                <w:lang w:eastAsia="es-CL"/>
              </w:rPr>
              <w:t>Por definir</w:t>
            </w:r>
          </w:p>
        </w:tc>
        <w:tc>
          <w:tcPr>
            <w:tcW w:w="1581" w:type="dxa"/>
          </w:tcPr>
          <w:p w14:paraId="4C9B6328" w14:textId="4A57EA62"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Revisar impacto en reportes o análisis que utilicen estos datos.</w:t>
            </w:r>
          </w:p>
        </w:tc>
      </w:tr>
      <w:tr w:rsidR="00264450" w:rsidRPr="00A337B2" w14:paraId="06905D68" w14:textId="77777777" w:rsidTr="009465E9">
        <w:trPr>
          <w:jc w:val="center"/>
        </w:trPr>
        <w:tc>
          <w:tcPr>
            <w:tcW w:w="1580" w:type="dxa"/>
          </w:tcPr>
          <w:p w14:paraId="588065F5" w14:textId="29C797CE"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Análisis de operaciones</w:t>
            </w:r>
          </w:p>
        </w:tc>
        <w:tc>
          <w:tcPr>
            <w:tcW w:w="1580" w:type="dxa"/>
          </w:tcPr>
          <w:p w14:paraId="50D44CEE" w14:textId="69178A62"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CAP-59: Ver Ingresos al establecimiento del día actual</w:t>
            </w:r>
          </w:p>
        </w:tc>
        <w:tc>
          <w:tcPr>
            <w:tcW w:w="1580" w:type="dxa"/>
          </w:tcPr>
          <w:p w14:paraId="7B9839FF" w14:textId="4724B58E"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 xml:space="preserve">Desarrollar vista en el </w:t>
            </w:r>
            <w:proofErr w:type="spellStart"/>
            <w:r w:rsidRPr="00264450">
              <w:rPr>
                <w:rFonts w:ascii="Calibri" w:hAnsi="Calibri" w:cs="Arial"/>
                <w:i/>
                <w:color w:val="548DD4"/>
                <w:sz w:val="18"/>
                <w:szCs w:val="20"/>
                <w:lang w:eastAsia="es-CL"/>
              </w:rPr>
              <w:t>dashboard</w:t>
            </w:r>
            <w:proofErr w:type="spellEnd"/>
            <w:r w:rsidRPr="00264450">
              <w:rPr>
                <w:rFonts w:ascii="Calibri" w:hAnsi="Calibri" w:cs="Arial"/>
                <w:i/>
                <w:color w:val="548DD4"/>
                <w:sz w:val="18"/>
                <w:szCs w:val="20"/>
                <w:lang w:eastAsia="es-CL"/>
              </w:rPr>
              <w:t xml:space="preserve"> para monitorear los ingresos diarios al gimnasio.</w:t>
            </w:r>
          </w:p>
        </w:tc>
        <w:tc>
          <w:tcPr>
            <w:tcW w:w="1580" w:type="dxa"/>
          </w:tcPr>
          <w:p w14:paraId="19F5EF4A" w14:textId="6655EE43" w:rsidR="00264450" w:rsidRPr="00A337B2" w:rsidRDefault="00264450" w:rsidP="00264450">
            <w:pPr>
              <w:jc w:val="both"/>
              <w:rPr>
                <w:rFonts w:ascii="Calibri" w:hAnsi="Calibri" w:cs="Arial"/>
                <w:i/>
                <w:color w:val="548DD4"/>
                <w:sz w:val="18"/>
                <w:szCs w:val="20"/>
                <w:lang w:eastAsia="es-CL"/>
              </w:rPr>
            </w:pPr>
            <w:proofErr w:type="spellStart"/>
            <w:r w:rsidRPr="00264450">
              <w:rPr>
                <w:rFonts w:ascii="Calibri" w:hAnsi="Calibri" w:cs="Arial"/>
                <w:i/>
                <w:color w:val="548DD4"/>
                <w:sz w:val="18"/>
                <w:szCs w:val="20"/>
                <w:lang w:eastAsia="es-CL"/>
              </w:rPr>
              <w:t>React</w:t>
            </w:r>
            <w:proofErr w:type="spellEnd"/>
            <w:r w:rsidRPr="00264450">
              <w:rPr>
                <w:rFonts w:ascii="Calibri" w:hAnsi="Calibri" w:cs="Arial"/>
                <w:i/>
                <w:color w:val="548DD4"/>
                <w:sz w:val="18"/>
                <w:szCs w:val="20"/>
                <w:lang w:eastAsia="es-CL"/>
              </w:rPr>
              <w:t>, base de datos</w:t>
            </w:r>
          </w:p>
        </w:tc>
        <w:tc>
          <w:tcPr>
            <w:tcW w:w="1580" w:type="dxa"/>
            <w:tcBorders>
              <w:right w:val="single" w:sz="4" w:space="0" w:color="BFBFBF" w:themeColor="background1" w:themeShade="BF"/>
            </w:tcBorders>
          </w:tcPr>
          <w:p w14:paraId="0AE9A2E8" w14:textId="09A26CD7"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1 semana</w:t>
            </w:r>
          </w:p>
        </w:tc>
        <w:tc>
          <w:tcPr>
            <w:tcW w:w="1580" w:type="dxa"/>
            <w:tcBorders>
              <w:left w:val="single" w:sz="4" w:space="0" w:color="BFBFBF" w:themeColor="background1" w:themeShade="BF"/>
            </w:tcBorders>
            <w:shd w:val="clear" w:color="auto" w:fill="FFFFFF" w:themeFill="background1"/>
          </w:tcPr>
          <w:p w14:paraId="401B5A86" w14:textId="04ACB7FD" w:rsidR="00264450" w:rsidRPr="00A337B2" w:rsidRDefault="00A4288A" w:rsidP="00264450">
            <w:pPr>
              <w:jc w:val="both"/>
              <w:rPr>
                <w:rFonts w:ascii="Calibri" w:hAnsi="Calibri" w:cs="Arial"/>
                <w:i/>
                <w:color w:val="548DD4"/>
                <w:sz w:val="18"/>
                <w:szCs w:val="20"/>
                <w:lang w:eastAsia="es-CL"/>
              </w:rPr>
            </w:pPr>
            <w:r>
              <w:rPr>
                <w:rFonts w:ascii="Calibri" w:hAnsi="Calibri" w:cs="Arial"/>
                <w:i/>
                <w:color w:val="548DD4"/>
                <w:sz w:val="18"/>
                <w:szCs w:val="20"/>
                <w:lang w:eastAsia="es-CL"/>
              </w:rPr>
              <w:t>Por definir</w:t>
            </w:r>
          </w:p>
        </w:tc>
        <w:tc>
          <w:tcPr>
            <w:tcW w:w="1581" w:type="dxa"/>
          </w:tcPr>
          <w:p w14:paraId="746CA204" w14:textId="33B04FC4"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Depende de la disponibilidad de datos en tiempo real.</w:t>
            </w:r>
          </w:p>
        </w:tc>
      </w:tr>
      <w:tr w:rsidR="00264450" w:rsidRPr="00A337B2" w14:paraId="1B4A52ED" w14:textId="77777777" w:rsidTr="009465E9">
        <w:trPr>
          <w:jc w:val="center"/>
        </w:trPr>
        <w:tc>
          <w:tcPr>
            <w:tcW w:w="1580" w:type="dxa"/>
          </w:tcPr>
          <w:p w14:paraId="4F4CF0AD" w14:textId="0DF0F0FE"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Gestión financiera</w:t>
            </w:r>
          </w:p>
        </w:tc>
        <w:tc>
          <w:tcPr>
            <w:tcW w:w="1580" w:type="dxa"/>
          </w:tcPr>
          <w:p w14:paraId="55B9F09E" w14:textId="6F59EB21"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 xml:space="preserve">CAP-55: Registrar Pago en el Sistema desde </w:t>
            </w:r>
            <w:proofErr w:type="spellStart"/>
            <w:r w:rsidRPr="00264450">
              <w:rPr>
                <w:rFonts w:ascii="Calibri" w:hAnsi="Calibri" w:cs="Arial"/>
                <w:i/>
                <w:color w:val="548DD4"/>
                <w:sz w:val="18"/>
                <w:szCs w:val="20"/>
                <w:lang w:eastAsia="es-CL"/>
              </w:rPr>
              <w:t>Dashboard</w:t>
            </w:r>
            <w:proofErr w:type="spellEnd"/>
          </w:p>
        </w:tc>
        <w:tc>
          <w:tcPr>
            <w:tcW w:w="1580" w:type="dxa"/>
          </w:tcPr>
          <w:p w14:paraId="5950BA15" w14:textId="679E4D4B"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 xml:space="preserve">Implementar funcionalidad para registrar pagos desde el </w:t>
            </w:r>
            <w:proofErr w:type="spellStart"/>
            <w:r w:rsidRPr="00264450">
              <w:rPr>
                <w:rFonts w:ascii="Calibri" w:hAnsi="Calibri" w:cs="Arial"/>
                <w:i/>
                <w:color w:val="548DD4"/>
                <w:sz w:val="18"/>
                <w:szCs w:val="20"/>
                <w:lang w:eastAsia="es-CL"/>
              </w:rPr>
              <w:t>dashboard</w:t>
            </w:r>
            <w:proofErr w:type="spellEnd"/>
            <w:r w:rsidRPr="00264450">
              <w:rPr>
                <w:rFonts w:ascii="Calibri" w:hAnsi="Calibri" w:cs="Arial"/>
                <w:i/>
                <w:color w:val="548DD4"/>
                <w:sz w:val="18"/>
                <w:szCs w:val="20"/>
                <w:lang w:eastAsia="es-CL"/>
              </w:rPr>
              <w:t>.</w:t>
            </w:r>
          </w:p>
        </w:tc>
        <w:tc>
          <w:tcPr>
            <w:tcW w:w="1580" w:type="dxa"/>
          </w:tcPr>
          <w:p w14:paraId="08FFABEC" w14:textId="3F081D46" w:rsidR="00264450" w:rsidRPr="00A337B2" w:rsidRDefault="00264450" w:rsidP="00264450">
            <w:pPr>
              <w:jc w:val="both"/>
              <w:rPr>
                <w:rFonts w:ascii="Calibri" w:hAnsi="Calibri" w:cs="Arial"/>
                <w:i/>
                <w:color w:val="548DD4"/>
                <w:sz w:val="18"/>
                <w:szCs w:val="20"/>
                <w:lang w:eastAsia="es-CL"/>
              </w:rPr>
            </w:pPr>
            <w:proofErr w:type="spellStart"/>
            <w:r w:rsidRPr="00264450">
              <w:rPr>
                <w:rFonts w:ascii="Calibri" w:hAnsi="Calibri" w:cs="Arial"/>
                <w:i/>
                <w:color w:val="548DD4"/>
                <w:sz w:val="18"/>
                <w:szCs w:val="20"/>
                <w:lang w:eastAsia="es-CL"/>
              </w:rPr>
              <w:t>React</w:t>
            </w:r>
            <w:proofErr w:type="spellEnd"/>
            <w:r w:rsidRPr="00264450">
              <w:rPr>
                <w:rFonts w:ascii="Calibri" w:hAnsi="Calibri" w:cs="Arial"/>
                <w:i/>
                <w:color w:val="548DD4"/>
                <w:sz w:val="18"/>
                <w:szCs w:val="20"/>
                <w:lang w:eastAsia="es-CL"/>
              </w:rPr>
              <w:t>, Node.js, base de datos</w:t>
            </w:r>
          </w:p>
        </w:tc>
        <w:tc>
          <w:tcPr>
            <w:tcW w:w="1580" w:type="dxa"/>
            <w:tcBorders>
              <w:bottom w:val="single" w:sz="4" w:space="0" w:color="BFBFBF" w:themeColor="background1" w:themeShade="BF"/>
              <w:right w:val="single" w:sz="4" w:space="0" w:color="BFBFBF" w:themeColor="background1" w:themeShade="BF"/>
            </w:tcBorders>
          </w:tcPr>
          <w:p w14:paraId="53732C9D" w14:textId="3557D6E7"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1 semana</w:t>
            </w:r>
          </w:p>
        </w:tc>
        <w:tc>
          <w:tcPr>
            <w:tcW w:w="1580" w:type="dxa"/>
            <w:tcBorders>
              <w:left w:val="single" w:sz="4" w:space="0" w:color="BFBFBF" w:themeColor="background1" w:themeShade="BF"/>
              <w:bottom w:val="single" w:sz="4" w:space="0" w:color="BFBFBF" w:themeColor="background1" w:themeShade="BF"/>
            </w:tcBorders>
            <w:shd w:val="clear" w:color="auto" w:fill="FFFFFF" w:themeFill="background1"/>
          </w:tcPr>
          <w:p w14:paraId="04835F80" w14:textId="42422296" w:rsidR="00264450" w:rsidRPr="00A337B2" w:rsidRDefault="00A4288A" w:rsidP="00264450">
            <w:pPr>
              <w:jc w:val="both"/>
              <w:rPr>
                <w:rFonts w:ascii="Calibri" w:hAnsi="Calibri" w:cs="Arial"/>
                <w:i/>
                <w:color w:val="548DD4"/>
                <w:sz w:val="18"/>
                <w:szCs w:val="20"/>
                <w:lang w:eastAsia="es-CL"/>
              </w:rPr>
            </w:pPr>
            <w:r>
              <w:rPr>
                <w:rFonts w:ascii="Calibri" w:hAnsi="Calibri" w:cs="Arial"/>
                <w:i/>
                <w:color w:val="548DD4"/>
                <w:sz w:val="18"/>
                <w:szCs w:val="20"/>
                <w:lang w:eastAsia="es-CL"/>
              </w:rPr>
              <w:t>Por definir</w:t>
            </w:r>
          </w:p>
        </w:tc>
        <w:tc>
          <w:tcPr>
            <w:tcW w:w="1581" w:type="dxa"/>
          </w:tcPr>
          <w:p w14:paraId="3EF36A85" w14:textId="6C7FDFB7"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Se debe validar la integridad de los datos financieros ingresados.</w:t>
            </w:r>
          </w:p>
        </w:tc>
      </w:tr>
      <w:tr w:rsidR="00264450" w:rsidRPr="00A337B2" w14:paraId="4B742927" w14:textId="77777777" w:rsidTr="009465E9">
        <w:trPr>
          <w:jc w:val="center"/>
        </w:trPr>
        <w:tc>
          <w:tcPr>
            <w:tcW w:w="1580" w:type="dxa"/>
          </w:tcPr>
          <w:p w14:paraId="403108DE" w14:textId="00B65B9B"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Gestión de pagos</w:t>
            </w:r>
          </w:p>
        </w:tc>
        <w:tc>
          <w:tcPr>
            <w:tcW w:w="1580" w:type="dxa"/>
          </w:tcPr>
          <w:p w14:paraId="342DFE19" w14:textId="6EE500FA"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CAP-56: Ver Pagos en el Sistema</w:t>
            </w:r>
          </w:p>
        </w:tc>
        <w:tc>
          <w:tcPr>
            <w:tcW w:w="1580" w:type="dxa"/>
          </w:tcPr>
          <w:p w14:paraId="6379C991" w14:textId="62637573"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Desarrollar la vista de historial de pagos para usuarios.</w:t>
            </w:r>
          </w:p>
        </w:tc>
        <w:tc>
          <w:tcPr>
            <w:tcW w:w="1580" w:type="dxa"/>
            <w:tcBorders>
              <w:right w:val="single" w:sz="4" w:space="0" w:color="BFBFBF" w:themeColor="background1" w:themeShade="BF"/>
            </w:tcBorders>
          </w:tcPr>
          <w:p w14:paraId="52369A43" w14:textId="1C9DA11C" w:rsidR="00264450" w:rsidRPr="00A337B2" w:rsidRDefault="00264450" w:rsidP="00264450">
            <w:pPr>
              <w:jc w:val="both"/>
              <w:rPr>
                <w:rFonts w:ascii="Calibri" w:hAnsi="Calibri" w:cs="Arial"/>
                <w:i/>
                <w:color w:val="548DD4"/>
                <w:sz w:val="18"/>
                <w:szCs w:val="20"/>
                <w:lang w:eastAsia="es-CL"/>
              </w:rPr>
            </w:pPr>
            <w:proofErr w:type="spellStart"/>
            <w:r w:rsidRPr="00264450">
              <w:rPr>
                <w:rFonts w:ascii="Calibri" w:hAnsi="Calibri" w:cs="Arial"/>
                <w:i/>
                <w:color w:val="548DD4"/>
                <w:sz w:val="18"/>
                <w:szCs w:val="20"/>
                <w:lang w:eastAsia="es-CL"/>
              </w:rPr>
              <w:t>React</w:t>
            </w:r>
            <w:proofErr w:type="spellEnd"/>
            <w:r w:rsidRPr="00264450">
              <w:rPr>
                <w:rFonts w:ascii="Calibri" w:hAnsi="Calibri" w:cs="Arial"/>
                <w:i/>
                <w:color w:val="548DD4"/>
                <w:sz w:val="18"/>
                <w:szCs w:val="20"/>
                <w:lang w:eastAsia="es-CL"/>
              </w:rPr>
              <w:t>, base de datos</w:t>
            </w:r>
          </w:p>
        </w:tc>
        <w:tc>
          <w:tcPr>
            <w:tcW w:w="15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C8ED56" w14:textId="663A6AF6"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1 semana</w:t>
            </w:r>
          </w:p>
        </w:tc>
        <w:tc>
          <w:tcPr>
            <w:tcW w:w="15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E45AC6C" w14:textId="6A1236B6" w:rsidR="00264450" w:rsidRPr="00A337B2" w:rsidRDefault="00A4288A" w:rsidP="00264450">
            <w:pPr>
              <w:jc w:val="both"/>
              <w:rPr>
                <w:rFonts w:ascii="Calibri" w:hAnsi="Calibri" w:cs="Arial"/>
                <w:i/>
                <w:color w:val="548DD4"/>
                <w:sz w:val="18"/>
                <w:szCs w:val="20"/>
                <w:lang w:eastAsia="es-CL"/>
              </w:rPr>
            </w:pPr>
            <w:r>
              <w:rPr>
                <w:rFonts w:ascii="Calibri" w:hAnsi="Calibri" w:cs="Arial"/>
                <w:i/>
                <w:color w:val="548DD4"/>
                <w:sz w:val="18"/>
                <w:szCs w:val="20"/>
                <w:lang w:eastAsia="es-CL"/>
              </w:rPr>
              <w:t>Por definir</w:t>
            </w:r>
          </w:p>
        </w:tc>
        <w:tc>
          <w:tcPr>
            <w:tcW w:w="1581" w:type="dxa"/>
            <w:tcBorders>
              <w:left w:val="single" w:sz="4" w:space="0" w:color="BFBFBF" w:themeColor="background1" w:themeShade="BF"/>
            </w:tcBorders>
          </w:tcPr>
          <w:p w14:paraId="71F47D34" w14:textId="5CE27912" w:rsidR="00264450" w:rsidRPr="00A337B2" w:rsidRDefault="00264450" w:rsidP="00264450">
            <w:pPr>
              <w:jc w:val="both"/>
              <w:rPr>
                <w:rFonts w:ascii="Calibri" w:hAnsi="Calibri" w:cs="Arial"/>
                <w:i/>
                <w:color w:val="548DD4"/>
                <w:sz w:val="18"/>
                <w:szCs w:val="20"/>
                <w:lang w:eastAsia="es-CL"/>
              </w:rPr>
            </w:pPr>
            <w:r w:rsidRPr="00264450">
              <w:rPr>
                <w:rFonts w:ascii="Calibri" w:hAnsi="Calibri" w:cs="Arial"/>
                <w:i/>
                <w:color w:val="548DD4"/>
                <w:sz w:val="18"/>
                <w:szCs w:val="20"/>
                <w:lang w:eastAsia="es-CL"/>
              </w:rPr>
              <w:t>Asegurarse de que el sistema permita filtrado y búsqueda de pagos.</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p w14:paraId="077ED40C" w14:textId="26344FA2" w:rsidR="009465E9" w:rsidRPr="009465E9" w:rsidRDefault="009465E9" w:rsidP="009465E9">
      <w:r w:rsidRPr="009465E9">
        <w:lastRenderedPageBreak/>
        <w:drawing>
          <wp:anchor distT="0" distB="0" distL="114300" distR="114300" simplePos="0" relativeHeight="251660288" behindDoc="1" locked="0" layoutInCell="1" allowOverlap="1" wp14:anchorId="354DDF5D" wp14:editId="06657B48">
            <wp:simplePos x="0" y="0"/>
            <wp:positionH relativeFrom="margin">
              <wp:align>center</wp:align>
            </wp:positionH>
            <wp:positionV relativeFrom="paragraph">
              <wp:posOffset>42600</wp:posOffset>
            </wp:positionV>
            <wp:extent cx="6618605" cy="5040630"/>
            <wp:effectExtent l="0" t="0" r="0" b="7620"/>
            <wp:wrapTight wrapText="bothSides">
              <wp:wrapPolygon edited="0">
                <wp:start x="0" y="0"/>
                <wp:lineTo x="0" y="21551"/>
                <wp:lineTo x="21511" y="21551"/>
                <wp:lineTo x="21511" y="0"/>
                <wp:lineTo x="0" y="0"/>
              </wp:wrapPolygon>
            </wp:wrapTight>
            <wp:docPr id="544951260" name="Imagen 4"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51260" name="Imagen 4" descr="Interfaz de usuario gráfica, Aplicación, Tabl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18605" cy="5040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E5DEC8" w14:textId="77777777" w:rsidR="009465E9" w:rsidRDefault="009465E9"/>
    <w:sectPr w:rsidR="009465E9">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B2386" w14:textId="77777777" w:rsidR="00911B10" w:rsidRDefault="00911B10" w:rsidP="00D110EC">
      <w:pPr>
        <w:spacing w:after="0" w:line="240" w:lineRule="auto"/>
      </w:pPr>
      <w:r>
        <w:separator/>
      </w:r>
    </w:p>
  </w:endnote>
  <w:endnote w:type="continuationSeparator" w:id="0">
    <w:p w14:paraId="50066654" w14:textId="77777777" w:rsidR="00911B10" w:rsidRDefault="00911B10"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EAF9F" w14:textId="77777777" w:rsidR="00911B10" w:rsidRDefault="00911B10" w:rsidP="00D110EC">
      <w:pPr>
        <w:spacing w:after="0" w:line="240" w:lineRule="auto"/>
      </w:pPr>
      <w:r>
        <w:separator/>
      </w:r>
    </w:p>
  </w:footnote>
  <w:footnote w:type="continuationSeparator" w:id="0">
    <w:p w14:paraId="7D86B5D7" w14:textId="77777777" w:rsidR="00911B10" w:rsidRDefault="00911B10"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91F6C6F"/>
    <w:multiLevelType w:val="hybridMultilevel"/>
    <w:tmpl w:val="5D9A36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144165">
    <w:abstractNumId w:val="3"/>
  </w:num>
  <w:num w:numId="2" w16cid:durableId="1331517645">
    <w:abstractNumId w:val="4"/>
  </w:num>
  <w:num w:numId="3" w16cid:durableId="682246787">
    <w:abstractNumId w:val="0"/>
  </w:num>
  <w:num w:numId="4" w16cid:durableId="149827954">
    <w:abstractNumId w:val="2"/>
  </w:num>
  <w:num w:numId="5" w16cid:durableId="1829437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16D0F"/>
    <w:rsid w:val="000533A4"/>
    <w:rsid w:val="00085363"/>
    <w:rsid w:val="000A006B"/>
    <w:rsid w:val="0017053A"/>
    <w:rsid w:val="001B6E9E"/>
    <w:rsid w:val="001E0609"/>
    <w:rsid w:val="001E291A"/>
    <w:rsid w:val="00264450"/>
    <w:rsid w:val="0032444F"/>
    <w:rsid w:val="00355F1D"/>
    <w:rsid w:val="003760D2"/>
    <w:rsid w:val="00393B9B"/>
    <w:rsid w:val="003D331B"/>
    <w:rsid w:val="00416B89"/>
    <w:rsid w:val="00565AE6"/>
    <w:rsid w:val="005673ED"/>
    <w:rsid w:val="00574894"/>
    <w:rsid w:val="00582596"/>
    <w:rsid w:val="005A768C"/>
    <w:rsid w:val="005B4D4A"/>
    <w:rsid w:val="00625E4A"/>
    <w:rsid w:val="00675035"/>
    <w:rsid w:val="00707913"/>
    <w:rsid w:val="007335A0"/>
    <w:rsid w:val="00756A26"/>
    <w:rsid w:val="007C0284"/>
    <w:rsid w:val="007E7568"/>
    <w:rsid w:val="008018E6"/>
    <w:rsid w:val="008069D0"/>
    <w:rsid w:val="00834A98"/>
    <w:rsid w:val="008D7780"/>
    <w:rsid w:val="008E0387"/>
    <w:rsid w:val="00911B10"/>
    <w:rsid w:val="00912682"/>
    <w:rsid w:val="00936D73"/>
    <w:rsid w:val="00937347"/>
    <w:rsid w:val="009378F7"/>
    <w:rsid w:val="009465E9"/>
    <w:rsid w:val="009516D5"/>
    <w:rsid w:val="00977CB4"/>
    <w:rsid w:val="00994FFC"/>
    <w:rsid w:val="009B74E2"/>
    <w:rsid w:val="009D04DC"/>
    <w:rsid w:val="00A06D2A"/>
    <w:rsid w:val="00A4288A"/>
    <w:rsid w:val="00A8774B"/>
    <w:rsid w:val="00AB3382"/>
    <w:rsid w:val="00AE4746"/>
    <w:rsid w:val="00B2167F"/>
    <w:rsid w:val="00B2472E"/>
    <w:rsid w:val="00B846A3"/>
    <w:rsid w:val="00BB5C46"/>
    <w:rsid w:val="00C9262E"/>
    <w:rsid w:val="00CA2536"/>
    <w:rsid w:val="00CF4104"/>
    <w:rsid w:val="00D110EC"/>
    <w:rsid w:val="00D12495"/>
    <w:rsid w:val="00D67975"/>
    <w:rsid w:val="00D958AC"/>
    <w:rsid w:val="00DA5CB1"/>
    <w:rsid w:val="00DC7A34"/>
    <w:rsid w:val="00DE7055"/>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1">
    <w:name w:val="heading 1"/>
    <w:basedOn w:val="Normal"/>
    <w:next w:val="Normal"/>
    <w:link w:val="Ttulo1Car"/>
    <w:uiPriority w:val="9"/>
    <w:qFormat/>
    <w:rsid w:val="00BB5C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1Car">
    <w:name w:val="Título 1 Car"/>
    <w:basedOn w:val="Fuentedeprrafopredeter"/>
    <w:link w:val="Ttulo1"/>
    <w:uiPriority w:val="9"/>
    <w:rsid w:val="00BB5C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687035">
      <w:bodyDiv w:val="1"/>
      <w:marLeft w:val="0"/>
      <w:marRight w:val="0"/>
      <w:marTop w:val="0"/>
      <w:marBottom w:val="0"/>
      <w:divBdr>
        <w:top w:val="none" w:sz="0" w:space="0" w:color="auto"/>
        <w:left w:val="none" w:sz="0" w:space="0" w:color="auto"/>
        <w:bottom w:val="none" w:sz="0" w:space="0" w:color="auto"/>
        <w:right w:val="none" w:sz="0" w:space="0" w:color="auto"/>
      </w:divBdr>
    </w:div>
    <w:div w:id="373307477">
      <w:bodyDiv w:val="1"/>
      <w:marLeft w:val="0"/>
      <w:marRight w:val="0"/>
      <w:marTop w:val="0"/>
      <w:marBottom w:val="0"/>
      <w:divBdr>
        <w:top w:val="none" w:sz="0" w:space="0" w:color="auto"/>
        <w:left w:val="none" w:sz="0" w:space="0" w:color="auto"/>
        <w:bottom w:val="none" w:sz="0" w:space="0" w:color="auto"/>
        <w:right w:val="none" w:sz="0" w:space="0" w:color="auto"/>
      </w:divBdr>
    </w:div>
    <w:div w:id="480317967">
      <w:bodyDiv w:val="1"/>
      <w:marLeft w:val="0"/>
      <w:marRight w:val="0"/>
      <w:marTop w:val="0"/>
      <w:marBottom w:val="0"/>
      <w:divBdr>
        <w:top w:val="none" w:sz="0" w:space="0" w:color="auto"/>
        <w:left w:val="none" w:sz="0" w:space="0" w:color="auto"/>
        <w:bottom w:val="none" w:sz="0" w:space="0" w:color="auto"/>
        <w:right w:val="none" w:sz="0" w:space="0" w:color="auto"/>
      </w:divBdr>
    </w:div>
    <w:div w:id="739333541">
      <w:bodyDiv w:val="1"/>
      <w:marLeft w:val="0"/>
      <w:marRight w:val="0"/>
      <w:marTop w:val="0"/>
      <w:marBottom w:val="0"/>
      <w:divBdr>
        <w:top w:val="none" w:sz="0" w:space="0" w:color="auto"/>
        <w:left w:val="none" w:sz="0" w:space="0" w:color="auto"/>
        <w:bottom w:val="none" w:sz="0" w:space="0" w:color="auto"/>
        <w:right w:val="none" w:sz="0" w:space="0" w:color="auto"/>
      </w:divBdr>
    </w:div>
    <w:div w:id="1224216862">
      <w:bodyDiv w:val="1"/>
      <w:marLeft w:val="0"/>
      <w:marRight w:val="0"/>
      <w:marTop w:val="0"/>
      <w:marBottom w:val="0"/>
      <w:divBdr>
        <w:top w:val="none" w:sz="0" w:space="0" w:color="auto"/>
        <w:left w:val="none" w:sz="0" w:space="0" w:color="auto"/>
        <w:bottom w:val="none" w:sz="0" w:space="0" w:color="auto"/>
        <w:right w:val="none" w:sz="0" w:space="0" w:color="auto"/>
      </w:divBdr>
    </w:div>
    <w:div w:id="1736707711">
      <w:bodyDiv w:val="1"/>
      <w:marLeft w:val="0"/>
      <w:marRight w:val="0"/>
      <w:marTop w:val="0"/>
      <w:marBottom w:val="0"/>
      <w:divBdr>
        <w:top w:val="none" w:sz="0" w:space="0" w:color="auto"/>
        <w:left w:val="none" w:sz="0" w:space="0" w:color="auto"/>
        <w:bottom w:val="none" w:sz="0" w:space="0" w:color="auto"/>
        <w:right w:val="none" w:sz="0" w:space="0" w:color="auto"/>
      </w:divBdr>
    </w:div>
    <w:div w:id="1927761975">
      <w:bodyDiv w:val="1"/>
      <w:marLeft w:val="0"/>
      <w:marRight w:val="0"/>
      <w:marTop w:val="0"/>
      <w:marBottom w:val="0"/>
      <w:divBdr>
        <w:top w:val="none" w:sz="0" w:space="0" w:color="auto"/>
        <w:left w:val="none" w:sz="0" w:space="0" w:color="auto"/>
        <w:bottom w:val="none" w:sz="0" w:space="0" w:color="auto"/>
        <w:right w:val="none" w:sz="0" w:space="0" w:color="auto"/>
      </w:divBdr>
    </w:div>
    <w:div w:id="202848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1798</Words>
  <Characters>9890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Francisco Ignacio Vega Astorga</cp:lastModifiedBy>
  <cp:revision>2</cp:revision>
  <dcterms:created xsi:type="dcterms:W3CDTF">2024-08-30T21:10:00Z</dcterms:created>
  <dcterms:modified xsi:type="dcterms:W3CDTF">2024-08-30T21:10:00Z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