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D98" w:rsidRPr="00BF6D98" w:rsidRDefault="00BF6D98" w:rsidP="00BF6D9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pPr>
      <w:r w:rsidRPr="00BF6D9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fldChar w:fldCharType="begin"/>
      </w:r>
      <w:r w:rsidRPr="00BF6D9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instrText>HYPERLINK "https://github.com/Ebuka456/Prosper-Loan-Analysis/blob/main/README.md" \l "prosper-loan-analysis-who-is-struggling-with-their-loans"</w:instrText>
      </w:r>
      <w:r w:rsidRPr="00BF6D9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r>
      <w:r w:rsidRPr="00BF6D9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fldChar w:fldCharType="separate"/>
      </w:r>
      <w:r w:rsidR="00EF03DC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:lang w:eastAsia="en-GB"/>
          <w14:ligatures w14:val="none"/>
        </w:rPr>
        <w:t xml:space="preserve">Coffee </w:t>
      </w:r>
      <w:proofErr w:type="gramStart"/>
      <w:r w:rsidR="00EF03DC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:lang w:eastAsia="en-GB"/>
          <w14:ligatures w14:val="none"/>
        </w:rPr>
        <w:t xml:space="preserve">Order </w:t>
      </w:r>
      <w:r w:rsidRPr="00BF6D98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:lang w:eastAsia="en-GB"/>
          <w14:ligatures w14:val="none"/>
        </w:rPr>
        <w:t>:</w:t>
      </w:r>
      <w:proofErr w:type="gramEnd"/>
      <w:r w:rsidRPr="00BF6D98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:lang w:eastAsia="en-GB"/>
          <w14:ligatures w14:val="none"/>
        </w:rPr>
        <w:t xml:space="preserve">Who are the </w:t>
      </w:r>
      <w:r w:rsidR="00EF03DC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:lang w:eastAsia="en-GB"/>
          <w14:ligatures w14:val="none"/>
        </w:rPr>
        <w:t>Top 5 Customers</w:t>
      </w:r>
      <w:r w:rsidRPr="00BF6D98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:lang w:eastAsia="en-GB"/>
          <w14:ligatures w14:val="none"/>
        </w:rPr>
        <w:t>?</w:t>
      </w:r>
      <w:r w:rsidRPr="00BF6D9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fldChar w:fldCharType="end"/>
      </w:r>
    </w:p>
    <w:p w:rsidR="00BF6D98" w:rsidRPr="00BF6D98" w:rsidRDefault="00BF6D98" w:rsidP="00BF6D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:rsidR="00BF6D98" w:rsidRPr="00BF6D98" w:rsidRDefault="00BF6D98" w:rsidP="00BF6D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hyperlink r:id="rId5" w:anchor="introduction" w:history="1">
        <w:r w:rsidRPr="00BF6D98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>INTRODUCTION</w:t>
        </w:r>
      </w:hyperlink>
    </w:p>
    <w:p w:rsidR="00DC6803" w:rsidRDefault="00BF6D98" w:rsidP="00BF6D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This project is dedicated to the </w:t>
      </w:r>
      <w:r w:rsidR="00640A8A"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anal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ysing</w:t>
      </w:r>
      <w:r w:rsidR="00640A8A"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a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EF03D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coffee order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dataset from </w:t>
      </w:r>
      <w:r w:rsidR="00EF03D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 coffee store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The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primary</w:t>
      </w:r>
      <w:r w:rsidR="00EF03D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objective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is to identify</w:t>
      </w:r>
      <w:r w:rsidR="00EF03D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the top 5 coffee customers, 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spanning </w:t>
      </w:r>
      <w:r w:rsidR="00EF03D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across all flavours, 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in order to award them a</w:t>
      </w:r>
      <w:r w:rsidR="00EF03D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loyalty package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 Additionally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the project aims to gain valuable insights into 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customer </w:t>
      </w:r>
      <w:r w:rsidR="00EF03D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ordering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DC6803"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behaviours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. </w:t>
      </w:r>
    </w:p>
    <w:p w:rsidR="00BF6D98" w:rsidRPr="00BF6D98" w:rsidRDefault="00BF6D98" w:rsidP="00BF6D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This </w:t>
      </w:r>
      <w:r w:rsidR="00640A8A"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is personal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project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is based on a dataset obtained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from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Kaggle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and this project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allowed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me 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to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sharpen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my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data cleaning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and prepar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ation skills,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ensuring that the data is ready for analysis.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It also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served as a platform for honing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ata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v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isualization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using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E</w:t>
      </w:r>
      <w:r w:rsidR="00DC680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xcel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for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e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xploratory and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e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xplanatory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ata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nalysis.</w:t>
      </w:r>
    </w:p>
    <w:p w:rsidR="00BF6D98" w:rsidRPr="00BF6D98" w:rsidRDefault="00BF6D98" w:rsidP="00BF6D9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hyperlink r:id="rId6" w:anchor="overview-of-the-dataset" w:history="1">
        <w:r w:rsidRPr="00BF6D98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:lang w:eastAsia="en-GB"/>
            <w14:ligatures w14:val="none"/>
          </w:rPr>
          <w:t>OVERVIEW OF THE DATASET</w:t>
        </w:r>
      </w:hyperlink>
    </w:p>
    <w:p w:rsidR="00BF6D98" w:rsidRPr="00BF6D98" w:rsidRDefault="00BF6D98" w:rsidP="00BF6D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The dataset contains information of about 1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001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customers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that patronizes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the Coffee shop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. It has information about the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customers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’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names, email, coffee type, size, unit price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amongst other variables. There are </w:t>
      </w:r>
      <w:r w:rsidR="00640A8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16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fields for the dataset.</w:t>
      </w:r>
    </w:p>
    <w:p w:rsidR="00BF6D98" w:rsidRPr="00BF6D98" w:rsidRDefault="00BF6D98" w:rsidP="00BF6D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hyperlink r:id="rId7" w:anchor="data-cleaning" w:history="1">
        <w:r w:rsidRPr="00BF6D98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GB"/>
            <w14:ligatures w14:val="none"/>
          </w:rPr>
          <w:t>DATA CLEANING</w:t>
        </w:r>
      </w:hyperlink>
    </w:p>
    <w:p w:rsidR="00E033FE" w:rsidRPr="00E033FE" w:rsidRDefault="00E033FE" w:rsidP="00E033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E033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In this beginner-level project, I worked on cleaning and preparing a dataset to make it ready for visualization. The dataset used was duplicated initially to ensure that no data would be lost in case of any mistakes during the process.</w:t>
      </w:r>
    </w:p>
    <w:p w:rsidR="00E033FE" w:rsidRPr="00E033FE" w:rsidRDefault="00E033FE" w:rsidP="00E033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</w:pPr>
      <w:r w:rsidRPr="00E033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Project Workflow</w:t>
      </w:r>
    </w:p>
    <w:p w:rsidR="00E033FE" w:rsidRPr="00E033FE" w:rsidRDefault="00E033FE" w:rsidP="00E033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E033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Data Duplication: I started by creating a duplicate of the dataset to safeguard against any potential loss due to errors.</w:t>
      </w:r>
    </w:p>
    <w:p w:rsidR="00E033FE" w:rsidRPr="00E033FE" w:rsidRDefault="00E033FE" w:rsidP="00E033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E033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Data Inspection: I applied filtering to each field, allowing me to quickly examine the elements within the dataset and gain a better understanding of its contents.</w:t>
      </w:r>
    </w:p>
    <w:p w:rsidR="00E033FE" w:rsidRPr="00E033FE" w:rsidRDefault="00E033FE" w:rsidP="00E033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E033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Duplicate Removal: Next, I checked for and removed any duplicate entries to ensure data consistency and accuracy.</w:t>
      </w:r>
    </w:p>
    <w:p w:rsidR="00E033FE" w:rsidRPr="00E033FE" w:rsidRDefault="00E033FE" w:rsidP="00E033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E033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Data Enhancement: To update the main table, I used VLOOKUP and INDEX-MATCH wherever necessary, enhancing the dataset's completeness.</w:t>
      </w:r>
    </w:p>
    <w:p w:rsidR="00E033FE" w:rsidRPr="00E033FE" w:rsidRDefault="00E033FE" w:rsidP="00E033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E033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lastRenderedPageBreak/>
        <w:t>Crosschecking: After crosschecking the new table, I confirmed that the dataset was now ready for visualization.</w:t>
      </w:r>
    </w:p>
    <w:p w:rsidR="00E033FE" w:rsidRPr="00E033FE" w:rsidRDefault="00E033FE" w:rsidP="00E033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</w:pPr>
    </w:p>
    <w:p w:rsidR="00E033FE" w:rsidRPr="00E033FE" w:rsidRDefault="00E033FE" w:rsidP="00E033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</w:pPr>
      <w:r w:rsidRPr="00E033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Skills Gained</w:t>
      </w:r>
    </w:p>
    <w:p w:rsidR="00E033FE" w:rsidRPr="00E033FE" w:rsidRDefault="00E033FE" w:rsidP="00E033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E033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This project provided an excellent opportunity to gain hands-on experience in data cleaning, data duplication, filtering, duplicate removal, and data enhancement using VLOOKUP and INDEX-MATCH. It prepared the dataset for visualization and helped me develop the foundational skills required for data analysis and presentation.</w:t>
      </w:r>
    </w:p>
    <w:p w:rsidR="00E033FE" w:rsidRDefault="00E033FE" w:rsidP="00BF6D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:rsidR="002E746A" w:rsidRDefault="00F2130D" w:rsidP="002E74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hyperlink r:id="rId8" w:anchor="key-insights" w:history="1">
        <w:r w:rsidRPr="00BF6D98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:lang w:eastAsia="en-GB"/>
            <w14:ligatures w14:val="none"/>
          </w:rPr>
          <w:t>KEY INSIGHTS</w:t>
        </w:r>
      </w:hyperlink>
    </w:p>
    <w:p w:rsidR="002E746A" w:rsidRPr="002E746A" w:rsidRDefault="002E746A" w:rsidP="002E74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After conducting an analysis of the dataset, here are the key insights and conclusions that were derived:</w:t>
      </w:r>
    </w:p>
    <w:p w:rsidR="002E746A" w:rsidRPr="002E746A" w:rsidRDefault="002E746A" w:rsidP="002E74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Top Customers</w:t>
      </w: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 The top 5 customers, across all continents, who qualify for the loyalty package based on the highest spending on coffee are:</w:t>
      </w:r>
    </w:p>
    <w:p w:rsidR="002E746A" w:rsidRPr="002E746A" w:rsidRDefault="002E746A" w:rsidP="002E746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Allis Wilmore</w:t>
      </w:r>
    </w:p>
    <w:p w:rsidR="002E746A" w:rsidRPr="002E746A" w:rsidRDefault="002E746A" w:rsidP="002E746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Brenn </w:t>
      </w:r>
      <w:proofErr w:type="spellStart"/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Dundredge</w:t>
      </w:r>
      <w:proofErr w:type="spellEnd"/>
    </w:p>
    <w:p w:rsidR="002E746A" w:rsidRPr="002E746A" w:rsidRDefault="002E746A" w:rsidP="002E746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Terri Farra</w:t>
      </w:r>
    </w:p>
    <w:p w:rsidR="002E746A" w:rsidRPr="002E746A" w:rsidRDefault="002E746A" w:rsidP="002E746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Nelson Cutler</w:t>
      </w:r>
    </w:p>
    <w:p w:rsidR="002E746A" w:rsidRPr="002E746A" w:rsidRDefault="002E746A" w:rsidP="002E746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Don </w:t>
      </w:r>
      <w:proofErr w:type="spellStart"/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Flintiff</w:t>
      </w:r>
      <w:proofErr w:type="spellEnd"/>
    </w:p>
    <w:p w:rsidR="002E746A" w:rsidRPr="002E746A" w:rsidRDefault="002E746A" w:rsidP="002E74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Preferred Coffee Size and Roast Type</w:t>
      </w: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 The size of coffee that customers spent the most money on is 2.5kg, and the preferred roast type is Light coffee.</w:t>
      </w:r>
    </w:p>
    <w:p w:rsidR="002E746A" w:rsidRPr="002E746A" w:rsidRDefault="002E746A" w:rsidP="002E74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Top Sales Country</w:t>
      </w: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 The United States of America stands out as the country with the highest coffee sales.</w:t>
      </w:r>
    </w:p>
    <w:p w:rsidR="002E746A" w:rsidRPr="002E746A" w:rsidRDefault="002E746A" w:rsidP="002E74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Loyalty Cards and Purchases</w:t>
      </w: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 It's noteworthy that customers without loyalty cards make the most purchases.</w:t>
      </w:r>
    </w:p>
    <w:p w:rsidR="002E746A" w:rsidRDefault="002E746A" w:rsidP="002E74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2E746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Most Purchased Coffee Type</w:t>
      </w:r>
      <w:r w:rsidRP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 The coffee variety that was most frequently purchased is Excelsa.</w:t>
      </w:r>
    </w:p>
    <w:p w:rsidR="002E746A" w:rsidRDefault="002E746A" w:rsidP="00BF6D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:rsidR="002E746A" w:rsidRDefault="002E746A" w:rsidP="00BF6D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:rsidR="002E746A" w:rsidRDefault="002E746A" w:rsidP="00BF6D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:rsidR="00BF6D98" w:rsidRPr="00BF6D98" w:rsidRDefault="00BF6D98" w:rsidP="00BF6D9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hyperlink r:id="rId9" w:anchor="data-visualization" w:history="1">
        <w:r w:rsidRPr="00BF6D98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:lang w:eastAsia="en-GB"/>
            <w14:ligatures w14:val="none"/>
          </w:rPr>
          <w:t>DATA VISUALIZATION</w:t>
        </w:r>
      </w:hyperlink>
    </w:p>
    <w:p w:rsidR="00BF6D98" w:rsidRDefault="00BF6D98" w:rsidP="004E32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Data Visualization was done using </w:t>
      </w:r>
      <w:r w:rsidR="004E32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Microsoft Excel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</w:t>
      </w:r>
      <w:r w:rsidR="004E32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The </w:t>
      </w:r>
      <w:r w:rsidR="002E746A"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Interactive report </w:t>
      </w:r>
      <w:r w:rsidR="002E74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of the </w:t>
      </w:r>
      <w:r w:rsidR="004E32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project can be found</w:t>
      </w:r>
      <w:r w:rsidRPr="00BF6D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4E329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in the repository.</w:t>
      </w:r>
    </w:p>
    <w:p w:rsidR="002E746A" w:rsidRDefault="002E746A" w:rsidP="004E32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:rsidR="002E746A" w:rsidRDefault="002E746A" w:rsidP="004E32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>
            <wp:extent cx="6103620" cy="5730240"/>
            <wp:effectExtent l="0" t="0" r="0" b="3810"/>
            <wp:docPr id="1690736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298" w:rsidRDefault="004E3298" w:rsidP="004E3298">
      <w:pPr>
        <w:shd w:val="clear" w:color="auto" w:fill="FFFFFF"/>
        <w:spacing w:after="0" w:line="240" w:lineRule="auto"/>
      </w:pPr>
    </w:p>
    <w:sectPr w:rsidR="004E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548"/>
    <w:multiLevelType w:val="multilevel"/>
    <w:tmpl w:val="A208A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17FBE"/>
    <w:multiLevelType w:val="hybridMultilevel"/>
    <w:tmpl w:val="FDA07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4896"/>
    <w:multiLevelType w:val="multilevel"/>
    <w:tmpl w:val="ED9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504F5"/>
    <w:multiLevelType w:val="multilevel"/>
    <w:tmpl w:val="CEC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362D3"/>
    <w:multiLevelType w:val="hybridMultilevel"/>
    <w:tmpl w:val="ED965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64F5C"/>
    <w:multiLevelType w:val="multilevel"/>
    <w:tmpl w:val="AAB4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818842">
    <w:abstractNumId w:val="2"/>
  </w:num>
  <w:num w:numId="2" w16cid:durableId="292247082">
    <w:abstractNumId w:val="5"/>
  </w:num>
  <w:num w:numId="3" w16cid:durableId="633023964">
    <w:abstractNumId w:val="3"/>
  </w:num>
  <w:num w:numId="4" w16cid:durableId="542601875">
    <w:abstractNumId w:val="0"/>
  </w:num>
  <w:num w:numId="5" w16cid:durableId="995492306">
    <w:abstractNumId w:val="4"/>
  </w:num>
  <w:num w:numId="6" w16cid:durableId="157596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98"/>
    <w:rsid w:val="002E746A"/>
    <w:rsid w:val="004E3298"/>
    <w:rsid w:val="00640A8A"/>
    <w:rsid w:val="00981B8E"/>
    <w:rsid w:val="00BF6D98"/>
    <w:rsid w:val="00D67C16"/>
    <w:rsid w:val="00DC6803"/>
    <w:rsid w:val="00E033FE"/>
    <w:rsid w:val="00EF03DC"/>
    <w:rsid w:val="00F2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7FD9"/>
  <w15:chartTrackingRefBased/>
  <w15:docId w15:val="{D529A0F6-A187-45FE-82EE-72D3AB5F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F6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F6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D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6D9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6D9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F6D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E0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buka456/Prosper-Loan-Analysis/blob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buka456/Prosper-Loan-Analysis/blob/main/READM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buka456/Prosper-Loan-Analysis/blob/main/READM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buka456/Prosper-Loan-Analysis/blob/main/README.m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buka456/Prosper-Loan-Analysis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 inegbedion</dc:creator>
  <cp:keywords/>
  <dc:description/>
  <cp:lastModifiedBy>ese inegbedion</cp:lastModifiedBy>
  <cp:revision>1</cp:revision>
  <dcterms:created xsi:type="dcterms:W3CDTF">2023-10-22T17:08:00Z</dcterms:created>
  <dcterms:modified xsi:type="dcterms:W3CDTF">2023-10-23T03:23:00Z</dcterms:modified>
</cp:coreProperties>
</file>