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B97DB" w14:textId="77777777" w:rsidR="00200153" w:rsidRPr="001858F4" w:rsidRDefault="00200153" w:rsidP="000F1964">
      <w:pPr>
        <w:spacing w:after="1800"/>
        <w:jc w:val="center"/>
        <w:rPr>
          <w:rFonts w:eastAsia="Calibri" w:cs="Times New Roman"/>
          <w:noProof/>
          <w:sz w:val="28"/>
        </w:rPr>
      </w:pPr>
      <w:bookmarkStart w:id="0" w:name="_Toc465461824"/>
      <w:r w:rsidRPr="001858F4">
        <w:rPr>
          <w:rFonts w:eastAsia="Calibri" w:cs="Times New Roman"/>
          <w:noProof/>
          <w:sz w:val="28"/>
        </w:rPr>
        <w:t>VILNIAUS UNIVERSITETAS</w:t>
      </w:r>
      <w:r w:rsidRPr="001858F4">
        <w:rPr>
          <w:rFonts w:eastAsia="Calibri" w:cs="Times New Roman"/>
          <w:noProof/>
          <w:sz w:val="28"/>
        </w:rPr>
        <w:br/>
        <w:t>MATEMATIKOS IR INFORMATIKOS FAKULTETAS</w:t>
      </w:r>
      <w:r w:rsidRPr="001858F4">
        <w:rPr>
          <w:rFonts w:eastAsia="Calibri" w:cs="Times New Roman"/>
          <w:noProof/>
          <w:sz w:val="28"/>
        </w:rPr>
        <w:br/>
        <w:t>PROGRAMŲ SISTEMŲ KATEDRA</w:t>
      </w:r>
    </w:p>
    <w:p w14:paraId="1A1D5566" w14:textId="4EAD63BB" w:rsidR="00200153" w:rsidRPr="001858F4" w:rsidRDefault="00200153" w:rsidP="00200153">
      <w:pPr>
        <w:spacing w:after="200"/>
        <w:jc w:val="center"/>
        <w:rPr>
          <w:rFonts w:eastAsia="Calibri" w:cs="Times New Roman"/>
          <w:noProof/>
          <w:lang w:val="en-US"/>
        </w:rPr>
      </w:pPr>
      <w:r>
        <w:rPr>
          <w:rFonts w:eastAsia="Calibri" w:cs="Times New Roman"/>
          <w:b/>
          <w:noProof/>
          <w:sz w:val="28"/>
        </w:rPr>
        <w:t>Tepalų el. parduotuvės maketų analitiniai vertinimai</w:t>
      </w:r>
      <w:r w:rsidRPr="001858F4">
        <w:rPr>
          <w:rFonts w:eastAsia="Calibri" w:cs="Times New Roman"/>
          <w:b/>
          <w:noProof/>
          <w:sz w:val="28"/>
        </w:rPr>
        <w:br/>
      </w:r>
      <w:r>
        <w:rPr>
          <w:rFonts w:eastAsia="Calibri" w:cs="Times New Roman"/>
          <w:noProof/>
          <w:sz w:val="28"/>
          <w:lang w:val="en-US"/>
        </w:rPr>
        <w:t>Oil E-shop Analytical Mockups assessment</w:t>
      </w:r>
    </w:p>
    <w:p w14:paraId="7261DD4E" w14:textId="77777777" w:rsidR="00200153" w:rsidRPr="001858F4" w:rsidRDefault="00200153" w:rsidP="000F1964">
      <w:pPr>
        <w:spacing w:after="2160"/>
        <w:jc w:val="center"/>
        <w:rPr>
          <w:rFonts w:eastAsia="Calibri" w:cs="Times New Roman"/>
          <w:noProof/>
          <w:szCs w:val="24"/>
        </w:rPr>
      </w:pPr>
      <w:r w:rsidRPr="001858F4">
        <w:rPr>
          <w:rFonts w:eastAsia="Calibri" w:cs="Times New Roman"/>
          <w:noProof/>
          <w:szCs w:val="24"/>
        </w:rPr>
        <w:t>Laboratorinis darbas</w:t>
      </w:r>
    </w:p>
    <w:p w14:paraId="37A3C988" w14:textId="77777777" w:rsidR="00344018" w:rsidRDefault="00200153" w:rsidP="00200153">
      <w:pPr>
        <w:spacing w:after="200"/>
        <w:ind w:left="4395" w:hanging="1560"/>
        <w:rPr>
          <w:rFonts w:eastAsia="Calibri" w:cs="Times New Roman"/>
          <w:noProof/>
          <w:szCs w:val="24"/>
        </w:rPr>
      </w:pPr>
      <w:r w:rsidRPr="001858F4">
        <w:rPr>
          <w:rFonts w:eastAsia="Calibri" w:cs="Times New Roman"/>
          <w:noProof/>
          <w:szCs w:val="24"/>
        </w:rPr>
        <w:t xml:space="preserve">Darbą atliko: </w:t>
      </w:r>
      <w:r w:rsidRPr="001858F4">
        <w:rPr>
          <w:rFonts w:eastAsia="Calibri" w:cs="Times New Roman"/>
          <w:noProof/>
          <w:szCs w:val="24"/>
        </w:rPr>
        <w:tab/>
      </w:r>
      <w:r>
        <w:rPr>
          <w:rFonts w:eastAsia="Calibri" w:cs="Times New Roman"/>
          <w:noProof/>
          <w:szCs w:val="24"/>
        </w:rPr>
        <w:t>Kazimieras Senvaitis,</w:t>
      </w:r>
    </w:p>
    <w:p w14:paraId="5D00A420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Audrius Tvarijonas</w:t>
      </w:r>
    </w:p>
    <w:p w14:paraId="48650B66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Marius Alchimavičius</w:t>
      </w:r>
    </w:p>
    <w:p w14:paraId="63F31454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Algirdas Simanauskas</w:t>
      </w:r>
    </w:p>
    <w:p w14:paraId="2F73DC78" w14:textId="19A1735C" w:rsidR="00200153" w:rsidRPr="001858F4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(</w:t>
      </w:r>
      <w:r w:rsidR="00200153">
        <w:rPr>
          <w:rFonts w:eastAsia="Calibri" w:cs="Times New Roman"/>
          <w:noProof/>
          <w:szCs w:val="24"/>
        </w:rPr>
        <w:t>PS 3 k. 1 gr.</w:t>
      </w:r>
      <w:r>
        <w:rPr>
          <w:rFonts w:eastAsia="Calibri" w:cs="Times New Roman"/>
          <w:noProof/>
          <w:szCs w:val="24"/>
        </w:rPr>
        <w:t>)</w:t>
      </w:r>
    </w:p>
    <w:p w14:paraId="0ADDA710" w14:textId="440065F7" w:rsidR="00200153" w:rsidRPr="001858F4" w:rsidRDefault="00200153" w:rsidP="00200153">
      <w:pPr>
        <w:spacing w:after="1000"/>
        <w:ind w:left="4395" w:hanging="1560"/>
        <w:rPr>
          <w:rFonts w:eastAsia="Calibri" w:cs="Times New Roman"/>
          <w:noProof/>
          <w:sz w:val="28"/>
          <w:lang w:eastAsia="lt-LT"/>
        </w:rPr>
      </w:pPr>
      <w:r w:rsidRPr="001858F4">
        <w:rPr>
          <w:rFonts w:eastAsia="Calibri" w:cs="Times New Roman"/>
          <w:noProof/>
          <w:szCs w:val="24"/>
        </w:rPr>
        <w:t xml:space="preserve">Vadovas: </w:t>
      </w:r>
      <w:r w:rsidRPr="001858F4">
        <w:rPr>
          <w:rFonts w:eastAsia="Calibri" w:cs="Times New Roman"/>
          <w:noProof/>
          <w:szCs w:val="24"/>
        </w:rPr>
        <w:tab/>
      </w:r>
      <w:r w:rsidR="00281A02">
        <w:rPr>
          <w:rFonts w:eastAsia="Calibri" w:cs="Times New Roman"/>
          <w:noProof/>
          <w:szCs w:val="24"/>
        </w:rPr>
        <w:t>Kristina Lapin</w:t>
      </w:r>
      <w:r>
        <w:rPr>
          <w:rFonts w:eastAsia="Calibri" w:cs="Times New Roman"/>
          <w:noProof/>
          <w:szCs w:val="24"/>
        </w:rPr>
        <w:t xml:space="preserve">, </w:t>
      </w:r>
      <w:r w:rsidR="00281A02">
        <w:rPr>
          <w:rFonts w:eastAsia="Calibri" w:cs="Times New Roman"/>
          <w:noProof/>
          <w:szCs w:val="24"/>
        </w:rPr>
        <w:t>Doc., Dr.</w:t>
      </w:r>
    </w:p>
    <w:p w14:paraId="745EBE84" w14:textId="77777777" w:rsidR="00200153" w:rsidRPr="001858F4" w:rsidRDefault="00200153" w:rsidP="00200153">
      <w:pPr>
        <w:spacing w:after="200"/>
        <w:jc w:val="center"/>
        <w:rPr>
          <w:rFonts w:eastAsia="Calibri" w:cs="Times New Roman"/>
          <w:noProof/>
          <w:szCs w:val="24"/>
        </w:rPr>
      </w:pPr>
      <w:r>
        <w:rPr>
          <w:noProof/>
          <w:lang w:eastAsia="lt-LT"/>
        </w:rPr>
        <w:drawing>
          <wp:inline distT="0" distB="0" distL="0" distR="0" wp14:anchorId="652F7378" wp14:editId="7B38971C">
            <wp:extent cx="1332811" cy="1333948"/>
            <wp:effectExtent l="0" t="0" r="1270" b="0"/>
            <wp:docPr id="8418243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11" cy="13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70C" w14:textId="71BFC683" w:rsidR="00200153" w:rsidRDefault="00200153" w:rsidP="00200153">
      <w:pPr>
        <w:jc w:val="center"/>
      </w:pPr>
      <w:r w:rsidRPr="001858F4">
        <w:rPr>
          <w:rFonts w:eastAsia="Calibri" w:cs="Times New Roman"/>
          <w:noProof/>
          <w:szCs w:val="24"/>
        </w:rPr>
        <w:t>Vilnius, 2016</w:t>
      </w:r>
    </w:p>
    <w:p w14:paraId="35CE5D18" w14:textId="58D9FAB5" w:rsidR="00200153" w:rsidRPr="00E23D06" w:rsidRDefault="00200153" w:rsidP="14AF4E17">
      <w:pPr>
        <w:ind w:firstLine="0"/>
        <w:rPr>
          <w:b/>
          <w:bCs/>
          <w:sz w:val="28"/>
          <w:szCs w:val="28"/>
        </w:rPr>
      </w:pPr>
      <w:bookmarkStart w:id="1" w:name="_Toc465889676"/>
      <w:r w:rsidRPr="06F60092">
        <w:rPr>
          <w:b/>
          <w:bCs/>
          <w:sz w:val="28"/>
          <w:szCs w:val="28"/>
        </w:rPr>
        <w:lastRenderedPageBreak/>
        <w:t>Anotacija</w:t>
      </w:r>
      <w:bookmarkEnd w:id="1"/>
    </w:p>
    <w:p w14:paraId="3D73C6CC" w14:textId="093251E0" w:rsidR="00200153" w:rsidRDefault="14AF4E17" w:rsidP="00200153">
      <w:r>
        <w:t>Darbo tikslas – įvertinti 4-ių sukurtų maketų panaudojamumą ir pateikti išvadas, kaip toliau tęsti projektą. Šiam tikslui įgyvendinti išsikėlėme šiuos uždavinius:</w:t>
      </w:r>
    </w:p>
    <w:p w14:paraId="6A7BA689" w14:textId="2E726874" w:rsidR="00395160" w:rsidRDefault="14AF4E17" w:rsidP="00395160">
      <w:pPr>
        <w:pStyle w:val="ListParagraph"/>
        <w:numPr>
          <w:ilvl w:val="0"/>
          <w:numId w:val="2"/>
        </w:numPr>
      </w:pPr>
      <w:r>
        <w:t>Kiekvienam maketui atlikti euristinį tikrinimą,</w:t>
      </w:r>
    </w:p>
    <w:p w14:paraId="761DE568" w14:textId="773CE99D" w:rsidR="00395160" w:rsidRDefault="14AF4E17" w:rsidP="00395160">
      <w:pPr>
        <w:pStyle w:val="ListParagraph"/>
        <w:numPr>
          <w:ilvl w:val="0"/>
          <w:numId w:val="2"/>
        </w:numPr>
      </w:pPr>
      <w:r>
        <w:t>Kiekvienam maketui atlikti pažintinę peržvalgą,</w:t>
      </w:r>
    </w:p>
    <w:p w14:paraId="76DB1827" w14:textId="76548BEA" w:rsidR="00395160" w:rsidRDefault="14AF4E17" w:rsidP="00395160">
      <w:pPr>
        <w:pStyle w:val="ListParagraph"/>
        <w:numPr>
          <w:ilvl w:val="0"/>
          <w:numId w:val="2"/>
        </w:numPr>
      </w:pPr>
      <w:r>
        <w:t>Nustatyti tolimesnę projekto eigos kryptį.</w:t>
      </w:r>
    </w:p>
    <w:p w14:paraId="24888952" w14:textId="7AB2E0B8" w:rsidR="00395160" w:rsidRDefault="14AF4E17" w:rsidP="00395160">
      <w:r>
        <w:t>Studentų indėliai:</w:t>
      </w:r>
    </w:p>
    <w:p w14:paraId="26328C82" w14:textId="0357811E" w:rsidR="00395160" w:rsidRDefault="002701E6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Kazimieras Senvaitis </w:t>
      </w:r>
      <w:hyperlink r:id="rId7" w:history="1">
        <w:r w:rsidRPr="00E407D8">
          <w:rPr>
            <w:rStyle w:val="Hyperlink"/>
            <w:rFonts w:eastAsia="Calibri" w:cs="Times New Roman"/>
            <w:noProof/>
            <w:szCs w:val="24"/>
          </w:rPr>
          <w:t>kazimieras.senvaitis@gmail.com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>
        <w:rPr>
          <w:rFonts w:eastAsia="Calibri" w:cs="Times New Roman"/>
          <w:noProof/>
          <w:szCs w:val="24"/>
        </w:rPr>
        <w:t>25%,</w:t>
      </w:r>
    </w:p>
    <w:p w14:paraId="7B78A8B9" w14:textId="56E4CB41" w:rsidR="002701E6" w:rsidRPr="00395160" w:rsidRDefault="002701E6" w:rsidP="14AF4E17">
      <w:pPr>
        <w:pStyle w:val="ListParagraph"/>
        <w:spacing w:after="200"/>
        <w:ind w:left="1287" w:firstLine="0"/>
        <w:rPr>
          <w:rFonts w:ascii="Times New Roman,Calibri" w:eastAsia="Times New Roman,Calibri" w:hAnsi="Times New Roman,Calibri" w:cs="Times New Roman,Calibri"/>
          <w:noProof/>
        </w:rPr>
      </w:pPr>
      <w:r w:rsidRPr="06F60092">
        <w:rPr>
          <w:rFonts w:ascii="Times New Roman,Calibri" w:eastAsia="Times New Roman,Calibri" w:hAnsi="Times New Roman,Calibri" w:cs="Times New Roman,Calibri"/>
          <w:noProof/>
        </w:rPr>
        <w:t xml:space="preserve">Skyrius: </w:t>
      </w:r>
      <w:r w:rsidRPr="06F60092"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_Ref465886105 \h </w:instrText>
      </w:r>
      <w:r w:rsidRPr="06F60092">
        <w:rPr>
          <w:rFonts w:eastAsia="Calibri" w:cs="Times New Roman"/>
          <w:noProof/>
          <w:szCs w:val="24"/>
        </w:rPr>
        <w:fldChar w:fldCharType="separate"/>
      </w:r>
      <w:r w:rsidR="00B61910">
        <w:t>Vadybininko sąsajos maketo tikrinimas</w:t>
      </w:r>
      <w:r w:rsidRPr="06F60092">
        <w:fldChar w:fldCharType="end"/>
      </w:r>
    </w:p>
    <w:p w14:paraId="7C451497" w14:textId="61E7EE17" w:rsidR="00395160" w:rsidRDefault="00395160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 w:rsidRPr="00395160">
        <w:rPr>
          <w:rFonts w:eastAsia="Calibri" w:cs="Times New Roman"/>
          <w:noProof/>
          <w:szCs w:val="24"/>
        </w:rPr>
        <w:t>Audrius Tvarijonas</w:t>
      </w:r>
      <w:r w:rsidR="002701E6">
        <w:rPr>
          <w:rFonts w:eastAsia="Calibri" w:cs="Times New Roman"/>
          <w:noProof/>
          <w:szCs w:val="24"/>
        </w:rPr>
        <w:t xml:space="preserve"> </w:t>
      </w:r>
      <w:hyperlink r:id="rId8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audrius.tvarijonas@gmail.com</w:t>
        </w:r>
      </w:hyperlink>
      <w:r w:rsidR="00E23D06">
        <w:rPr>
          <w:rFonts w:eastAsia="Calibri" w:cs="Times New Roman"/>
          <w:noProof/>
          <w:szCs w:val="24"/>
        </w:rPr>
        <w:t xml:space="preserve"> –</w:t>
      </w:r>
      <w:r w:rsidR="002701E6">
        <w:rPr>
          <w:rFonts w:eastAsia="Calibri" w:cs="Times New Roman"/>
          <w:noProof/>
          <w:szCs w:val="24"/>
        </w:rPr>
        <w:t xml:space="preserve"> 25%,</w:t>
      </w:r>
    </w:p>
    <w:p w14:paraId="25CE636A" w14:textId="6CE65808" w:rsidR="002701E6" w:rsidRPr="00395160" w:rsidRDefault="002701E6" w:rsidP="14AF4E17">
      <w:pPr>
        <w:pStyle w:val="ListParagraph"/>
        <w:spacing w:after="200"/>
        <w:ind w:left="1287" w:firstLine="0"/>
        <w:rPr>
          <w:rFonts w:ascii="Times New Roman,Calibri" w:eastAsia="Times New Roman,Calibri" w:hAnsi="Times New Roman,Calibri" w:cs="Times New Roman,Calibri"/>
          <w:noProof/>
        </w:rPr>
      </w:pPr>
      <w:r w:rsidRPr="06F60092">
        <w:rPr>
          <w:rFonts w:ascii="Times New Roman,Calibri" w:eastAsia="Times New Roman,Calibri" w:hAnsi="Times New Roman,Calibri" w:cs="Times New Roman,Calibri"/>
          <w:noProof/>
        </w:rPr>
        <w:t xml:space="preserve">Skyrius: </w:t>
      </w:r>
      <w:r w:rsidRPr="06F60092"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_Ref465886156 \h </w:instrText>
      </w:r>
      <w:r w:rsidRPr="06F60092">
        <w:rPr>
          <w:rFonts w:eastAsia="Calibri" w:cs="Times New Roman"/>
          <w:noProof/>
          <w:szCs w:val="24"/>
        </w:rPr>
        <w:fldChar w:fldCharType="separate"/>
      </w:r>
      <w:r w:rsidR="00B61910">
        <w:t>Kompiuterį naudojančio pirkėjo sąsajos maketo nr. 2 tikrinimas</w:t>
      </w:r>
      <w:r w:rsidRPr="06F60092">
        <w:fldChar w:fldCharType="end"/>
      </w:r>
    </w:p>
    <w:p w14:paraId="0133DBFF" w14:textId="2944EB4E" w:rsidR="00395160" w:rsidRDefault="00395160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 w:rsidRPr="00395160">
        <w:rPr>
          <w:rFonts w:eastAsia="Calibri" w:cs="Times New Roman"/>
          <w:noProof/>
          <w:szCs w:val="24"/>
        </w:rPr>
        <w:t>Marius Alchimavičius</w:t>
      </w:r>
      <w:r w:rsidR="00E23D06">
        <w:rPr>
          <w:rFonts w:eastAsia="Calibri" w:cs="Times New Roman"/>
          <w:noProof/>
          <w:szCs w:val="24"/>
        </w:rPr>
        <w:t xml:space="preserve"> </w:t>
      </w:r>
      <w:hyperlink r:id="rId9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alch.marius@gmail.com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 w:rsidR="002701E6">
        <w:rPr>
          <w:rFonts w:eastAsia="Calibri" w:cs="Times New Roman"/>
          <w:noProof/>
          <w:szCs w:val="24"/>
        </w:rPr>
        <w:t>25%,</w:t>
      </w:r>
    </w:p>
    <w:p w14:paraId="02F48B10" w14:textId="23A60233" w:rsidR="002701E6" w:rsidRPr="00395160" w:rsidRDefault="002701E6" w:rsidP="14AF4E17">
      <w:pPr>
        <w:pStyle w:val="ListParagraph"/>
        <w:spacing w:after="200"/>
        <w:ind w:left="1287" w:firstLine="0"/>
        <w:rPr>
          <w:rFonts w:ascii="Times New Roman,Calibri" w:eastAsia="Times New Roman,Calibri" w:hAnsi="Times New Roman,Calibri" w:cs="Times New Roman,Calibri"/>
          <w:noProof/>
        </w:rPr>
      </w:pPr>
      <w:r w:rsidRPr="06F60092">
        <w:rPr>
          <w:rFonts w:ascii="Times New Roman,Calibri" w:eastAsia="Times New Roman,Calibri" w:hAnsi="Times New Roman,Calibri" w:cs="Times New Roman,Calibri"/>
          <w:noProof/>
        </w:rPr>
        <w:t xml:space="preserve">Skyrius: </w:t>
      </w:r>
      <w:r w:rsidRPr="06F60092"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_Ref465886200 \h </w:instrText>
      </w:r>
      <w:r w:rsidRPr="06F60092">
        <w:rPr>
          <w:rFonts w:eastAsia="Calibri" w:cs="Times New Roman"/>
          <w:noProof/>
          <w:szCs w:val="24"/>
        </w:rPr>
        <w:fldChar w:fldCharType="separate"/>
      </w:r>
      <w:r w:rsidR="00B61910">
        <w:t>Mobilųjį įrenginį naudojančio pirkėjo sąsajos maketo tikrinimas</w:t>
      </w:r>
      <w:r w:rsidRPr="06F60092">
        <w:fldChar w:fldCharType="end"/>
      </w:r>
    </w:p>
    <w:p w14:paraId="1436BE8E" w14:textId="77777777" w:rsidR="00C36D61" w:rsidRPr="00C36D61" w:rsidRDefault="00395160" w:rsidP="00C36D61">
      <w:pPr>
        <w:pStyle w:val="ListParagraph"/>
        <w:numPr>
          <w:ilvl w:val="0"/>
          <w:numId w:val="3"/>
        </w:numPr>
        <w:spacing w:after="200"/>
      </w:pPr>
      <w:r w:rsidRPr="002701E6">
        <w:rPr>
          <w:rFonts w:eastAsia="Calibri" w:cs="Times New Roman"/>
          <w:noProof/>
          <w:szCs w:val="24"/>
        </w:rPr>
        <w:t>Algirdas Simanauskas</w:t>
      </w:r>
      <w:r w:rsidR="002701E6">
        <w:rPr>
          <w:rFonts w:eastAsia="Calibri" w:cs="Times New Roman"/>
          <w:noProof/>
          <w:szCs w:val="24"/>
        </w:rPr>
        <w:t xml:space="preserve"> </w:t>
      </w:r>
      <w:hyperlink r:id="rId10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algirdas@simanauskas.lt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 w:rsidR="002701E6">
        <w:rPr>
          <w:rFonts w:eastAsia="Calibri" w:cs="Times New Roman"/>
          <w:noProof/>
          <w:szCs w:val="24"/>
        </w:rPr>
        <w:t>25%,</w:t>
      </w:r>
    </w:p>
    <w:p w14:paraId="5CBB5E2A" w14:textId="244ECA71" w:rsidR="003B5BCB" w:rsidRDefault="002701E6" w:rsidP="00C36D61">
      <w:pPr>
        <w:spacing w:after="200"/>
        <w:ind w:firstLine="0"/>
      </w:pPr>
      <w:r w:rsidRPr="00C36D61">
        <w:rPr>
          <w:rFonts w:ascii="Times New Roman,Calibri" w:eastAsia="Times New Roman,Calibri" w:hAnsi="Times New Roman,Calibri" w:cs="Times New Roman,Calibri"/>
          <w:noProof/>
        </w:rPr>
        <w:t xml:space="preserve"> </w:t>
      </w:r>
      <w:r w:rsidRPr="06F60092">
        <w:rPr>
          <w:rFonts w:eastAsiaTheme="majorEastAsia" w:cstheme="majorBidi"/>
          <w:b/>
          <w:sz w:val="28"/>
          <w:szCs w:val="32"/>
        </w:rPr>
        <w:fldChar w:fldCharType="begin"/>
      </w:r>
      <w:r w:rsidRPr="00C36D61">
        <w:rPr>
          <w:rFonts w:eastAsia="Calibri" w:cs="Times New Roman"/>
          <w:noProof/>
          <w:szCs w:val="24"/>
        </w:rPr>
        <w:instrText xml:space="preserve"> REF _Ref465886220 \h </w:instrText>
      </w:r>
      <w:r w:rsidRPr="06F60092">
        <w:rPr>
          <w:rFonts w:eastAsiaTheme="majorEastAsia" w:cstheme="majorBidi"/>
          <w:b/>
          <w:sz w:val="28"/>
          <w:szCs w:val="32"/>
        </w:rPr>
      </w:r>
      <w:r w:rsidRPr="06F60092">
        <w:rPr>
          <w:rFonts w:eastAsia="Calibri" w:cs="Times New Roman"/>
          <w:b/>
          <w:noProof/>
          <w:sz w:val="28"/>
          <w:szCs w:val="24"/>
        </w:rPr>
        <w:fldChar w:fldCharType="separate"/>
      </w:r>
      <w:r w:rsidR="00B61910">
        <w:br w:type="page"/>
      </w:r>
      <w:r w:rsidRPr="06F60092">
        <w:fldChar w:fldCharType="end"/>
      </w:r>
    </w:p>
    <w:sdt>
      <w:sdtPr>
        <w:rPr>
          <w:rFonts w:eastAsiaTheme="minorHAnsi" w:cstheme="minorBidi"/>
          <w:b w:val="0"/>
          <w:sz w:val="24"/>
          <w:szCs w:val="22"/>
          <w:lang w:val="lt-LT"/>
        </w:rPr>
        <w:id w:val="19013196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B184987" w14:textId="668EFACB" w:rsidR="00E23D06" w:rsidRPr="00721746" w:rsidRDefault="14AF4E17" w:rsidP="14AF4E17">
          <w:pPr>
            <w:pStyle w:val="TOCHeading"/>
            <w:rPr>
              <w:lang w:val="lt-LT"/>
            </w:rPr>
          </w:pPr>
          <w:r w:rsidRPr="14AF4E17">
            <w:rPr>
              <w:lang w:val="lt-LT"/>
            </w:rPr>
            <w:t>Turinys</w:t>
          </w:r>
        </w:p>
        <w:p w14:paraId="76AA8ADB" w14:textId="77DE3AF6" w:rsidR="00EE3688" w:rsidRDefault="00E23D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20233" w:history="1">
            <w:r w:rsidR="00EE3688" w:rsidRPr="00AB50EA">
              <w:rPr>
                <w:rStyle w:val="Hyperlink"/>
                <w:noProof/>
              </w:rPr>
              <w:t>Įvadas</w:t>
            </w:r>
            <w:r w:rsidR="00EE3688">
              <w:rPr>
                <w:noProof/>
                <w:webHidden/>
              </w:rPr>
              <w:tab/>
            </w:r>
            <w:r w:rsidR="00EE3688">
              <w:rPr>
                <w:noProof/>
                <w:webHidden/>
              </w:rPr>
              <w:fldChar w:fldCharType="begin"/>
            </w:r>
            <w:r w:rsidR="00EE3688">
              <w:rPr>
                <w:noProof/>
                <w:webHidden/>
              </w:rPr>
              <w:instrText xml:space="preserve"> PAGEREF _Toc466020233 \h </w:instrText>
            </w:r>
            <w:r w:rsidR="00EE3688">
              <w:rPr>
                <w:noProof/>
                <w:webHidden/>
              </w:rPr>
            </w:r>
            <w:r w:rsidR="00EE3688">
              <w:rPr>
                <w:noProof/>
                <w:webHidden/>
              </w:rPr>
              <w:fldChar w:fldCharType="separate"/>
            </w:r>
            <w:r w:rsidR="00EE3688">
              <w:rPr>
                <w:noProof/>
                <w:webHidden/>
              </w:rPr>
              <w:t>5</w:t>
            </w:r>
            <w:r w:rsidR="00EE3688">
              <w:rPr>
                <w:noProof/>
                <w:webHidden/>
              </w:rPr>
              <w:fldChar w:fldCharType="end"/>
            </w:r>
          </w:hyperlink>
        </w:p>
        <w:p w14:paraId="079DFD6E" w14:textId="2A0FF32C" w:rsidR="00EE3688" w:rsidRDefault="00EE3688">
          <w:pPr>
            <w:pStyle w:val="TOC1"/>
            <w:tabs>
              <w:tab w:val="left" w:pos="113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34" w:history="1">
            <w:r w:rsidRPr="00AB50E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Kompiuterį naudojančio pirkėjo sąsajos maketo nr. 1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20D4" w14:textId="31C8E769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35" w:history="1">
            <w:r w:rsidRPr="00AB50E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43E0" w14:textId="598B35E0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36" w:history="1">
            <w:r w:rsidRPr="00AB50E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C091" w14:textId="5B2B7EC0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37" w:history="1">
            <w:r w:rsidRPr="00AB50EA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Išsirinkti tepalus savo transporto priemonei.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4C7F" w14:textId="2D4A2D17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38" w:history="1">
            <w:r w:rsidRPr="00AB50EA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Paskaityti vieno iš rekomenduojamų tepalų specifikaciją.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8B77" w14:textId="2A6341CD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39" w:history="1">
            <w:r w:rsidRPr="00AB50EA">
              <w:rPr>
                <w:rStyle w:val="Hyperlink"/>
                <w:noProof/>
              </w:rPr>
              <w:t>1.2.3.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Pasinaudoti greita paieška ir rasti norimą tepalą.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1A37" w14:textId="2D77F22D" w:rsidR="00EE3688" w:rsidRDefault="00EE3688">
          <w:pPr>
            <w:pStyle w:val="TOC1"/>
            <w:tabs>
              <w:tab w:val="left" w:pos="113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40" w:history="1">
            <w:r w:rsidRPr="00AB50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Kompiuterį naudojančio pirkėjo sąsajos maketo nr. 2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C7C" w14:textId="326913EC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41" w:history="1">
            <w:r w:rsidRPr="00AB50E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65FC" w14:textId="477444E2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42" w:history="1">
            <w:r w:rsidRPr="00AB50E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2C37" w14:textId="43252BA2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43" w:history="1">
            <w:r w:rsidRPr="00AB50EA">
              <w:rPr>
                <w:rStyle w:val="Hyperlink"/>
                <w:noProof/>
              </w:rPr>
              <w:t>2.2.1.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Įsigyti tepalų automobiliui.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389C" w14:textId="6B240847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44" w:history="1">
            <w:r w:rsidRPr="00AB50EA">
              <w:rPr>
                <w:rStyle w:val="Hyperlink"/>
                <w:noProof/>
              </w:rPr>
              <w:t>2.2.2.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Gauti gerą pasiūlymą greitai (iš reklamų).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919C" w14:textId="7CCBD42B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45" w:history="1">
            <w:r w:rsidRPr="00AB50EA">
              <w:rPr>
                <w:rStyle w:val="Hyperlink"/>
                <w:noProof/>
              </w:rPr>
              <w:t>2.2.3.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Išsirinkti prekę susisiaurinus paiešką pagal kategoriją.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FED0" w14:textId="7E0B5C79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46" w:history="1">
            <w:r w:rsidRPr="00AB50EA">
              <w:rPr>
                <w:rStyle w:val="Hyperlink"/>
                <w:noProof/>
              </w:rPr>
              <w:t>2.2.4.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Sužinoti informaciją apie nuolaidų suteikimo sąlygas.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5630" w14:textId="2A1FF40C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47" w:history="1">
            <w:r w:rsidRPr="00AB50EA">
              <w:rPr>
                <w:rStyle w:val="Hyperlink"/>
                <w:noProof/>
              </w:rPr>
              <w:t>2.2.5.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Sužinoti naudingų patarimų apie tepalų naudojimą.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6D8A" w14:textId="234D8740" w:rsidR="00EE3688" w:rsidRDefault="00EE3688">
          <w:pPr>
            <w:pStyle w:val="TOC1"/>
            <w:tabs>
              <w:tab w:val="left" w:pos="113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48" w:history="1">
            <w:r w:rsidRPr="00AB50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Mobilųjį įrenginį naudojančio pirkėjo sąsajos maketo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3BF2" w14:textId="50CAFA56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49" w:history="1">
            <w:r w:rsidRPr="00AB50E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9392" w14:textId="3CC6766A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50" w:history="1">
            <w:r w:rsidRPr="00AB50E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2E2C" w14:textId="548C68EE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51" w:history="1">
            <w:r w:rsidRPr="00AB50EA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Išsirinkti prekę susisiaurinus paiešką pagal kategoriją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F133" w14:textId="1B43FF3E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52" w:history="1">
            <w:r w:rsidRPr="00AB50EA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Išsirinkti prekę susiriaurinus paiešką pagal mašinos markę, modelį.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199B" w14:textId="38AD92D5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53" w:history="1">
            <w:r w:rsidRPr="00AB50EA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Sužinoti prekių grąžinimo sąlygas.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0E41" w14:textId="593D6D2A" w:rsidR="00EE3688" w:rsidRDefault="00EE3688">
          <w:pPr>
            <w:pStyle w:val="TOC1"/>
            <w:tabs>
              <w:tab w:val="left" w:pos="113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54" w:history="1">
            <w:r w:rsidRPr="00AB50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Vadybininko sąsajos maketo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76E7" w14:textId="2E6A0206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55" w:history="1">
            <w:r w:rsidRPr="00AB50E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6AF7" w14:textId="4806F386" w:rsidR="00EE3688" w:rsidRDefault="00EE3688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56" w:history="1">
            <w:r w:rsidRPr="00AB50E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AB50EA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408C" w14:textId="4BC86222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57" w:history="1">
            <w:r w:rsidRPr="00AB50EA">
              <w:rPr>
                <w:rStyle w:val="Hyperlink"/>
                <w:noProof/>
              </w:rPr>
              <w:t>4.2.1.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Atnaujinti prekės informaciją bei kainą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2B40" w14:textId="51D83D20" w:rsidR="00EE3688" w:rsidRDefault="00EE3688">
          <w:pPr>
            <w:pStyle w:val="TOC3"/>
            <w:tabs>
              <w:tab w:val="left" w:pos="1894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lang w:val="lt-LT" w:eastAsia="lt-LT"/>
            </w:rPr>
          </w:pPr>
          <w:hyperlink w:anchor="_Toc466020258" w:history="1">
            <w:r w:rsidRPr="00AB50EA">
              <w:rPr>
                <w:rStyle w:val="Hyperlink"/>
                <w:noProof/>
              </w:rPr>
              <w:t>4.2.2.</w:t>
            </w:r>
            <w:r>
              <w:rPr>
                <w:rFonts w:asciiTheme="minorHAnsi" w:hAnsiTheme="minorHAnsi" w:cstheme="minorBidi"/>
                <w:noProof/>
                <w:sz w:val="22"/>
                <w:lang w:val="lt-LT" w:eastAsia="lt-LT"/>
              </w:rPr>
              <w:tab/>
            </w:r>
            <w:r w:rsidRPr="00AB50EA">
              <w:rPr>
                <w:rStyle w:val="Hyperlink"/>
                <w:noProof/>
              </w:rPr>
              <w:t>Užduotis: Suteikti pagalbą parduotuvės vartotojams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21C6" w14:textId="5E75D801" w:rsidR="00EE3688" w:rsidRDefault="00EE368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59" w:history="1">
            <w:r w:rsidRPr="00AB50EA">
              <w:rPr>
                <w:rStyle w:val="Hyperlink"/>
                <w:noProof/>
              </w:rPr>
              <w:t>Rezultatai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7595" w14:textId="17A7ABA5" w:rsidR="00EE3688" w:rsidRDefault="00EE368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60" w:history="1">
            <w:r w:rsidRPr="00AB50EA">
              <w:rPr>
                <w:rStyle w:val="Hyperlink"/>
                <w:noProof/>
              </w:rPr>
              <w:t>Lentelių rodyklė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A7FF" w14:textId="63B7084B" w:rsidR="00EE3688" w:rsidRDefault="00EE368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6020261" w:history="1">
            <w:r w:rsidRPr="00AB50EA">
              <w:rPr>
                <w:rStyle w:val="Hyperlink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7879" w14:textId="351EB8F6" w:rsidR="00E23D06" w:rsidRDefault="00E23D06">
          <w:r>
            <w:fldChar w:fldCharType="end"/>
          </w:r>
        </w:p>
      </w:sdtContent>
    </w:sdt>
    <w:p w14:paraId="6286FC03" w14:textId="7038356C" w:rsidR="00E23D06" w:rsidRDefault="00E23D06" w:rsidP="003B5BCB">
      <w:pPr>
        <w:pStyle w:val="Heading1"/>
        <w:numPr>
          <w:ilvl w:val="0"/>
          <w:numId w:val="0"/>
        </w:numPr>
      </w:pPr>
      <w:bookmarkStart w:id="2" w:name="_Toc465889677"/>
      <w:r>
        <w:br w:type="page"/>
      </w:r>
    </w:p>
    <w:p w14:paraId="62E35E0D" w14:textId="42CCAFE9" w:rsidR="00E23D06" w:rsidRDefault="06F60092" w:rsidP="00E23D06">
      <w:pPr>
        <w:pStyle w:val="Heading1"/>
        <w:numPr>
          <w:ilvl w:val="0"/>
          <w:numId w:val="0"/>
        </w:numPr>
        <w:ind w:left="567" w:hanging="567"/>
      </w:pPr>
      <w:bookmarkStart w:id="3" w:name="_Toc465972301"/>
      <w:bookmarkStart w:id="4" w:name="_Toc465972717"/>
      <w:bookmarkStart w:id="5" w:name="_Toc466020233"/>
      <w:r>
        <w:lastRenderedPageBreak/>
        <w:t>Įvadas</w:t>
      </w:r>
      <w:bookmarkEnd w:id="2"/>
      <w:bookmarkEnd w:id="3"/>
      <w:bookmarkEnd w:id="4"/>
      <w:bookmarkEnd w:id="5"/>
    </w:p>
    <w:p w14:paraId="47A67B1D" w14:textId="77777777" w:rsidR="009520FC" w:rsidRDefault="14AF4E17" w:rsidP="0009751D">
      <w:r>
        <w:t xml:space="preserve">Dokumente aprašomas atliktas panaudojamumo tyrimas programų sistemai „AMKAOIL elektroninė tepalų parduotuvė“. Toliau dokumente programų sistema bus vadinama „Tepalų el. parduotuvė“. </w:t>
      </w:r>
    </w:p>
    <w:p w14:paraId="4A130D4E" w14:textId="77777777" w:rsidR="009520FC" w:rsidRDefault="14AF4E17" w:rsidP="0009751D">
      <w:r>
        <w:t>Programų sistemos dalykinė sritis yra įvairių mašinų tepalų prekyba internetu.</w:t>
      </w:r>
    </w:p>
    <w:p w14:paraId="6D3AB252" w14:textId="1B471CA0" w:rsidR="009520FC" w:rsidRDefault="14AF4E17" w:rsidP="0009751D">
      <w:r>
        <w:t>Šios programų sistemos tikslas yra išspręsti tepalų įsigyjimo problemą su mašinomis nepatyrusiems žmonėms. Šiuo metu reikia labai daug domėtis ir gerai suprasti mašinų veikimo principus norint išsirinkti geriausią tepalų variantą.</w:t>
      </w:r>
    </w:p>
    <w:p w14:paraId="1221E152" w14:textId="47110469" w:rsidR="00E763FC" w:rsidRDefault="14AF4E17" w:rsidP="0009751D">
      <w:r>
        <w:t>Sistema naudosis trys naudotojų grupės: tepalų pirkėjai, vadybininkas, verslininkai.</w:t>
      </w:r>
    </w:p>
    <w:p w14:paraId="418568DE" w14:textId="1093421B" w:rsidR="0009751D" w:rsidRPr="0009751D" w:rsidRDefault="14AF4E17" w:rsidP="0009751D">
      <w:r>
        <w:t xml:space="preserve">Toliau dokumentas išskaidytas į skyrius, kur kiekvienas nagrinėja ankstesniame darbo etape sukurtus programų sistemų maketus. Kiekviename tokiame skyriuje yra poskyriai, kuriuose aprašomas euristinis tikrinimas ir pažintinė peržvalga. Panaudojamumo vertinimų tipas – analitinis ekspertinis. Po pagrindinės dalies yra pateiktos išvados, kuriose nurodyta, kaip planuojame vystyti projektą toliau. Toliau yra lentelių rodyklė bei dokumentui sukurti panaudotų šaltinių sąrašas. </w:t>
      </w:r>
    </w:p>
    <w:p w14:paraId="36F08242" w14:textId="77777777" w:rsidR="00141A59" w:rsidRDefault="00141A59" w:rsidP="00141A59">
      <w:pPr>
        <w:pStyle w:val="Heading1"/>
        <w:numPr>
          <w:ilvl w:val="0"/>
          <w:numId w:val="0"/>
        </w:numPr>
      </w:pPr>
      <w:bookmarkStart w:id="6" w:name="_Ref465886220"/>
      <w:bookmarkStart w:id="7" w:name="_Toc465889678"/>
      <w:bookmarkStart w:id="8" w:name="_Toc465972302"/>
      <w:bookmarkStart w:id="9" w:name="_Toc465972718"/>
      <w:r>
        <w:br w:type="page"/>
      </w:r>
    </w:p>
    <w:p w14:paraId="2741CE6F" w14:textId="3C557EDC" w:rsidR="0077011E" w:rsidRDefault="00BE311E" w:rsidP="00E23D06">
      <w:pPr>
        <w:pStyle w:val="Heading1"/>
      </w:pPr>
      <w:bookmarkStart w:id="10" w:name="_Toc466020234"/>
      <w:r>
        <w:lastRenderedPageBreak/>
        <w:t>Kompiuterį naudojančio pirkėjo sąsajos maketo nr. 1 tikrinimas</w:t>
      </w:r>
      <w:bookmarkEnd w:id="0"/>
      <w:bookmarkEnd w:id="6"/>
      <w:bookmarkEnd w:id="7"/>
      <w:bookmarkEnd w:id="8"/>
      <w:bookmarkEnd w:id="9"/>
      <w:bookmarkEnd w:id="10"/>
    </w:p>
    <w:p w14:paraId="22992D9A" w14:textId="60E2647A" w:rsidR="00364580" w:rsidRPr="00364580" w:rsidRDefault="14AF4E17" w:rsidP="00364580">
      <w:r>
        <w:t xml:space="preserve">Maketas: </w:t>
      </w:r>
      <w:hyperlink r:id="rId11">
        <w:r w:rsidRPr="14AF4E17">
          <w:rPr>
            <w:rStyle w:val="Hyperlink"/>
          </w:rPr>
          <w:t>failas</w:t>
        </w:r>
      </w:hyperlink>
      <w:r>
        <w:t xml:space="preserve"> </w:t>
      </w:r>
    </w:p>
    <w:p w14:paraId="6977260A" w14:textId="77777777" w:rsidR="00BE311E" w:rsidRDefault="14AF4E17" w:rsidP="00BE311E">
      <w:r>
        <w:t>Maketo autorius: Audrius Tvarijonas</w:t>
      </w:r>
    </w:p>
    <w:p w14:paraId="1AFB3736" w14:textId="4A0FAFD0" w:rsidR="00BE311E" w:rsidRDefault="14AF4E17" w:rsidP="00BE311E">
      <w:r>
        <w:t>Maketą tikrina: Algirdas Simanauskas</w:t>
      </w:r>
    </w:p>
    <w:p w14:paraId="56D88E83" w14:textId="7E82ED43" w:rsidR="000F1964" w:rsidRDefault="000F1964" w:rsidP="000F1964">
      <w:pPr>
        <w:pStyle w:val="Heading2"/>
      </w:pPr>
      <w:bookmarkStart w:id="11" w:name="_Toc465889679"/>
      <w:bookmarkStart w:id="12" w:name="_Toc465972303"/>
      <w:bookmarkStart w:id="13" w:name="_Toc465972719"/>
      <w:bookmarkStart w:id="14" w:name="_Toc466020235"/>
      <w:r>
        <w:t>Euristinis tikrinimas</w:t>
      </w:r>
      <w:bookmarkEnd w:id="11"/>
      <w:bookmarkEnd w:id="12"/>
      <w:bookmarkEnd w:id="13"/>
      <w:bookmarkEnd w:id="14"/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93"/>
        <w:gridCol w:w="2195"/>
        <w:gridCol w:w="640"/>
        <w:gridCol w:w="709"/>
        <w:gridCol w:w="709"/>
        <w:gridCol w:w="3685"/>
      </w:tblGrid>
      <w:tr w:rsidR="00BE2077" w:rsidRPr="002D2893" w14:paraId="004B81BA" w14:textId="77777777" w:rsidTr="009925D1">
        <w:tc>
          <w:tcPr>
            <w:tcW w:w="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5F7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Nr. </w:t>
            </w:r>
          </w:p>
        </w:tc>
        <w:tc>
          <w:tcPr>
            <w:tcW w:w="7938" w:type="dxa"/>
            <w:gridSpan w:val="5"/>
            <w:tcBorders>
              <w:top w:val="single" w:sz="8" w:space="0" w:color="000000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1554BD8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Euristika </w:t>
            </w:r>
          </w:p>
        </w:tc>
      </w:tr>
      <w:tr w:rsidR="00476AC2" w:rsidRPr="002D2893" w14:paraId="3296C30C" w14:textId="77777777" w:rsidTr="009925D1">
        <w:tblPrEx>
          <w:tblBorders>
            <w:top w:val="none" w:sz="0" w:space="0" w:color="auto"/>
          </w:tblBorders>
        </w:tblPrEx>
        <w:trPr>
          <w:cantSplit/>
          <w:trHeight w:val="1291"/>
        </w:trPr>
        <w:tc>
          <w:tcPr>
            <w:tcW w:w="7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716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7570BB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Klausimas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2168E2B7" w14:textId="018D18F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Taip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4FCE56A7" w14:textId="1D03635F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Ne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39DF2C25" w14:textId="2607EA5D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Neaktualu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1AD5B5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Pagrindimas </w:t>
            </w:r>
          </w:p>
        </w:tc>
      </w:tr>
      <w:tr w:rsidR="00BE2077" w:rsidRPr="002D2893" w14:paraId="02623C55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690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C5BA1FE" w14:textId="77777777" w:rsidR="00BE2077" w:rsidRPr="00476AC2" w:rsidRDefault="00BE2077" w:rsidP="002F405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Sistemos būsenos matomumas </w:t>
            </w:r>
          </w:p>
        </w:tc>
      </w:tr>
      <w:tr w:rsidR="00476AC2" w:rsidRPr="002D2893" w14:paraId="244028FA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F0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3CCBC1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ilgesnei nei 1 s. operacijai rodoma proceso pažangos juosta?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0581A6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EF940F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right="-1036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B3E77B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683402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3A954E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C3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0441C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dar likę laisvos erdvės?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75CF59E" w14:textId="0585820D" w:rsidR="00BE2077" w:rsidRPr="00476AC2" w:rsidRDefault="00476AC2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</w:t>
            </w:r>
            <w:r w:rsidR="00BE2077"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478550" w14:textId="3F4BC32A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6D242E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B5C6C08" w14:textId="73CFCA01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 xml:space="preserve">Įjungus programą yra </w:t>
            </w:r>
            <w:r w:rsidR="00476AC2" w:rsidRPr="00476AC2">
              <w:rPr>
                <w:rFonts w:cs="Times New Roman"/>
                <w:szCs w:val="24"/>
              </w:rPr>
              <w:t>rodomas pagrindinis langas padedantis vartotojui išsirinkti prekes.</w:t>
            </w:r>
          </w:p>
        </w:tc>
      </w:tr>
      <w:tr w:rsidR="00476AC2" w:rsidRPr="002D2893" w14:paraId="614A2405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441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A83B01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paklausiama, ar reikia išsaugoti, jei kažkas buvo keista?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908A02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AF5D58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0EA86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15FBFB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Meniu punktuose „Prekių atnaujinimas“ ir „Turinio redagavimas“ nėra mygtukų ar iškylančių langų klausiančių dėl pakeitimų išsaugojimo. </w:t>
            </w:r>
          </w:p>
        </w:tc>
      </w:tr>
      <w:tr w:rsidR="00476AC2" w:rsidRPr="002D2893" w14:paraId="1CEFAFE0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C68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3512CC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svarbiausi veiksmai viršuje?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C2F41A2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BF5A305" w14:textId="6DDADF99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97BAF0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8F5E8C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2C30351F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E3D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843832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matomi tolimesni žingsniai?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10C278B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A55E34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BFDD8B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46FB2E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24034BB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A5E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1.6. 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95264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matoma pabaiga?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8E1CD8E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997A52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9A726C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C876BD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Vartotojos atlieka po viena veiksmą ir numano savo veiksmų pabaigą.</w:t>
            </w:r>
          </w:p>
        </w:tc>
      </w:tr>
      <w:tr w:rsidR="00476AC2" w:rsidRPr="002D2893" w14:paraId="3AFC66E8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8A7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1.7. 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853578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vartotojas informuojamas apie tai, kas vyksta?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05219F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BB8BB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DEC145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D6440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Meniu punkte “Prekė” nėra parodyta koks popunktis atidarytas (Aprašymas, Specifikacija...)</w:t>
            </w:r>
          </w:p>
        </w:tc>
      </w:tr>
      <w:tr w:rsidR="00476AC2" w:rsidRPr="002D2893" w14:paraId="7A61FCC9" w14:textId="77777777" w:rsidTr="009925D1">
        <w:tblPrEx>
          <w:tblBorders>
            <w:top w:val="none" w:sz="0" w:space="0" w:color="auto"/>
          </w:tblBorders>
        </w:tblPrEx>
        <w:trPr>
          <w:trHeight w:val="2789"/>
        </w:trPr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AC2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1.8. 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E4BF2E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aišku, kaip interpretuojama naudotojo įvestis?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2B3943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E49DE11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2D9151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0A977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Ieškant prekių, paieškos laukelis lieka tuščias ir nėra aišku ar naudojami paieškos kriterijai.</w:t>
            </w:r>
          </w:p>
        </w:tc>
      </w:tr>
      <w:tr w:rsidR="00476AC2" w:rsidRPr="002D2893" w14:paraId="692DA79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973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1.9. 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F54FDE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atsakas konkretus?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A9DA0D3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C2F759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3BE67B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A9D8CC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BE2077" w:rsidRPr="002D2893" w14:paraId="6E0F849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759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2E6DF4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Sistemos atitikimas realiam pasauliui </w:t>
            </w:r>
          </w:p>
        </w:tc>
      </w:tr>
      <w:tr w:rsidR="00476AC2" w:rsidRPr="002D2893" w14:paraId="7D08E68E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CB9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D57C4F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naudojama naudotojui suprantama terminija?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B2BBCD4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7F7D1F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93F502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CF34E1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2617549B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D9F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59470E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sąsaja pateikiama naudotojui suprantama kalba?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ABB943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9322DC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5138B7A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9DAB32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27333D8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80B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BF703F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suprantamai pateikiami pasirinkimai?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E5F98EE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47AD4E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7457D4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FE4CA5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50B64B47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45C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4164F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pateikiamas paprastas dialogas?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FCB7168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ACA918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83DAD5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130303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74FA2D2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BD7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2.5. 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DB031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pateikiamas natūralus dialogas?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512CEF0" w14:textId="00C0D73D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99CCD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05527E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DE8BF2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BE2077" w:rsidRPr="002D2893" w14:paraId="0E1C15EF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55C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3. 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AC0B63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Naudotojo valdomas dialogas </w:t>
            </w:r>
          </w:p>
        </w:tc>
      </w:tr>
      <w:tr w:rsidR="00476AC2" w:rsidRPr="002D2893" w14:paraId="6EECC2A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282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3.1. 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A4B07B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 xml:space="preserve">Ar leidžiama betkada atšaukti, </w:t>
            </w:r>
            <w:r w:rsidRPr="00476AC2">
              <w:rPr>
                <w:rFonts w:cs="Times New Roman"/>
                <w:szCs w:val="24"/>
              </w:rPr>
              <w:lastRenderedPageBreak/>
              <w:t>grįžti, atšaukti grįžimą, išeiti?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B74672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BA705C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196B59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DC0F7B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476AC2">
              <w:rPr>
                <w:rFonts w:cs="Times New Roman"/>
              </w:rPr>
              <w:t xml:space="preserve">Apsilankius menių punkte “Prekė” nėra aiškiai parodyta, kaip grįžti į </w:t>
            </w:r>
            <w:r w:rsidRPr="00476AC2">
              <w:rPr>
                <w:rFonts w:cs="Times New Roman"/>
              </w:rPr>
              <w:lastRenderedPageBreak/>
              <w:t>rastų prekių langą, taip pat nenurodyta, kaip grįžti į pagrindinį puslapio langą.</w:t>
            </w:r>
          </w:p>
        </w:tc>
      </w:tr>
      <w:tr w:rsidR="00476AC2" w:rsidRPr="002D2893" w14:paraId="3E70C1B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AAE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3.2. 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EF2E1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rodomas nukeliautas kelias?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BC8E71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5569EB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714D82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5B651E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0A22AF6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74A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3.3. 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35FCE5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leidžiama rinktis duotu momentu galimus veiksmus?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7CA47E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1BF666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6C7E46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D91B6E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BE2077" w:rsidRPr="002D2893" w14:paraId="6AF947A0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18F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B5EB2A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Darna ir standartai </w:t>
            </w:r>
          </w:p>
        </w:tc>
      </w:tr>
      <w:tr w:rsidR="00476AC2" w:rsidRPr="002D2893" w14:paraId="0F5DFF1D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A87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0754B2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darnus lango elementų išdėstymas?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ECFFFBD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C92CBE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6A539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B971DC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4AEA01A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A84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E14236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leidžiama naudotojams siūlyti elementų pavadinimus?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59EF31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DDFCC6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B1ADF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6AA93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Neleidžiama. </w:t>
            </w:r>
          </w:p>
        </w:tc>
      </w:tr>
      <w:tr w:rsidR="00476AC2" w:rsidRPr="002D2893" w14:paraId="5E06BB0D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AA9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95938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„taip“ naudojamas tik teigiamiems veiksmams?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948AE5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55A18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422113B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9FBDAD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5BEDA3F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B8D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1BAD9A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sudėtingesni „Taip“ ir „Ne“ detaliau apibūdinti?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83C3CE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9F81E3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EAAF5D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FA65A9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1AAE85A8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868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9AFEBE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prasminga mnemonika, santrumpos ir piktogramos?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CFA3CC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6FBB20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0E8C44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CBEB18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6ECE458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A352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4.6. 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E6F39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darni kalba ir grafika?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01AAA96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A0F1D1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0DB40E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65610C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BE2077" w:rsidRPr="002D2893" w14:paraId="54E8B464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744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5. 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873935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Klaidų prevencija </w:t>
            </w:r>
          </w:p>
        </w:tc>
      </w:tr>
      <w:tr w:rsidR="00476AC2" w:rsidRPr="002D2893" w14:paraId="1A2D6F66" w14:textId="77777777" w:rsidTr="009925D1">
        <w:tblPrEx>
          <w:tblBorders>
            <w:top w:val="none" w:sz="0" w:space="0" w:color="auto"/>
          </w:tblBorders>
        </w:tblPrEx>
        <w:trPr>
          <w:trHeight w:val="1839"/>
        </w:trPr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523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5.1. 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280BC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vartotojas apsaugotas nuo duomentų praradimo?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458BE9D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B95676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DAC902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02297F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64F88BC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4F2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5.2. 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54486B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vengiama ekrano užgriozdinimo?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0F15534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55E783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437BFE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9C9276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7D48F04C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4AF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5.3. 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8460BF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naudotojas apsaugomas nuo klaidingo įvedimo?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45EBB5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F70449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104136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69E37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BE2077" w:rsidRPr="002D2893" w14:paraId="24BE7D2A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952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6. 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96221F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Atpažinimas geriau nei atsiminimas </w:t>
            </w:r>
          </w:p>
        </w:tc>
      </w:tr>
      <w:tr w:rsidR="00476AC2" w:rsidRPr="002D2893" w14:paraId="61D5F484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48C1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6.1. 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70E8A4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rekomenduojami standartiniai pasirinkimai?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3DA6874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CE6149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1B1A92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7B2CFA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35515D26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4F8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6.1. 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181FD9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leidžiama iš anksto peržiūrėti? (angl. Preview)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2EAFE0D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C20EAE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5E1546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06F9FC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7F37ABA6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5C1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6.2. 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42BA2D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matomi objektai, veiksmai ir pasirinkimai?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911C69A" w14:textId="1D2F5BC9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9FCCEE5" w14:textId="3CE0EAC9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29A15EF" w14:textId="1B9C06C6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C485D7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6A37B120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E95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6.3. 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4C4164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visuomet prieinama pagalba?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196942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BF770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4580D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96B736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BE2077" w:rsidRPr="002D2893" w14:paraId="155EC03B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0FF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5D91DF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Naudojimo lankstumas ir našumas </w:t>
            </w:r>
          </w:p>
        </w:tc>
      </w:tr>
      <w:tr w:rsidR="00476AC2" w:rsidRPr="002D2893" w14:paraId="511BEB76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5FD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C59A3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Operacijų pasiekimo trumpiniai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1BACA6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5F3029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6B757C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2AEA5D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5D48E16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F1F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F63AAB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pažymėti rekomenduojami pasirinkimai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D98C602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8F115E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3E28E0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56F31C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6CC17F4A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94B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2652F8F" w14:textId="4BBCA708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 xml:space="preserve">Ar rodoma </w:t>
            </w:r>
            <w:r w:rsidRPr="00476AC2">
              <w:rPr>
                <w:rFonts w:cs="Times New Roman"/>
                <w:szCs w:val="24"/>
              </w:rPr>
              <w:t xml:space="preserve">susijusi </w:t>
            </w:r>
            <w:r w:rsidRPr="00476AC2">
              <w:rPr>
                <w:rFonts w:cs="Times New Roman"/>
                <w:szCs w:val="24"/>
              </w:rPr>
              <w:lastRenderedPageBreak/>
              <w:t>informacija?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EDE5D30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3A9C4E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2F433F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D7AD81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8089FD7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20E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2245B3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yra galimybė atsisakyti tam tikro siuntėjo laiškų?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7CB4AC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CFFB3CB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A14FE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F82627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Nėra. </w:t>
            </w:r>
          </w:p>
        </w:tc>
      </w:tr>
      <w:tr w:rsidR="00476AC2" w:rsidRPr="002D2893" w14:paraId="79F1F92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8B37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339336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nueinama prie reikalingo lango iš karto, be tarpinių langų?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47583C1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B4C69D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D85382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AC7B18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626CA07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619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7.6. 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7EFE2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yra sistemos retrospektyva?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6E9B98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F80085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DCD2C0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31EDF6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Nėra</w:t>
            </w:r>
          </w:p>
        </w:tc>
      </w:tr>
      <w:tr w:rsidR="00BE2077" w:rsidRPr="002D2893" w14:paraId="0DBEE7F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1A3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17DAF6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Estetika ir minimalizmas </w:t>
            </w:r>
          </w:p>
        </w:tc>
      </w:tr>
      <w:tr w:rsidR="00476AC2" w:rsidRPr="002D2893" w14:paraId="57BED43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0D7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B72BDA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dėmesingai suprojektuota lango dalis, kurią iš karto pamato naudotojas?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BE1F898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70ACC05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41856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0A792F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4559658B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454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6726B3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svarbiausia informacija yra virš klosties?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E8831CA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9EAE22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F3E9B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259AD4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AD1EEC0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95CC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389935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dėmesio atkreipimui naudojamo spalvos, garsai?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FE54D6A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AD79DD1" w14:textId="1F60B43A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CCE519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21DC31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Naudojamos spalvos</w:t>
            </w:r>
          </w:p>
        </w:tc>
      </w:tr>
      <w:tr w:rsidR="00476AC2" w:rsidRPr="002D2893" w14:paraId="722CA855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E15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C928DA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rodomas rėmelis lentelėje, žymintis svarbiausius duomenis?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D51ADA5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17F423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A1C4FC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B2DAC0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5B61885C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2BC6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94217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prisijungimas minimalistinis?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787AFE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B748F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1AD613D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3785BA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476AC2">
              <w:rPr>
                <w:rFonts w:cs="Times New Roman"/>
              </w:rPr>
              <w:t>Prisijungimo nėra</w:t>
            </w:r>
          </w:p>
        </w:tc>
      </w:tr>
      <w:tr w:rsidR="00476AC2" w:rsidRPr="002D2893" w14:paraId="7ABCABF0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181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8.6. 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DD64E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 xml:space="preserve">Ar einamajame žingsnyje </w:t>
            </w:r>
            <w:r w:rsidRPr="00476AC2">
              <w:rPr>
                <w:rFonts w:cs="Times New Roman"/>
                <w:szCs w:val="24"/>
              </w:rPr>
              <w:lastRenderedPageBreak/>
              <w:t>pateikiama naudotojui tik tai, kas jam reikalinga?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7496C9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DC95E9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13E517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EC9472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4121B179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1C8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8.7. 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EDC817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taupiai naudojami langai? 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C5FC04B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060E61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0671EE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F18452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BE2077" w:rsidRPr="002D2893" w14:paraId="4B144B31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53A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70590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Padėti naudotojams atpažinti, diagnozuoti ir atstatyti klaidas </w:t>
            </w:r>
          </w:p>
        </w:tc>
      </w:tr>
      <w:tr w:rsidR="00476AC2" w:rsidRPr="002D2893" w14:paraId="01D7D139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74F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4B5CDC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trumpai ir suprantamai paaiškinama klaidingos situacijos esmė?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A30F4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38EBA9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5980BFE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510D56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874BCC5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3466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1210BD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siūlomas sprendimas?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BD01F5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A4ECCC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C11F00A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732871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7E18718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A956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6C16C7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rodomas tolimesnis kelias?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56B4DA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08FC47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6718C54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D21770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4E07A77E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54F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4AFAEB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siūlomos alternatyvos?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2CE846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7BA997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C9F5F72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91D8F1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3D4ACF36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7ED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9.5. 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25ADCF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klaidų tekstams naudojamas pozityvus tekstas?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2DAA1D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87F162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E81FC0F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BAFAB4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BE2077" w:rsidRPr="002D2893" w14:paraId="36BE53A2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C0D3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10. </w:t>
            </w:r>
          </w:p>
        </w:tc>
        <w:tc>
          <w:tcPr>
            <w:tcW w:w="7938" w:type="dxa"/>
            <w:gridSpan w:val="5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594564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Pagalba ir dokumentacija </w:t>
            </w:r>
          </w:p>
        </w:tc>
      </w:tr>
      <w:tr w:rsidR="00476AC2" w:rsidRPr="002D2893" w14:paraId="7D7EFE6D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B3B07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10.1. 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43458D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yra mokymasis i</w:t>
            </w:r>
            <w:r w:rsidRPr="00476AC2">
              <w:rPr>
                <w:rFonts w:cs="Times New Roman"/>
              </w:rPr>
              <w:t>š</w:t>
            </w:r>
            <w:r w:rsidRPr="00476AC2">
              <w:rPr>
                <w:rFonts w:cs="Times New Roman"/>
                <w:szCs w:val="24"/>
              </w:rPr>
              <w:t xml:space="preserve"> pavyzdžių?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7409C5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4B9F7C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D63DFD8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B8F24AE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776FE524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85ED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10.2. 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8657EFC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yra pasirinkimai su pavyzdžiais?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8C551A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4D95D4A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1DCA484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38A0447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03BF0435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69AB4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10.3. 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A59B258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yra vedliai?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0E1BDAB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A1BAC0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0863AA8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8850FE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</w:tr>
      <w:tr w:rsidR="00476AC2" w:rsidRPr="002D2893" w14:paraId="25032923" w14:textId="77777777" w:rsidTr="009925D1">
        <w:tblPrEx>
          <w:tblBorders>
            <w:top w:val="none" w:sz="0" w:space="0" w:color="auto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1415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10.4. 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43C579F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 xml:space="preserve">Ar yra užuominomis aiškinami lango </w:t>
            </w:r>
            <w:r w:rsidRPr="00476AC2">
              <w:rPr>
                <w:rFonts w:cs="Times New Roman"/>
                <w:szCs w:val="24"/>
              </w:rPr>
              <w:lastRenderedPageBreak/>
              <w:t>elementai?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49FA617A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257A62C2" w14:textId="77777777" w:rsidR="00BE2077" w:rsidRPr="00476AC2" w:rsidRDefault="00BE2077" w:rsidP="00476A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X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32B735B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4F563D2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</w:p>
        </w:tc>
      </w:tr>
      <w:tr w:rsidR="00476AC2" w:rsidRPr="002D2893" w14:paraId="0D20EDF4" w14:textId="77777777" w:rsidTr="009925D1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793" w:type="dxa"/>
            <w:tcBorders>
              <w:top w:val="single" w:sz="8" w:space="0" w:color="6D6D6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DFE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10.5. </w:t>
            </w:r>
          </w:p>
        </w:tc>
        <w:tc>
          <w:tcPr>
            <w:tcW w:w="219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1792B57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Ar g</w:t>
            </w:r>
            <w:r w:rsidRPr="00476AC2">
              <w:rPr>
                <w:rFonts w:cs="Times New Roman"/>
              </w:rPr>
              <w:t>alima gauti daugiau informacijos</w:t>
            </w:r>
            <w:r w:rsidRPr="00476AC2">
              <w:rPr>
                <w:rFonts w:cs="Times New Roman"/>
                <w:szCs w:val="24"/>
              </w:rPr>
              <w:t>? </w:t>
            </w:r>
          </w:p>
        </w:tc>
        <w:tc>
          <w:tcPr>
            <w:tcW w:w="640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248AAA9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</w:rPr>
              <w:t>X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68C80F13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5DF74B81" w14:textId="77777777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Cs w:val="24"/>
              </w:rPr>
            </w:pPr>
            <w:r w:rsidRPr="00476AC2">
              <w:rPr>
                <w:rFonts w:cs="Times New Roman"/>
                <w:szCs w:val="24"/>
              </w:rPr>
              <w:t> </w:t>
            </w:r>
          </w:p>
        </w:tc>
        <w:tc>
          <w:tcPr>
            <w:tcW w:w="3685" w:type="dxa"/>
            <w:tcBorders>
              <w:top w:val="single" w:sz="8" w:space="0" w:color="6D6D6D"/>
              <w:left w:val="single" w:sz="8" w:space="0" w:color="6D6D6D"/>
              <w:bottom w:val="single" w:sz="8" w:space="0" w:color="000000"/>
              <w:right w:val="single" w:sz="8" w:space="0" w:color="000000"/>
            </w:tcBorders>
          </w:tcPr>
          <w:p w14:paraId="73187A83" w14:textId="27C4C5DC" w:rsidR="00BE2077" w:rsidRPr="00476AC2" w:rsidRDefault="00BE2077" w:rsidP="00BE2077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476AC2">
              <w:rPr>
                <w:rFonts w:cs="Times New Roman"/>
              </w:rPr>
              <w:t>Yra patarimų skiltis.</w:t>
            </w:r>
          </w:p>
        </w:tc>
      </w:tr>
    </w:tbl>
    <w:p w14:paraId="503FF2C0" w14:textId="77777777" w:rsidR="00B3500B" w:rsidRPr="00B3500B" w:rsidRDefault="00B3500B" w:rsidP="00B3500B"/>
    <w:p w14:paraId="334E8257" w14:textId="4E2FE2BE" w:rsidR="000F1964" w:rsidRDefault="000F1964" w:rsidP="000F1964">
      <w:pPr>
        <w:pStyle w:val="Heading2"/>
      </w:pPr>
      <w:bookmarkStart w:id="15" w:name="_Toc465889680"/>
      <w:bookmarkStart w:id="16" w:name="_Toc465972304"/>
      <w:bookmarkStart w:id="17" w:name="_Toc465972720"/>
      <w:bookmarkStart w:id="18" w:name="_Toc466020236"/>
      <w:r>
        <w:t>Pažintinė peržvalga</w:t>
      </w:r>
      <w:bookmarkEnd w:id="15"/>
      <w:bookmarkEnd w:id="16"/>
      <w:bookmarkEnd w:id="17"/>
      <w:bookmarkEnd w:id="18"/>
    </w:p>
    <w:p w14:paraId="5964969C" w14:textId="5EB9C8D5" w:rsidR="00336708" w:rsidRPr="00D47558" w:rsidRDefault="00C87BBE" w:rsidP="00D47558">
      <w:pPr>
        <w:pStyle w:val="Heading3"/>
      </w:pPr>
      <w:bookmarkStart w:id="19" w:name="_Toc466020237"/>
      <w:bookmarkStart w:id="20" w:name="_GoBack"/>
      <w:bookmarkEnd w:id="20"/>
      <w:r>
        <w:t>Užduotis: Išsiri</w:t>
      </w:r>
      <w:r w:rsidR="00336708" w:rsidRPr="00D47558">
        <w:t>nkti tepalus savo transporto priemonei</w:t>
      </w:r>
      <w:r w:rsidR="00400599">
        <w:t>.</w:t>
      </w:r>
      <w:bookmarkEnd w:id="19"/>
    </w:p>
    <w:p w14:paraId="02F2CA7F" w14:textId="77777777" w:rsidR="00336708" w:rsidRPr="00D47558" w:rsidRDefault="00336708" w:rsidP="00D4755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Iš pagrindinio meniu pasirinkti kategorijų poskiltį</w:t>
      </w:r>
    </w:p>
    <w:p w14:paraId="374F2C39" w14:textId="5CF826D8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7360687D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pasirinkti vieną iš meniu punktų. </w:t>
      </w:r>
    </w:p>
    <w:p w14:paraId="549575D3" w14:textId="3DBA98C7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04D60795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Meniu poskiltis “kategorija” užsižiebia ir yra paryškinamas, parodant naudotojui, kad šis langas aktyvus.</w:t>
      </w:r>
    </w:p>
    <w:p w14:paraId="21ED9022" w14:textId="77777777" w:rsidR="00336708" w:rsidRPr="00D47558" w:rsidRDefault="00336708" w:rsidP="00D4755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Išsirinkti subkategorija “automobiliai”</w:t>
      </w:r>
    </w:p>
    <w:p w14:paraId="31BF3A40" w14:textId="0C7765D4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102A712F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duotas subkategorijų sąrašas. </w:t>
      </w:r>
    </w:p>
    <w:p w14:paraId="4744D9F0" w14:textId="2838C45B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37699911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Atidaromas langas su automobilių markėm, modeliais. </w:t>
      </w:r>
    </w:p>
    <w:p w14:paraId="6921E296" w14:textId="19B74BEB" w:rsidR="00336708" w:rsidRPr="00D47558" w:rsidRDefault="007361A0" w:rsidP="00D4755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Iš</w:t>
      </w:r>
      <w:r w:rsidR="00336708" w:rsidRPr="00D47558">
        <w:rPr>
          <w:rFonts w:cs="Times New Roman"/>
          <w:szCs w:val="24"/>
        </w:rPr>
        <w:t>sirinkti automobilio modelį</w:t>
      </w:r>
    </w:p>
    <w:p w14:paraId="53FE8449" w14:textId="7DAD41D9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6625BEA8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yra pavaizduoti automobilių modeliai bei markės</w:t>
      </w:r>
    </w:p>
    <w:p w14:paraId="51102093" w14:textId="7BFED461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72BE96AB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Pagrindinis langas susiaurės bei apačioje atsiras prekių sąrašas</w:t>
      </w:r>
    </w:p>
    <w:p w14:paraId="14A71436" w14:textId="77777777" w:rsidR="00336708" w:rsidRPr="00D47558" w:rsidRDefault="00336708" w:rsidP="00D4755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Pasirinkti vieną iš pateiktų prekių iš sąrašo. </w:t>
      </w:r>
    </w:p>
    <w:p w14:paraId="68BF1948" w14:textId="7BC7DB92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0639CBCE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apačioje matomas langas su galimais prekių pasirinkimais. </w:t>
      </w:r>
    </w:p>
    <w:p w14:paraId="724C5FD8" w14:textId="2D123291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7705E2A4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Naudotojui bus atidarytas norimos prekės langas su prekės aprašymu.</w:t>
      </w:r>
    </w:p>
    <w:p w14:paraId="37D4B37A" w14:textId="77777777" w:rsidR="00336708" w:rsidRPr="00D47558" w:rsidRDefault="00336708" w:rsidP="00336708">
      <w:pPr>
        <w:widowControl w:val="0"/>
        <w:autoSpaceDE w:val="0"/>
        <w:autoSpaceDN w:val="0"/>
        <w:adjustRightInd w:val="0"/>
        <w:spacing w:after="0"/>
        <w:ind w:left="720"/>
        <w:rPr>
          <w:rFonts w:ascii="Tahoma" w:hAnsi="Tahoma" w:cs="Tahoma"/>
          <w:szCs w:val="24"/>
        </w:rPr>
      </w:pPr>
    </w:p>
    <w:p w14:paraId="75F61992" w14:textId="25E0DE33" w:rsidR="00336708" w:rsidRPr="00D47558" w:rsidRDefault="00336708" w:rsidP="00D47558">
      <w:pPr>
        <w:pStyle w:val="Heading3"/>
      </w:pPr>
      <w:bookmarkStart w:id="21" w:name="_Toc466020238"/>
      <w:r w:rsidRPr="00D47558">
        <w:t>Užduotis: Paskaityti vieno iš rek</w:t>
      </w:r>
      <w:r w:rsidR="00B50569">
        <w:t>omenduojamų tepalų specifikaciją</w:t>
      </w:r>
      <w:r w:rsidR="00400599">
        <w:t>.</w:t>
      </w:r>
      <w:bookmarkEnd w:id="21"/>
    </w:p>
    <w:p w14:paraId="7D3FF676" w14:textId="77777777" w:rsidR="00336708" w:rsidRPr="00D47558" w:rsidRDefault="00336708" w:rsidP="00D4755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Pagrindiniame lange išsirinkti viena iš siūlomų rekomenduojamų prekių</w:t>
      </w:r>
    </w:p>
    <w:p w14:paraId="19DF19F6" w14:textId="3554DC58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1EF3A70B" w14:textId="2B3B0301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paskaityti trump</w:t>
      </w:r>
      <w:r w:rsidR="004A6844">
        <w:rPr>
          <w:rFonts w:cs="Times New Roman"/>
          <w:szCs w:val="24"/>
        </w:rPr>
        <w:t>ą aprašymą rekomenduojamų prekių</w:t>
      </w:r>
      <w:r w:rsidRPr="00D47558">
        <w:rPr>
          <w:rFonts w:cs="Times New Roman"/>
          <w:szCs w:val="24"/>
        </w:rPr>
        <w:t xml:space="preserve"> skiltyje ir pasirinkti prekę</w:t>
      </w:r>
    </w:p>
    <w:p w14:paraId="045C1F13" w14:textId="06F3D6D2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lastRenderedPageBreak/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5D20D9B7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Naudotojas bus nukreiptas į prekės langą, kuriame matys prekės detalų aprašymą.</w:t>
      </w:r>
    </w:p>
    <w:p w14:paraId="504D3C10" w14:textId="77777777" w:rsidR="00336708" w:rsidRPr="00D47558" w:rsidRDefault="00336708" w:rsidP="00D4755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Pasirinkti poskiltį “Specifikacija”</w:t>
      </w:r>
    </w:p>
    <w:p w14:paraId="3E0611F2" w14:textId="0E19760C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09EB4C7B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kairėje matomas poskilčių sąrašas, iš kurio galima rinktis. </w:t>
      </w:r>
    </w:p>
    <w:p w14:paraId="22E1BCD0" w14:textId="7FCF9FFA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49153EE5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Vartotojui paspaudus ant poskilčio “Specifikacija”, dešiniajame lange atsidarys tepalo specifikacijos tekstas</w:t>
      </w:r>
    </w:p>
    <w:p w14:paraId="4F1AAE08" w14:textId="77777777" w:rsidR="00336708" w:rsidRPr="00D47558" w:rsidRDefault="00336708" w:rsidP="00336708">
      <w:pPr>
        <w:spacing w:after="0"/>
        <w:ind w:left="720"/>
        <w:rPr>
          <w:rFonts w:cs="Times New Roman"/>
          <w:szCs w:val="24"/>
        </w:rPr>
      </w:pPr>
    </w:p>
    <w:p w14:paraId="4D9356C0" w14:textId="69B69D2C" w:rsidR="00336708" w:rsidRPr="00D47558" w:rsidRDefault="00C87BBE" w:rsidP="00D47558">
      <w:pPr>
        <w:pStyle w:val="Heading3"/>
      </w:pPr>
      <w:bookmarkStart w:id="22" w:name="_Toc466020239"/>
      <w:r>
        <w:t>Užduotis: Pasinau</w:t>
      </w:r>
      <w:r w:rsidR="00336708" w:rsidRPr="00D47558">
        <w:t>d</w:t>
      </w:r>
      <w:r>
        <w:t>o</w:t>
      </w:r>
      <w:r w:rsidR="00336708" w:rsidRPr="00D47558">
        <w:t>t</w:t>
      </w:r>
      <w:r>
        <w:t>i</w:t>
      </w:r>
      <w:r w:rsidR="00336708" w:rsidRPr="00D47558">
        <w:t xml:space="preserve"> greita paieška ir rasti norimą tepalą</w:t>
      </w:r>
      <w:r w:rsidR="00400599">
        <w:t>.</w:t>
      </w:r>
      <w:bookmarkEnd w:id="22"/>
    </w:p>
    <w:p w14:paraId="2873E888" w14:textId="631A3F05" w:rsidR="00336708" w:rsidRPr="00D47558" w:rsidRDefault="00336708" w:rsidP="00D47558">
      <w:pPr>
        <w:pStyle w:val="ListParagraph"/>
        <w:numPr>
          <w:ilvl w:val="0"/>
          <w:numId w:val="36"/>
        </w:numPr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Pagrindiniame lange poskiltyje “Įprasta” įvesti į paieškos laukelį norimus raktinius žodžius</w:t>
      </w:r>
    </w:p>
    <w:p w14:paraId="01AC68A6" w14:textId="66A2E4AA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4E376778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 w:rsidRPr="00D47558">
        <w:rPr>
          <w:rFonts w:cs="Times New Roman"/>
          <w:szCs w:val="24"/>
        </w:rPr>
        <w:t>Taip, naudotojui aiškiai pateikiamas paieškos laukelis, ant kurio paspaudus galima įvesti paieškos raktinius žodžius.</w:t>
      </w:r>
    </w:p>
    <w:p w14:paraId="3E894528" w14:textId="4DC2E3A4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332EE2DA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Pagrindinis langas susiaurės bei apačioje atsiras prekių sąrašas, kuriame bus rodomos paieška atitinkančios prekės.</w:t>
      </w:r>
    </w:p>
    <w:p w14:paraId="28C19E70" w14:textId="49DE4737" w:rsidR="00336708" w:rsidRPr="00D47558" w:rsidRDefault="00336708" w:rsidP="00D47558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Pasirinkti vieną iš pateiktų prekių iš sąrašo. </w:t>
      </w:r>
    </w:p>
    <w:p w14:paraId="26E7EEFA" w14:textId="4EEC1AE8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Ar naudotojas žino, ką turi daryti kiekviename žingsnyje? </w:t>
      </w:r>
    </w:p>
    <w:p w14:paraId="2AC7C0D1" w14:textId="77777777" w:rsidR="00336708" w:rsidRPr="00D47558" w:rsidRDefault="0033670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cs="Times New Roman"/>
          <w:szCs w:val="24"/>
        </w:rPr>
      </w:pPr>
      <w:r w:rsidRPr="00D47558">
        <w:rPr>
          <w:rFonts w:cs="Times New Roman"/>
          <w:szCs w:val="24"/>
        </w:rPr>
        <w:t>Taip, apačioje matomas langas su galimais prekių pasirinkimais.</w:t>
      </w:r>
    </w:p>
    <w:p w14:paraId="4C3CDD27" w14:textId="07CCF4AE" w:rsidR="00336708" w:rsidRPr="00D47558" w:rsidRDefault="00D47558" w:rsidP="00577B03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ahoma" w:hAnsi="Tahoma" w:cs="Tahoma"/>
          <w:szCs w:val="24"/>
        </w:rPr>
      </w:pPr>
      <w:r>
        <w:rPr>
          <w:rFonts w:cs="Times New Roman"/>
          <w:szCs w:val="24"/>
        </w:rPr>
        <w:t>-</w:t>
      </w:r>
      <w:r w:rsidR="00336708" w:rsidRPr="00D47558">
        <w:rPr>
          <w:rFonts w:cs="Times New Roman"/>
          <w:szCs w:val="24"/>
        </w:rPr>
        <w:t>Jei naudotojas padarė teisingą veiksmą, kaip jis sužinos, kad priartėjo prie tikslo? </w:t>
      </w:r>
    </w:p>
    <w:p w14:paraId="305D5BC7" w14:textId="55FD0918" w:rsidR="00141A59" w:rsidRDefault="00336708" w:rsidP="00577B03">
      <w:pPr>
        <w:spacing w:after="0"/>
        <w:ind w:left="720" w:firstLine="0"/>
      </w:pPr>
      <w:r w:rsidRPr="00D47558">
        <w:rPr>
          <w:rFonts w:cs="Times New Roman"/>
          <w:szCs w:val="24"/>
        </w:rPr>
        <w:t>Naudotojui bus atidarytas norimos prekės langas su prekės aprašymu.</w:t>
      </w:r>
      <w:r w:rsidR="00141A59">
        <w:br w:type="page"/>
      </w:r>
    </w:p>
    <w:p w14:paraId="3734BCEB" w14:textId="77777777" w:rsidR="00BE311E" w:rsidRDefault="00BE311E" w:rsidP="00BE311E">
      <w:pPr>
        <w:pStyle w:val="Heading1"/>
      </w:pPr>
      <w:bookmarkStart w:id="23" w:name="_Toc465461825"/>
      <w:bookmarkStart w:id="24" w:name="_Ref465886156"/>
      <w:bookmarkStart w:id="25" w:name="_Toc465889681"/>
      <w:bookmarkStart w:id="26" w:name="_Toc465972305"/>
      <w:bookmarkStart w:id="27" w:name="_Toc465972721"/>
      <w:bookmarkStart w:id="28" w:name="_Toc466020240"/>
      <w:r>
        <w:lastRenderedPageBreak/>
        <w:t>Kompiuterį naudojančio pirkėjo sąsajos maketo nr. 2 tikrinimas</w:t>
      </w:r>
      <w:bookmarkEnd w:id="23"/>
      <w:bookmarkEnd w:id="24"/>
      <w:bookmarkEnd w:id="25"/>
      <w:bookmarkEnd w:id="26"/>
      <w:bookmarkEnd w:id="27"/>
      <w:bookmarkEnd w:id="28"/>
    </w:p>
    <w:p w14:paraId="7D40538A" w14:textId="683584EB" w:rsidR="00364580" w:rsidRPr="00364580" w:rsidRDefault="14AF4E17" w:rsidP="00364580">
      <w:r>
        <w:t xml:space="preserve">Maketas: </w:t>
      </w:r>
      <w:hyperlink r:id="rId12">
        <w:r w:rsidRPr="14AF4E17">
          <w:rPr>
            <w:rStyle w:val="Hyperlink"/>
          </w:rPr>
          <w:t>failas</w:t>
        </w:r>
      </w:hyperlink>
      <w:r>
        <w:t xml:space="preserve"> </w:t>
      </w:r>
    </w:p>
    <w:p w14:paraId="27D1E2F9" w14:textId="77777777" w:rsidR="00BE311E" w:rsidRDefault="14AF4E17" w:rsidP="00BE311E">
      <w:r>
        <w:t>Maketo autorius: Kazimieras Senvaitis</w:t>
      </w:r>
    </w:p>
    <w:p w14:paraId="39FD3E74" w14:textId="77777777" w:rsidR="00BE311E" w:rsidRDefault="14AF4E17" w:rsidP="00BE311E">
      <w:r>
        <w:t>Maketą tikrina: Audrius Tvarijonas</w:t>
      </w:r>
    </w:p>
    <w:p w14:paraId="5FB725BB" w14:textId="77777777" w:rsidR="000F1964" w:rsidRDefault="000F1964" w:rsidP="000F1964">
      <w:pPr>
        <w:pStyle w:val="Heading2"/>
      </w:pPr>
      <w:bookmarkStart w:id="29" w:name="_Toc465889682"/>
      <w:bookmarkStart w:id="30" w:name="_Toc465972306"/>
      <w:bookmarkStart w:id="31" w:name="_Toc465972722"/>
      <w:bookmarkStart w:id="32" w:name="_Toc466020241"/>
      <w:r>
        <w:t>Euristinis tikrinimas</w:t>
      </w:r>
      <w:bookmarkEnd w:id="29"/>
      <w:bookmarkEnd w:id="30"/>
      <w:bookmarkEnd w:id="31"/>
      <w:bookmarkEnd w:id="32"/>
    </w:p>
    <w:p w14:paraId="24B1ED06" w14:textId="1BCF31F2" w:rsidR="00D41A50" w:rsidRDefault="00D41A50" w:rsidP="00D41A50">
      <w:pPr>
        <w:ind w:left="576" w:firstLine="0"/>
      </w:pPr>
      <w:r>
        <w:t>Pridėtas atskiras PDF failas „pirkejas – euristinis tikrinimas.pdf“</w:t>
      </w:r>
    </w:p>
    <w:p w14:paraId="102F5486" w14:textId="77777777" w:rsidR="000F1964" w:rsidRDefault="000F1964" w:rsidP="000F1964">
      <w:pPr>
        <w:pStyle w:val="Heading2"/>
      </w:pPr>
      <w:bookmarkStart w:id="33" w:name="_Toc465889683"/>
      <w:bookmarkStart w:id="34" w:name="_Toc465972307"/>
      <w:bookmarkStart w:id="35" w:name="_Toc465972723"/>
      <w:bookmarkStart w:id="36" w:name="_Toc466020242"/>
      <w:r>
        <w:t>Pažintinė peržvalga</w:t>
      </w:r>
      <w:bookmarkEnd w:id="33"/>
      <w:bookmarkEnd w:id="34"/>
      <w:bookmarkEnd w:id="35"/>
      <w:bookmarkEnd w:id="36"/>
    </w:p>
    <w:p w14:paraId="32A47D72" w14:textId="5F04B8AA" w:rsidR="00D41A50" w:rsidRPr="00141A59" w:rsidRDefault="00D41A50" w:rsidP="00141A59">
      <w:pPr>
        <w:pStyle w:val="Heading3"/>
      </w:pPr>
      <w:bookmarkStart w:id="37" w:name="_Toc466020243"/>
      <w:r w:rsidRPr="00141A59">
        <w:rPr>
          <w:rStyle w:val="normaltextrun"/>
        </w:rPr>
        <w:t xml:space="preserve">Užduotis: </w:t>
      </w:r>
      <w:r w:rsidRPr="00141A59">
        <w:t>Įsigyti tepalų automobiliui.</w:t>
      </w:r>
      <w:bookmarkEnd w:id="37"/>
    </w:p>
    <w:p w14:paraId="6B6D59E6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Pagrindiniame puslapyje, žodinėje paieškoje įvesti norimų tepalų pavadinimą.</w:t>
      </w:r>
    </w:p>
    <w:p w14:paraId="5D1EC470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-Ar naudotojas žino, ką turi daryti kiekviename žingsnyje?</w:t>
      </w:r>
    </w:p>
    <w:p w14:paraId="0062EE82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įvesti žinomą tepalų pavadinimą.</w:t>
      </w:r>
    </w:p>
    <w:p w14:paraId="6E64A154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258E04E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Automatiškai išsiskleis tepalų sąrašas.</w:t>
      </w:r>
    </w:p>
    <w:p w14:paraId="545E3395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Išsiskleidusiame sąraše spustelti norimus tepalus.</w:t>
      </w:r>
    </w:p>
    <w:p w14:paraId="3CEDC108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08132AF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išsiskleidęs prekių sąrašas.</w:t>
      </w:r>
    </w:p>
    <w:p w14:paraId="626353FD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1799F518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Atidaromas prekės pirkimo langas.</w:t>
      </w:r>
    </w:p>
    <w:p w14:paraId="085C4794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Prekės pirkimo lange spusteli mygtuką „Į krepšelį“</w:t>
      </w:r>
    </w:p>
    <w:p w14:paraId="5732B289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4EF80D5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yra mygtukas su aiškiu užrašu.</w:t>
      </w:r>
    </w:p>
    <w:p w14:paraId="1D244E5F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14DF59D9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Krepšelyje padidės prekių skaičius.</w:t>
      </w:r>
    </w:p>
    <w:p w14:paraId="57868A4F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Viršutiniame meniu spustelti krepšelio ikoną.</w:t>
      </w:r>
    </w:p>
    <w:p w14:paraId="5F74E68B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22BD4747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yr aiški metafora redagavimui atlikti.</w:t>
      </w:r>
    </w:p>
    <w:p w14:paraId="52642E08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6846CE6F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Atsidaro apmokėjimo langas.</w:t>
      </w:r>
    </w:p>
    <w:p w14:paraId="7F6A56E1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Atsidariusiame apmokėjimo lange vykdyti pateiktas instrukcijas.</w:t>
      </w:r>
    </w:p>
    <w:p w14:paraId="2D93FEC9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21A2210A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patikta išsami instrukcija, kokius veiksmus reikia atlikti norint padaryti pervedimą.</w:t>
      </w:r>
    </w:p>
    <w:p w14:paraId="63DA4310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474BB320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u w:val="single"/>
          <w:shd w:val="clear" w:color="auto" w:fill="FFFFFF"/>
        </w:rPr>
        <w:t>Nežino</w:t>
      </w:r>
      <w:r w:rsidRPr="00D41A50">
        <w:rPr>
          <w:color w:val="000000"/>
          <w:shd w:val="clear" w:color="auto" w:fill="FFFFFF"/>
        </w:rPr>
        <w:t>, nes apie sėkmingą apmokėjimą niekur nėra pranešama.</w:t>
      </w:r>
    </w:p>
    <w:p w14:paraId="5CA36CA0" w14:textId="77777777" w:rsidR="00D41A50" w:rsidRPr="00D41A50" w:rsidRDefault="00D41A50" w:rsidP="00D41A50"/>
    <w:p w14:paraId="263CF08B" w14:textId="77777777" w:rsidR="00D41A50" w:rsidRPr="00141A59" w:rsidRDefault="00D41A50" w:rsidP="00141A59">
      <w:pPr>
        <w:pStyle w:val="Heading3"/>
      </w:pPr>
      <w:bookmarkStart w:id="38" w:name="_Toc466020244"/>
      <w:r w:rsidRPr="00141A59">
        <w:rPr>
          <w:rStyle w:val="normaltextrun"/>
        </w:rPr>
        <w:t xml:space="preserve">Užduotis: </w:t>
      </w:r>
      <w:r w:rsidRPr="00141A59">
        <w:t>Gauti gerą pasiūlymą greitai (iš reklamų).</w:t>
      </w:r>
      <w:bookmarkEnd w:id="38"/>
    </w:p>
    <w:p w14:paraId="0AE4C9A9" w14:textId="77777777" w:rsidR="00D41A50" w:rsidRPr="00D41A50" w:rsidRDefault="00D41A50" w:rsidP="00D41A50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Spustelti ant naudingos reklamos logotipo esančio puslapio viršuje</w:t>
      </w:r>
    </w:p>
    <w:p w14:paraId="0618FE9D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07EC7294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reklama matoma visuose puslapiuose.</w:t>
      </w:r>
    </w:p>
    <w:p w14:paraId="14F44B52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47B3DD2E" w14:textId="302FB1CD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Naujame lange atsidaro tinklalapis su informacija apie naudingą pasiūlimą.</w:t>
      </w:r>
    </w:p>
    <w:p w14:paraId="193EC0F0" w14:textId="77777777" w:rsidR="00D41A50" w:rsidRPr="00FF1D7D" w:rsidRDefault="00D41A50" w:rsidP="00D41A50">
      <w:pPr>
        <w:pStyle w:val="paragraph"/>
        <w:spacing w:before="0" w:beforeAutospacing="0" w:after="0" w:afterAutospacing="0" w:line="360" w:lineRule="auto"/>
        <w:textAlignment w:val="baseline"/>
        <w:rPr>
          <w:rFonts w:ascii="Calibri Light" w:hAnsi="Calibri Light" w:cs="Calibri Light"/>
          <w:color w:val="000000"/>
          <w:shd w:val="clear" w:color="auto" w:fill="FFFFFF"/>
        </w:rPr>
      </w:pPr>
    </w:p>
    <w:p w14:paraId="177C7F0C" w14:textId="77777777" w:rsidR="00D41A50" w:rsidRPr="00141A59" w:rsidRDefault="00D41A50" w:rsidP="00141A59">
      <w:pPr>
        <w:pStyle w:val="Heading3"/>
      </w:pPr>
      <w:bookmarkStart w:id="39" w:name="_Toc466020245"/>
      <w:r w:rsidRPr="00141A59">
        <w:rPr>
          <w:rStyle w:val="normaltextrun"/>
        </w:rPr>
        <w:t xml:space="preserve">Užduotis: </w:t>
      </w:r>
      <w:r w:rsidRPr="00141A59">
        <w:t>Išsirinkti prekę susisiaurinus paiešką pagal kategoriją.</w:t>
      </w:r>
      <w:bookmarkEnd w:id="39"/>
    </w:p>
    <w:p w14:paraId="1E22AA41" w14:textId="77777777" w:rsidR="00D41A50" w:rsidRPr="00D41A50" w:rsidRDefault="00D41A50" w:rsidP="00D41A50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Pagrindiniame puslapyje pasirinkti tinkamą kategoriją.</w:t>
      </w:r>
    </w:p>
    <w:p w14:paraId="32EA509D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62235812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kategorijos nesunkiai pastebimos.</w:t>
      </w:r>
    </w:p>
    <w:p w14:paraId="00F69DDC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1012A2F1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Paieškoje atsiranda langelis tolesniam tikslinimui.</w:t>
      </w:r>
    </w:p>
    <w:p w14:paraId="3601BCDD" w14:textId="77777777" w:rsidR="00D41A50" w:rsidRPr="00D41A50" w:rsidRDefault="00D41A50" w:rsidP="00D41A50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Paieškoje pagal kategoriją pasirinkti norimą markę, modelį, metus, variklį, bei spustelti mygtuką „Ieškoti“.</w:t>
      </w:r>
    </w:p>
    <w:p w14:paraId="7BB729EF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3CD0AE76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pasirinkimo langeliai pavadinti prasmingai.</w:t>
      </w:r>
    </w:p>
    <w:p w14:paraId="2CC1A96E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1C8D9C28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Atidaromas langas su prekių sąrašu.</w:t>
      </w:r>
    </w:p>
    <w:p w14:paraId="7FAC7109" w14:textId="77777777" w:rsidR="00D41A50" w:rsidRPr="00D41A50" w:rsidRDefault="00D41A50" w:rsidP="00D41A50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Prekių sąraše spustelti norimus tepalus.</w:t>
      </w:r>
    </w:p>
    <w:p w14:paraId="1579638D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6CECE6AC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lange matomas prekių sąrašas.</w:t>
      </w:r>
    </w:p>
    <w:p w14:paraId="575A3524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3AB58C3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Atidaromas prekės pirkimo langas.</w:t>
      </w:r>
    </w:p>
    <w:p w14:paraId="61D096D5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Prekės pirkimo lange spusteli mygtuką „Į krepšelį“</w:t>
      </w:r>
    </w:p>
    <w:p w14:paraId="1A37517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573CB471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yra mygtukas su aiškiu užrašu.</w:t>
      </w:r>
    </w:p>
    <w:p w14:paraId="4EE34311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7F90D237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Krepšelyje padidės prekių skaičius.</w:t>
      </w:r>
    </w:p>
    <w:p w14:paraId="71DD8F86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Viršutiniame meniu spustelti krepšelio ikoną.</w:t>
      </w:r>
    </w:p>
    <w:p w14:paraId="5BD7F82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0757960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yr aiški metafora redagavimui atlikti.</w:t>
      </w:r>
    </w:p>
    <w:p w14:paraId="46229A27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3880925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lastRenderedPageBreak/>
        <w:t>Atsidaro apmokėjimo langas.</w:t>
      </w:r>
    </w:p>
    <w:p w14:paraId="377A50EC" w14:textId="77777777" w:rsidR="00D41A50" w:rsidRPr="00D41A50" w:rsidRDefault="00D41A50" w:rsidP="00D41A50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Atsidariusiame apmokėjimo lange vykdyti pateiktas instrukcijas.</w:t>
      </w:r>
    </w:p>
    <w:p w14:paraId="6A7F2E3F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 Ar naudotojas žino, ką turi daryti kiekviename žingsnyje?</w:t>
      </w:r>
    </w:p>
    <w:p w14:paraId="2C1E0FCA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patikta išsami instrukcija, kokius veiksmus reikia atlikti norint padaryti pervedimą.</w:t>
      </w:r>
    </w:p>
    <w:p w14:paraId="18507740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61FB94EF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u w:val="single"/>
          <w:shd w:val="clear" w:color="auto" w:fill="FFFFFF"/>
        </w:rPr>
        <w:t>Nežino</w:t>
      </w:r>
      <w:r w:rsidRPr="00D41A50">
        <w:rPr>
          <w:color w:val="000000"/>
          <w:shd w:val="clear" w:color="auto" w:fill="FFFFFF"/>
        </w:rPr>
        <w:t>, nes apie sėkmingą apmokėjimą niekur nėra pranešama.</w:t>
      </w:r>
    </w:p>
    <w:p w14:paraId="0B8D87FE" w14:textId="77777777" w:rsidR="00D41A50" w:rsidRPr="00BE3ED9" w:rsidRDefault="00D41A50" w:rsidP="00D41A50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Calibri Light" w:hAnsi="Calibri Light" w:cs="Calibri Light"/>
          <w:color w:val="000000"/>
          <w:shd w:val="clear" w:color="auto" w:fill="FFFFFF"/>
        </w:rPr>
      </w:pPr>
    </w:p>
    <w:p w14:paraId="4FA6D5B8" w14:textId="77777777" w:rsidR="00D41A50" w:rsidRPr="00141A59" w:rsidRDefault="00D41A50" w:rsidP="00141A59">
      <w:pPr>
        <w:pStyle w:val="Heading3"/>
        <w:rPr>
          <w:rStyle w:val="normaltextrun"/>
        </w:rPr>
      </w:pPr>
      <w:bookmarkStart w:id="40" w:name="_Toc466020246"/>
      <w:r w:rsidRPr="00141A59">
        <w:rPr>
          <w:rStyle w:val="normaltextrun"/>
        </w:rPr>
        <w:t>Užduotis: Sužinoti informaciją apie</w:t>
      </w:r>
      <w:r w:rsidRPr="00141A59">
        <w:rPr>
          <w:rStyle w:val="apple-converted-space"/>
        </w:rPr>
        <w:t xml:space="preserve"> </w:t>
      </w:r>
      <w:r w:rsidRPr="00141A59">
        <w:rPr>
          <w:rStyle w:val="normaltextrun"/>
        </w:rPr>
        <w:t>nuolaidų suteikimo sąlygas.</w:t>
      </w:r>
      <w:bookmarkEnd w:id="40"/>
    </w:p>
    <w:p w14:paraId="4E61C165" w14:textId="77777777" w:rsidR="00D41A50" w:rsidRPr="00D41A50" w:rsidRDefault="00D41A50" w:rsidP="00D41A5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  <w:color w:val="000000"/>
          <w:shd w:val="clear" w:color="auto" w:fill="FFFFFF"/>
        </w:rPr>
      </w:pPr>
      <w:r w:rsidRPr="00D41A50">
        <w:rPr>
          <w:rStyle w:val="normaltextrun"/>
          <w:rFonts w:eastAsiaTheme="majorEastAsia"/>
          <w:color w:val="000000"/>
          <w:shd w:val="clear" w:color="auto" w:fill="FFFFFF"/>
        </w:rPr>
        <w:t>Iš pagrindinio navigacijos meniu pasirinkti „Taisyklės“.</w:t>
      </w:r>
    </w:p>
    <w:p w14:paraId="1745197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rStyle w:val="normaltextrun"/>
          <w:rFonts w:eastAsiaTheme="majorEastAsia"/>
          <w:color w:val="000000"/>
          <w:shd w:val="clear" w:color="auto" w:fill="FFFFFF"/>
        </w:rPr>
        <w:t>-</w:t>
      </w:r>
      <w:r w:rsidRPr="00D41A50">
        <w:rPr>
          <w:color w:val="000000"/>
          <w:shd w:val="clear" w:color="auto" w:fill="FFFFFF"/>
        </w:rPr>
        <w:t xml:space="preserve"> Ar naudotojas žino, ką turi daryti kiekviename žingsnyje?</w:t>
      </w:r>
    </w:p>
    <w:p w14:paraId="50EE6835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pasirinkti vieną iš meniu punktų.</w:t>
      </w:r>
    </w:p>
    <w:p w14:paraId="652096C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2E44AB0E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Atsidarys taisyklių langas.</w:t>
      </w:r>
    </w:p>
    <w:p w14:paraId="0983A61F" w14:textId="77777777" w:rsidR="00D41A50" w:rsidRDefault="00D41A50" w:rsidP="00D41A5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 Light" w:eastAsiaTheme="majorEastAsia" w:hAnsi="Calibri Light" w:cs="Calibri Light"/>
          <w:color w:val="000000"/>
          <w:shd w:val="clear" w:color="auto" w:fill="FFFFFF"/>
        </w:rPr>
      </w:pPr>
    </w:p>
    <w:p w14:paraId="411E3501" w14:textId="77777777" w:rsidR="00D41A50" w:rsidRPr="00141A59" w:rsidRDefault="00D41A50" w:rsidP="00141A59">
      <w:pPr>
        <w:pStyle w:val="Heading3"/>
      </w:pPr>
      <w:bookmarkStart w:id="41" w:name="_Toc466020247"/>
      <w:r w:rsidRPr="00141A59">
        <w:rPr>
          <w:rStyle w:val="normaltextrun"/>
        </w:rPr>
        <w:t xml:space="preserve">Užduotis: </w:t>
      </w:r>
      <w:r w:rsidRPr="00141A59">
        <w:t>Sužinoti naudingų patarimų apie tepalų naudojimą.</w:t>
      </w:r>
      <w:bookmarkEnd w:id="41"/>
    </w:p>
    <w:p w14:paraId="3EE4465F" w14:textId="77777777" w:rsidR="00D41A50" w:rsidRPr="00D41A50" w:rsidRDefault="00D41A50" w:rsidP="00D41A50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Theme="majorEastAsia"/>
          <w:color w:val="000000"/>
          <w:shd w:val="clear" w:color="auto" w:fill="FFFFFF"/>
        </w:rPr>
      </w:pPr>
      <w:r w:rsidRPr="00D41A50">
        <w:rPr>
          <w:rStyle w:val="normaltextrun"/>
          <w:rFonts w:eastAsiaTheme="majorEastAsia"/>
          <w:color w:val="000000"/>
          <w:shd w:val="clear" w:color="auto" w:fill="FFFFFF"/>
        </w:rPr>
        <w:t>Iš pagrindinio navigacijos meniu pasirinkti „Patarimai“.</w:t>
      </w:r>
    </w:p>
    <w:p w14:paraId="566C90A3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rStyle w:val="normaltextrun"/>
          <w:rFonts w:eastAsiaTheme="majorEastAsia"/>
          <w:color w:val="000000"/>
          <w:shd w:val="clear" w:color="auto" w:fill="FFFFFF"/>
        </w:rPr>
        <w:t>-</w:t>
      </w:r>
      <w:r w:rsidRPr="00D41A50">
        <w:rPr>
          <w:color w:val="000000"/>
          <w:shd w:val="clear" w:color="auto" w:fill="FFFFFF"/>
        </w:rPr>
        <w:t xml:space="preserve"> Ar naudotojas žino, ką turi daryti kiekviename žingsnyje?</w:t>
      </w:r>
    </w:p>
    <w:p w14:paraId="1DF5AD29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Taip, pasirinkti vieną iš meniu punktų.</w:t>
      </w:r>
    </w:p>
    <w:p w14:paraId="7500BF9B" w14:textId="77777777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-Jei naudotojas padarė teisingą veiksmą, kaip jis sužinos, kad priartėjo prie tikslo?</w:t>
      </w:r>
    </w:p>
    <w:p w14:paraId="38C3829D" w14:textId="05286D5E" w:rsidR="00D41A50" w:rsidRPr="00D41A50" w:rsidRDefault="00D41A50" w:rsidP="00D41A50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/>
          <w:shd w:val="clear" w:color="auto" w:fill="FFFFFF"/>
        </w:rPr>
      </w:pPr>
      <w:r w:rsidRPr="00D41A50">
        <w:rPr>
          <w:color w:val="000000"/>
          <w:shd w:val="clear" w:color="auto" w:fill="FFFFFF"/>
        </w:rPr>
        <w:t>Atsidarys patarimų langas.</w:t>
      </w:r>
    </w:p>
    <w:p w14:paraId="53CD46F8" w14:textId="62EAE985" w:rsidR="00141A59" w:rsidRDefault="00141A59" w:rsidP="00D41A50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color w:val="000000"/>
          <w:shd w:val="clear" w:color="auto" w:fill="FFFFFF"/>
        </w:rPr>
      </w:pPr>
      <w:r>
        <w:rPr>
          <w:rFonts w:ascii="Calibri Light" w:hAnsi="Calibri Light" w:cs="Calibri Light"/>
          <w:color w:val="000000"/>
          <w:shd w:val="clear" w:color="auto" w:fill="FFFFFF"/>
        </w:rPr>
        <w:br w:type="page"/>
      </w:r>
    </w:p>
    <w:p w14:paraId="305B0513" w14:textId="77777777" w:rsidR="00BE311E" w:rsidRDefault="00BE311E" w:rsidP="00BE311E">
      <w:pPr>
        <w:pStyle w:val="Heading1"/>
      </w:pPr>
      <w:bookmarkStart w:id="42" w:name="_Toc465461826"/>
      <w:bookmarkStart w:id="43" w:name="_Ref465886200"/>
      <w:bookmarkStart w:id="44" w:name="_Toc465889684"/>
      <w:bookmarkStart w:id="45" w:name="_Toc465972308"/>
      <w:bookmarkStart w:id="46" w:name="_Toc465972724"/>
      <w:bookmarkStart w:id="47" w:name="_Toc466020248"/>
      <w:r>
        <w:lastRenderedPageBreak/>
        <w:t>Mobilųjį įrenginį naudojančio pirkėjo sąsajos maketo tikrinimas</w:t>
      </w:r>
      <w:bookmarkEnd w:id="42"/>
      <w:bookmarkEnd w:id="43"/>
      <w:bookmarkEnd w:id="44"/>
      <w:bookmarkEnd w:id="45"/>
      <w:bookmarkEnd w:id="46"/>
      <w:bookmarkEnd w:id="47"/>
    </w:p>
    <w:p w14:paraId="2EDE8145" w14:textId="68391B16" w:rsidR="00364580" w:rsidRPr="00364580" w:rsidRDefault="14AF4E17" w:rsidP="00364580">
      <w:r>
        <w:t xml:space="preserve">Maketas: </w:t>
      </w:r>
      <w:hyperlink r:id="rId13">
        <w:r w:rsidRPr="14AF4E17">
          <w:rPr>
            <w:rStyle w:val="Hyperlink"/>
          </w:rPr>
          <w:t>failas</w:t>
        </w:r>
      </w:hyperlink>
      <w:r>
        <w:t xml:space="preserve"> </w:t>
      </w:r>
    </w:p>
    <w:p w14:paraId="291205F7" w14:textId="77777777" w:rsidR="00BE311E" w:rsidRDefault="14AF4E17" w:rsidP="00BE311E">
      <w:r>
        <w:t>Maketo autorius: Algirdas Simanauskas</w:t>
      </w:r>
    </w:p>
    <w:p w14:paraId="337B9CAA" w14:textId="77777777" w:rsidR="00BE311E" w:rsidRDefault="14AF4E17" w:rsidP="00BE311E">
      <w:r>
        <w:t>Maketą tikrina: Marius Alchimavičius</w:t>
      </w:r>
    </w:p>
    <w:p w14:paraId="1E4E299C" w14:textId="77777777" w:rsidR="000F1964" w:rsidRDefault="000F1964" w:rsidP="000F1964">
      <w:pPr>
        <w:pStyle w:val="Heading2"/>
      </w:pPr>
      <w:bookmarkStart w:id="48" w:name="_Toc465889685"/>
      <w:bookmarkStart w:id="49" w:name="_Toc465972309"/>
      <w:bookmarkStart w:id="50" w:name="_Toc465972725"/>
      <w:bookmarkStart w:id="51" w:name="_Toc466020249"/>
      <w:r>
        <w:t>Euristinis tikrinimas</w:t>
      </w:r>
      <w:bookmarkEnd w:id="48"/>
      <w:bookmarkEnd w:id="49"/>
      <w:bookmarkEnd w:id="50"/>
      <w:bookmarkEnd w:id="51"/>
    </w:p>
    <w:p w14:paraId="2925EC98" w14:textId="1D3BA0E4" w:rsidR="06F60092" w:rsidRDefault="00955056" w:rsidP="00955056">
      <w:pPr>
        <w:ind w:left="576" w:firstLine="0"/>
      </w:pPr>
      <w:bookmarkStart w:id="52" w:name="_Toc465972310"/>
      <w:r>
        <w:t>Pridėtas atskiras PDF failas „mobile – euristinis tikrinimas</w:t>
      </w:r>
      <w:r w:rsidR="00F51AAE">
        <w:t>.pdf</w:t>
      </w:r>
      <w:r>
        <w:t>“</w:t>
      </w:r>
    </w:p>
    <w:p w14:paraId="379F11CD" w14:textId="77777777" w:rsidR="000F1964" w:rsidRDefault="000F1964" w:rsidP="000F1964">
      <w:pPr>
        <w:pStyle w:val="Heading2"/>
      </w:pPr>
      <w:bookmarkStart w:id="53" w:name="_Toc465889686"/>
      <w:bookmarkStart w:id="54" w:name="_Toc465972726"/>
      <w:bookmarkStart w:id="55" w:name="_Toc466020250"/>
      <w:r>
        <w:t>Pažintinė peržvalga</w:t>
      </w:r>
      <w:bookmarkEnd w:id="53"/>
      <w:bookmarkEnd w:id="52"/>
      <w:bookmarkEnd w:id="54"/>
      <w:bookmarkEnd w:id="55"/>
    </w:p>
    <w:p w14:paraId="262E1C8B" w14:textId="333A88FC" w:rsidR="00345949" w:rsidRDefault="00141A59" w:rsidP="00345949">
      <w:pPr>
        <w:pStyle w:val="Heading3"/>
      </w:pPr>
      <w:bookmarkStart w:id="56" w:name="_Toc466020251"/>
      <w:r>
        <w:t xml:space="preserve">Užduotis: </w:t>
      </w:r>
      <w:r w:rsidR="00345949">
        <w:t>Išsirinkti prekę susisiaurinus paiešką pagal kategoriją</w:t>
      </w:r>
      <w:bookmarkEnd w:id="56"/>
    </w:p>
    <w:p w14:paraId="5209CF2C" w14:textId="77777777" w:rsidR="00345949" w:rsidRDefault="14AF4E17" w:rsidP="00345949">
      <w:pPr>
        <w:pStyle w:val="ListParagraph"/>
        <w:numPr>
          <w:ilvl w:val="0"/>
          <w:numId w:val="14"/>
        </w:numPr>
      </w:pPr>
      <w:r>
        <w:t>Iš pagrindinio meniu pasirinkti kategoriją.</w:t>
      </w:r>
      <w:r w:rsidR="00345949">
        <w:br/>
      </w:r>
      <w:r>
        <w:t>– Ar naudotojas žino, ką turi daryti kiekviename žingsnyje?</w:t>
      </w:r>
    </w:p>
    <w:p w14:paraId="5D5D9A2F" w14:textId="77777777" w:rsidR="00345949" w:rsidRDefault="14AF4E17" w:rsidP="00345949">
      <w:pPr>
        <w:pStyle w:val="ListParagraph"/>
        <w:ind w:firstLine="360"/>
      </w:pPr>
      <w:r>
        <w:t>Taip, pasirinkti vieną iš meniu punktų.</w:t>
      </w:r>
    </w:p>
    <w:p w14:paraId="6AF0D6B0" w14:textId="77777777" w:rsidR="00345949" w:rsidRDefault="14AF4E17" w:rsidP="00345949">
      <w:pPr>
        <w:pStyle w:val="ListParagraph"/>
        <w:ind w:firstLine="360"/>
      </w:pPr>
      <w:r>
        <w:t>– Jei naudotojas padarė teisingą veiksmą, kaip jis sužinos, kad priartėjo prie tikslo?</w:t>
      </w:r>
    </w:p>
    <w:p w14:paraId="34690112" w14:textId="77777777" w:rsidR="00345949" w:rsidRDefault="14AF4E17" w:rsidP="00345949">
      <w:pPr>
        <w:pStyle w:val="ListParagraph"/>
        <w:ind w:left="1080" w:firstLine="0"/>
      </w:pPr>
      <w:r>
        <w:t>Atidaromas naujas langas vidinias langas.</w:t>
      </w:r>
    </w:p>
    <w:p w14:paraId="3B5ACF01" w14:textId="7F687C94" w:rsidR="00345949" w:rsidRDefault="14AF4E17" w:rsidP="00345949">
      <w:pPr>
        <w:pStyle w:val="ListParagraph"/>
        <w:numPr>
          <w:ilvl w:val="0"/>
          <w:numId w:val="14"/>
        </w:numPr>
      </w:pPr>
      <w:r>
        <w:t>Netikslinant spausti „Ieškoti“.</w:t>
      </w:r>
      <w:r w:rsidR="00A040AA">
        <w:br/>
      </w:r>
      <w:r>
        <w:t>– Ar naudotojas žino, ką turi daryti kiekviename žingsnyje?</w:t>
      </w:r>
    </w:p>
    <w:p w14:paraId="25C42D6F" w14:textId="77777777" w:rsidR="00345949" w:rsidRDefault="14AF4E17" w:rsidP="00345949">
      <w:pPr>
        <w:pStyle w:val="ListParagraph"/>
        <w:ind w:firstLine="360"/>
      </w:pPr>
      <w:r>
        <w:t>Yra vienas konkretus mygtukas ką galima paspausti.</w:t>
      </w:r>
    </w:p>
    <w:p w14:paraId="720FCD85" w14:textId="77777777" w:rsidR="00345949" w:rsidRDefault="14AF4E17" w:rsidP="00345949">
      <w:pPr>
        <w:pStyle w:val="ListParagraph"/>
        <w:ind w:firstLine="360"/>
      </w:pPr>
      <w:r>
        <w:t>– Jei naudotojas padarė teisingą veiksmą, kaip jis sužinos, kad priartėjo prie tikslo?</w:t>
      </w:r>
    </w:p>
    <w:p w14:paraId="634C4B1E" w14:textId="77777777" w:rsidR="00345949" w:rsidRDefault="14AF4E17" w:rsidP="00345949">
      <w:pPr>
        <w:pStyle w:val="ListParagraph"/>
        <w:ind w:left="1080" w:firstLine="0"/>
      </w:pPr>
      <w:r>
        <w:t>Vartotojas bus peradresuojamas į kitą svetainės vietą.</w:t>
      </w:r>
    </w:p>
    <w:p w14:paraId="00EABC02" w14:textId="77777777" w:rsidR="00345949" w:rsidRDefault="14AF4E17" w:rsidP="00345949">
      <w:pPr>
        <w:pStyle w:val="ListParagraph"/>
        <w:numPr>
          <w:ilvl w:val="0"/>
          <w:numId w:val="14"/>
        </w:numPr>
      </w:pPr>
      <w:r>
        <w:t>Pasirinkti vieną iš pateiktų prekių.</w:t>
      </w:r>
      <w:r w:rsidR="00345949">
        <w:br/>
      </w:r>
      <w:r>
        <w:t>– Ar naudotojas žino, ką turi daryti kiekviename žingsnyje?</w:t>
      </w:r>
    </w:p>
    <w:p w14:paraId="483B40BD" w14:textId="77777777" w:rsidR="00345949" w:rsidRDefault="14AF4E17" w:rsidP="00345949">
      <w:pPr>
        <w:pStyle w:val="ListParagraph"/>
        <w:ind w:firstLine="360"/>
      </w:pPr>
      <w:r>
        <w:t>Taip, nes nėra kitų blaškančių alternatyvų kas nukreiptų dėmesį nuo prekių pasirinkimo.</w:t>
      </w:r>
    </w:p>
    <w:p w14:paraId="242F6C5A" w14:textId="77777777" w:rsidR="00345949" w:rsidRDefault="14AF4E17" w:rsidP="00345949">
      <w:pPr>
        <w:pStyle w:val="ListParagraph"/>
        <w:ind w:firstLine="360"/>
      </w:pPr>
      <w:r>
        <w:t>– Jei naudotojas padarė teisingą veiksmą, kaip jis sužinos, kad priartėjo prie tikslo?</w:t>
      </w:r>
    </w:p>
    <w:p w14:paraId="4A5C87E5" w14:textId="77777777" w:rsidR="00345949" w:rsidRDefault="14AF4E17" w:rsidP="00345949">
      <w:pPr>
        <w:pStyle w:val="ListParagraph"/>
        <w:ind w:left="1080" w:firstLine="0"/>
      </w:pPr>
      <w:r>
        <w:t>Vartotojas bus peradresuojamas į kitą svetainės vietą.</w:t>
      </w:r>
    </w:p>
    <w:p w14:paraId="5AD635CE" w14:textId="77777777" w:rsidR="00345949" w:rsidRDefault="00345949" w:rsidP="00345949">
      <w:pPr>
        <w:pStyle w:val="ListParagraph"/>
        <w:ind w:left="1080" w:firstLine="0"/>
      </w:pPr>
    </w:p>
    <w:p w14:paraId="55EFFEEC" w14:textId="4FCC672A" w:rsidR="00345949" w:rsidRDefault="00141A59" w:rsidP="00345949">
      <w:pPr>
        <w:pStyle w:val="Heading3"/>
      </w:pPr>
      <w:bookmarkStart w:id="57" w:name="_Toc466020252"/>
      <w:r>
        <w:t xml:space="preserve">Užduotis: </w:t>
      </w:r>
      <w:r w:rsidR="00345949">
        <w:t>Išsirinkti prekę susiriaurinus paiešką pagal mašinos markę, modelį.</w:t>
      </w:r>
      <w:bookmarkEnd w:id="57"/>
    </w:p>
    <w:p w14:paraId="73137614" w14:textId="015BD5FE" w:rsidR="00345949" w:rsidRDefault="14AF4E17" w:rsidP="00345949">
      <w:pPr>
        <w:pStyle w:val="ListParagraph"/>
        <w:numPr>
          <w:ilvl w:val="0"/>
          <w:numId w:val="15"/>
        </w:numPr>
      </w:pPr>
      <w:r>
        <w:t>Iš pagrindinio meniu pasirinkti kategoriją.</w:t>
      </w:r>
      <w:r w:rsidR="00345949">
        <w:br/>
      </w:r>
      <w:r>
        <w:t>– Ar naudotojas žino, ką turi daryti kiekviename žingsnyje?</w:t>
      </w:r>
    </w:p>
    <w:p w14:paraId="4CA5CF02" w14:textId="77777777" w:rsidR="00345949" w:rsidRDefault="14AF4E17" w:rsidP="00345949">
      <w:pPr>
        <w:pStyle w:val="ListParagraph"/>
        <w:ind w:firstLine="360"/>
      </w:pPr>
      <w:r>
        <w:t>Taip, pasirinkti vieną iš meniu punktų.</w:t>
      </w:r>
    </w:p>
    <w:p w14:paraId="10034F61" w14:textId="77777777" w:rsidR="00345949" w:rsidRDefault="14AF4E17" w:rsidP="00345949">
      <w:pPr>
        <w:pStyle w:val="ListParagraph"/>
        <w:ind w:firstLine="360"/>
      </w:pPr>
      <w:r>
        <w:t>– Jei naudotojas padarė teisingą veiksmą, kaip jis sužinos, kad priartėjo prie tikslo?</w:t>
      </w:r>
    </w:p>
    <w:p w14:paraId="6A08F2EF" w14:textId="77777777" w:rsidR="00345949" w:rsidRDefault="14AF4E17" w:rsidP="00345949">
      <w:pPr>
        <w:pStyle w:val="ListParagraph"/>
        <w:ind w:left="1080" w:firstLine="0"/>
      </w:pPr>
      <w:r>
        <w:t>Atidaromas naujas langas vidinias langas.</w:t>
      </w:r>
    </w:p>
    <w:p w14:paraId="745CAB97" w14:textId="48A2353F" w:rsidR="00345949" w:rsidRDefault="14AF4E17" w:rsidP="00345949">
      <w:pPr>
        <w:pStyle w:val="ListParagraph"/>
        <w:numPr>
          <w:ilvl w:val="0"/>
          <w:numId w:val="15"/>
        </w:numPr>
      </w:pPr>
      <w:r>
        <w:lastRenderedPageBreak/>
        <w:t>Paspausti ant dėžutės esančios šalia teksto „Markė“ arba „Modelis“</w:t>
      </w:r>
      <w:r w:rsidR="00A040AA">
        <w:br/>
      </w:r>
      <w:r>
        <w:t>– Ar naudotojas žino, ką turi daryti kiekviename žingsnyje?</w:t>
      </w:r>
    </w:p>
    <w:p w14:paraId="222FA7DC" w14:textId="48038C68" w:rsidR="00345949" w:rsidRDefault="14AF4E17" w:rsidP="00345949">
      <w:pPr>
        <w:pStyle w:val="ListParagraph"/>
        <w:ind w:firstLine="360"/>
      </w:pPr>
      <w:r>
        <w:t>Taip, nes tai yra standartinis sprendimas.</w:t>
      </w:r>
    </w:p>
    <w:p w14:paraId="19475AE5" w14:textId="47CE72FE" w:rsidR="00345949" w:rsidRDefault="14AF4E17" w:rsidP="00345949">
      <w:pPr>
        <w:pStyle w:val="ListParagraph"/>
        <w:ind w:firstLine="360"/>
      </w:pPr>
      <w:r>
        <w:t>– Jei naudotojas padarė trateisingą veiksmą, kaip jis sužinos, kad priartėjo prie tikslo?</w:t>
      </w:r>
    </w:p>
    <w:p w14:paraId="6176D0F7" w14:textId="2175EC4A" w:rsidR="00345949" w:rsidRDefault="14AF4E17" w:rsidP="00345949">
      <w:pPr>
        <w:pStyle w:val="ListParagraph"/>
        <w:ind w:left="1080" w:firstLine="0"/>
      </w:pPr>
      <w:r>
        <w:t>Bus išplečiama pasirinkimų dėžutė.</w:t>
      </w:r>
    </w:p>
    <w:p w14:paraId="1CC77839" w14:textId="507AFACB" w:rsidR="00A040AA" w:rsidRDefault="14AF4E17" w:rsidP="00A040AA">
      <w:pPr>
        <w:pStyle w:val="ListParagraph"/>
        <w:numPr>
          <w:ilvl w:val="0"/>
          <w:numId w:val="15"/>
        </w:numPr>
      </w:pPr>
      <w:r>
        <w:t>Spausti „Ieškoti“.</w:t>
      </w:r>
      <w:r w:rsidR="00A040AA">
        <w:br/>
      </w:r>
      <w:r>
        <w:t>– Ar naudotojas žino, ką turi daryti kiekviename žingsnyje?</w:t>
      </w:r>
    </w:p>
    <w:p w14:paraId="2B5BE47F" w14:textId="77777777" w:rsidR="00A040AA" w:rsidRDefault="14AF4E17" w:rsidP="00A040AA">
      <w:pPr>
        <w:pStyle w:val="ListParagraph"/>
        <w:ind w:firstLine="360"/>
      </w:pPr>
      <w:r>
        <w:t>Yra vienas konkretus mygtukas ką galima paspausti.</w:t>
      </w:r>
    </w:p>
    <w:p w14:paraId="7F59A20B" w14:textId="77777777" w:rsidR="00A040AA" w:rsidRDefault="14AF4E17" w:rsidP="00A040AA">
      <w:pPr>
        <w:pStyle w:val="ListParagraph"/>
        <w:ind w:firstLine="360"/>
      </w:pPr>
      <w:r>
        <w:t>– Jei naudotojas padarė teisingą veiksmą, kaip jis sužinos, kad priartėjo prie tikslo?</w:t>
      </w:r>
    </w:p>
    <w:p w14:paraId="43F68E9A" w14:textId="7064606D" w:rsidR="00A040AA" w:rsidRDefault="14AF4E17" w:rsidP="00A040AA">
      <w:pPr>
        <w:pStyle w:val="ListParagraph"/>
        <w:ind w:left="1080" w:firstLine="0"/>
      </w:pPr>
      <w:r>
        <w:t>Vartotojas bus peradresuojamas į kitą svetainės vietą.</w:t>
      </w:r>
    </w:p>
    <w:p w14:paraId="263B8267" w14:textId="77777777" w:rsidR="00345949" w:rsidRDefault="14AF4E17" w:rsidP="00345949">
      <w:pPr>
        <w:pStyle w:val="ListParagraph"/>
        <w:numPr>
          <w:ilvl w:val="0"/>
          <w:numId w:val="15"/>
        </w:numPr>
      </w:pPr>
      <w:r>
        <w:t>Pasirinkti vieną iš pateiktų prekių.</w:t>
      </w:r>
      <w:r w:rsidR="00345949">
        <w:br/>
      </w:r>
      <w:r>
        <w:t>– Ar naudotojas žino, ką turi daryti kiekviename žingsnyje?</w:t>
      </w:r>
    </w:p>
    <w:p w14:paraId="540667C2" w14:textId="77777777" w:rsidR="00345949" w:rsidRDefault="14AF4E17" w:rsidP="00345949">
      <w:pPr>
        <w:pStyle w:val="ListParagraph"/>
        <w:ind w:firstLine="360"/>
      </w:pPr>
      <w:r>
        <w:t>Taip, nes nėra kitų blaškančių alternatyvų kas nukreiptų dėmesį nuo prekių pasirinkimo.</w:t>
      </w:r>
    </w:p>
    <w:p w14:paraId="14C75C1D" w14:textId="77777777" w:rsidR="00345949" w:rsidRDefault="14AF4E17" w:rsidP="00345949">
      <w:pPr>
        <w:pStyle w:val="ListParagraph"/>
        <w:ind w:firstLine="360"/>
      </w:pPr>
      <w:r>
        <w:t>– Jei naudotojas padarė teisingą veiksmą, kaip jis sužinos, kad priartėjo prie tikslo?</w:t>
      </w:r>
    </w:p>
    <w:p w14:paraId="633653C4" w14:textId="4A4702A3" w:rsidR="00345949" w:rsidRDefault="14AF4E17" w:rsidP="00345949">
      <w:pPr>
        <w:pStyle w:val="ListParagraph"/>
        <w:ind w:left="1080" w:firstLine="0"/>
      </w:pPr>
      <w:r>
        <w:t>Vartotojas bus peradresuojamas į kitą svetainės vietą.</w:t>
      </w:r>
    </w:p>
    <w:p w14:paraId="3F19A3F4" w14:textId="25C45AA9" w:rsidR="007D7130" w:rsidRDefault="00141A59" w:rsidP="007D7130">
      <w:pPr>
        <w:pStyle w:val="Heading3"/>
      </w:pPr>
      <w:bookmarkStart w:id="58" w:name="_Toc466020253"/>
      <w:r>
        <w:t xml:space="preserve">Užduotis: </w:t>
      </w:r>
      <w:r w:rsidR="007D7130">
        <w:t>Sužinoti prekių grąžinimo sąlygas.</w:t>
      </w:r>
      <w:bookmarkEnd w:id="58"/>
    </w:p>
    <w:p w14:paraId="7229EBCC" w14:textId="10A6FB2E" w:rsidR="007D7130" w:rsidRDefault="14AF4E17" w:rsidP="007D7130">
      <w:pPr>
        <w:pStyle w:val="ListParagraph"/>
        <w:numPr>
          <w:ilvl w:val="0"/>
          <w:numId w:val="18"/>
        </w:numPr>
      </w:pPr>
      <w:r>
        <w:t>Iš pagrindinio meniu pasirinkti apatinį meniu punktą „Taisyklės“.</w:t>
      </w:r>
      <w:r w:rsidR="007D7130">
        <w:br/>
      </w:r>
      <w:r>
        <w:t xml:space="preserve">  – Ar naudotojas žino, ką turi daryti kiekviename žingsnyje?</w:t>
      </w:r>
    </w:p>
    <w:p w14:paraId="4D47F73B" w14:textId="59260664" w:rsidR="007D7130" w:rsidRDefault="14AF4E17" w:rsidP="007D7130">
      <w:pPr>
        <w:pStyle w:val="ListParagraph"/>
        <w:ind w:firstLine="360"/>
      </w:pPr>
      <w:r>
        <w:t xml:space="preserve">Taip, šie punktai yra išskirti standartiškai apačioje. </w:t>
      </w:r>
    </w:p>
    <w:p w14:paraId="5CE471AA" w14:textId="77777777" w:rsidR="007D7130" w:rsidRDefault="14AF4E17" w:rsidP="007D7130">
      <w:pPr>
        <w:pStyle w:val="ListParagraph"/>
        <w:ind w:firstLine="360"/>
      </w:pPr>
      <w:r>
        <w:t>– Jei naudotojas padarė teisingą veiksmą, kaip jis sužinos, kad priartėjo prie tikslo?</w:t>
      </w:r>
    </w:p>
    <w:p w14:paraId="42E981CA" w14:textId="2B0E7175" w:rsidR="007D7130" w:rsidRDefault="14AF4E17" w:rsidP="007D7130">
      <w:pPr>
        <w:pStyle w:val="ListParagraph"/>
        <w:ind w:left="1080" w:firstLine="0"/>
      </w:pPr>
      <w:r>
        <w:t>Vartotojas bus peradresuojamas į kitą svetainės vietą..</w:t>
      </w:r>
    </w:p>
    <w:p w14:paraId="132505F7" w14:textId="34270A52" w:rsidR="007D7130" w:rsidRDefault="14AF4E17" w:rsidP="007D7130">
      <w:pPr>
        <w:pStyle w:val="ListParagraph"/>
        <w:numPr>
          <w:ilvl w:val="0"/>
          <w:numId w:val="18"/>
        </w:numPr>
      </w:pPr>
      <w:r>
        <w:t>Surasti kategoriją „Prekių grąžinimas“.</w:t>
      </w:r>
      <w:r w:rsidR="00373825">
        <w:br/>
      </w:r>
      <w:r>
        <w:t xml:space="preserve">  – Ar naudotojas žino, ką turi daryti kiekviename žingsnyje?</w:t>
      </w:r>
    </w:p>
    <w:p w14:paraId="0E629792" w14:textId="464AA498" w:rsidR="007D7130" w:rsidRDefault="14AF4E17" w:rsidP="007D7130">
      <w:pPr>
        <w:pStyle w:val="ListParagraph"/>
        <w:ind w:firstLine="360"/>
      </w:pPr>
      <w:r>
        <w:t>Taip, nes kategorijos yra išskiriamos iš viso teksto.</w:t>
      </w:r>
    </w:p>
    <w:p w14:paraId="775D7069" w14:textId="77777777" w:rsidR="007D7130" w:rsidRDefault="14AF4E17" w:rsidP="007D7130">
      <w:pPr>
        <w:pStyle w:val="ListParagraph"/>
        <w:ind w:firstLine="360"/>
      </w:pPr>
      <w:r>
        <w:t>– Jei naudotojas padarė teisingą veiksmą, kaip jis sužinos, kad priartėjo prie tikslo?</w:t>
      </w:r>
    </w:p>
    <w:p w14:paraId="2835E79F" w14:textId="2E273E0D" w:rsidR="00345949" w:rsidRDefault="14AF4E17" w:rsidP="00373825">
      <w:pPr>
        <w:pStyle w:val="ListParagraph"/>
        <w:ind w:left="1080" w:firstLine="0"/>
      </w:pPr>
      <w:r>
        <w:t>Po kategorijos tekstu bus plačiai aprašytos grąžinimo taiskylės</w:t>
      </w:r>
    </w:p>
    <w:p w14:paraId="37038BA4" w14:textId="77777777" w:rsidR="00BE311E" w:rsidRDefault="00BE311E" w:rsidP="00BE311E">
      <w:pPr>
        <w:pStyle w:val="Heading1"/>
      </w:pPr>
      <w:bookmarkStart w:id="59" w:name="_Toc465461827"/>
      <w:bookmarkStart w:id="60" w:name="_Ref465886093"/>
      <w:bookmarkStart w:id="61" w:name="_Ref465886105"/>
      <w:bookmarkStart w:id="62" w:name="_Toc465889687"/>
      <w:bookmarkStart w:id="63" w:name="_Toc465972311"/>
      <w:bookmarkStart w:id="64" w:name="_Toc465972727"/>
      <w:bookmarkStart w:id="65" w:name="_Toc466020254"/>
      <w:r>
        <w:t>Vadybininko sąsajos maketo tikrinimas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1E10D3FE" w14:textId="71D11486" w:rsidR="00364580" w:rsidRPr="00364580" w:rsidRDefault="14AF4E17" w:rsidP="00364580">
      <w:r>
        <w:t xml:space="preserve">Maketas: </w:t>
      </w:r>
      <w:hyperlink r:id="rId14">
        <w:r w:rsidRPr="14AF4E17">
          <w:rPr>
            <w:rStyle w:val="Hyperlink"/>
          </w:rPr>
          <w:t>failas</w:t>
        </w:r>
      </w:hyperlink>
    </w:p>
    <w:p w14:paraId="06A180B5" w14:textId="77777777" w:rsidR="00BE311E" w:rsidRDefault="14AF4E17" w:rsidP="00BE311E">
      <w:r>
        <w:t>Maketo autorius: Marius Alchimavičius</w:t>
      </w:r>
    </w:p>
    <w:p w14:paraId="7CD35387" w14:textId="7E52DC33" w:rsidR="00BE311E" w:rsidRDefault="14AF4E17" w:rsidP="00BE311E">
      <w:r>
        <w:t>Maketą tikrina: Kazimieras Senvaitis</w:t>
      </w:r>
    </w:p>
    <w:p w14:paraId="02D115C0" w14:textId="77777777" w:rsidR="000F1964" w:rsidRDefault="000F1964" w:rsidP="000F1964">
      <w:pPr>
        <w:pStyle w:val="Heading2"/>
      </w:pPr>
      <w:bookmarkStart w:id="66" w:name="_Toc465889688"/>
      <w:bookmarkStart w:id="67" w:name="_Toc465972312"/>
      <w:bookmarkStart w:id="68" w:name="_Toc465972728"/>
      <w:bookmarkStart w:id="69" w:name="_Toc466020255"/>
      <w:r>
        <w:lastRenderedPageBreak/>
        <w:t>Euristinis tikrinimas</w:t>
      </w:r>
      <w:bookmarkEnd w:id="66"/>
      <w:bookmarkEnd w:id="67"/>
      <w:bookmarkEnd w:id="68"/>
      <w:bookmarkEnd w:id="69"/>
    </w:p>
    <w:p w14:paraId="233E83E2" w14:textId="12573450" w:rsidR="003B5BCB" w:rsidRDefault="003B5BCB" w:rsidP="003B5BCB">
      <w:bookmarkStart w:id="70" w:name="_Toc465889689"/>
      <w:r>
        <w:t>Tikrinama pagal 1999 metais patobulintas Nielseno euristikas (</w:t>
      </w:r>
      <w:r>
        <w:fldChar w:fldCharType="begin"/>
      </w:r>
      <w:r>
        <w:instrText xml:space="preserve"> REF _Ref465942338 \h </w:instrText>
      </w:r>
      <w:r>
        <w:fldChar w:fldCharType="separate"/>
      </w:r>
      <w:r w:rsidR="00B61910">
        <w:t>Šaltiniai</w:t>
      </w:r>
      <w:r>
        <w:fldChar w:fldCharType="end"/>
      </w:r>
      <w:r>
        <w:t>). 10-imt Nielseno  euristikų apžvelgiamos lentelėje (</w:t>
      </w:r>
      <w:r>
        <w:fldChar w:fldCharType="begin"/>
      </w:r>
      <w:r>
        <w:instrText xml:space="preserve"> REF _Ref465929275 \h </w:instrText>
      </w:r>
      <w:r>
        <w:fldChar w:fldCharType="separate"/>
      </w:r>
      <w:r w:rsidR="00B61910">
        <w:rPr>
          <w:noProof/>
        </w:rPr>
        <w:t>1</w:t>
      </w:r>
      <w:r w:rsidR="00B61910">
        <w:t xml:space="preserve"> lentelė</w:t>
      </w:r>
      <w:r>
        <w:fldChar w:fldCharType="end"/>
      </w:r>
      <w:r>
        <w:t>).</w:t>
      </w:r>
    </w:p>
    <w:bookmarkStart w:id="71" w:name="_Ref465929275"/>
    <w:p w14:paraId="3056316C" w14:textId="0E6E28F9" w:rsidR="003B5BCB" w:rsidRDefault="003B5BCB" w:rsidP="003B5BCB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B61910">
        <w:rPr>
          <w:noProof/>
        </w:rPr>
        <w:t>1</w:t>
      </w:r>
      <w:r>
        <w:fldChar w:fldCharType="end"/>
      </w:r>
      <w:r>
        <w:t xml:space="preserve"> lentelė</w:t>
      </w:r>
      <w:bookmarkEnd w:id="71"/>
      <w:r>
        <w:t xml:space="preserve">. </w:t>
      </w:r>
      <w:r w:rsidRPr="00F47543">
        <w:t xml:space="preserve">Kompiuterį naudojančio pirkėjo sąsajos maketo nr. 1 </w:t>
      </w:r>
      <w:r>
        <w:t xml:space="preserve">euristinis </w:t>
      </w:r>
      <w:r w:rsidRPr="00F47543">
        <w:t>tikrinimas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3959"/>
        <w:gridCol w:w="648"/>
        <w:gridCol w:w="648"/>
        <w:gridCol w:w="648"/>
        <w:gridCol w:w="2844"/>
      </w:tblGrid>
      <w:tr w:rsidR="003B5BCB" w14:paraId="7EB89E7D" w14:textId="77777777" w:rsidTr="14AF4E17">
        <w:tc>
          <w:tcPr>
            <w:tcW w:w="633" w:type="dxa"/>
            <w:vMerge w:val="restart"/>
          </w:tcPr>
          <w:p w14:paraId="75B2B82D" w14:textId="77777777" w:rsidR="003B5BCB" w:rsidRDefault="14AF4E17" w:rsidP="00F7102A">
            <w:pPr>
              <w:ind w:firstLine="0"/>
            </w:pPr>
            <w:r>
              <w:t>Nr.</w:t>
            </w:r>
          </w:p>
        </w:tc>
        <w:tc>
          <w:tcPr>
            <w:tcW w:w="8711" w:type="dxa"/>
            <w:gridSpan w:val="5"/>
          </w:tcPr>
          <w:p w14:paraId="64507C2C" w14:textId="77777777" w:rsidR="003B5BCB" w:rsidRDefault="14AF4E17" w:rsidP="00F7102A">
            <w:pPr>
              <w:ind w:firstLine="0"/>
            </w:pPr>
            <w:r>
              <w:t>Euristika</w:t>
            </w:r>
          </w:p>
        </w:tc>
      </w:tr>
      <w:tr w:rsidR="003B5BCB" w14:paraId="49E5A500" w14:textId="77777777" w:rsidTr="14AF4E17">
        <w:trPr>
          <w:cantSplit/>
          <w:trHeight w:val="1262"/>
        </w:trPr>
        <w:tc>
          <w:tcPr>
            <w:tcW w:w="633" w:type="dxa"/>
            <w:vMerge/>
          </w:tcPr>
          <w:p w14:paraId="0BA520F1" w14:textId="77777777" w:rsidR="003B5BCB" w:rsidRDefault="003B5BCB" w:rsidP="00F7102A">
            <w:pPr>
              <w:ind w:firstLine="0"/>
            </w:pPr>
          </w:p>
        </w:tc>
        <w:tc>
          <w:tcPr>
            <w:tcW w:w="3959" w:type="dxa"/>
          </w:tcPr>
          <w:p w14:paraId="58ED7705" w14:textId="77777777" w:rsidR="003B5BCB" w:rsidRDefault="14AF4E17" w:rsidP="00F7102A">
            <w:pPr>
              <w:ind w:firstLine="0"/>
            </w:pPr>
            <w:r>
              <w:t>Klausimas</w:t>
            </w:r>
          </w:p>
        </w:tc>
        <w:tc>
          <w:tcPr>
            <w:tcW w:w="636" w:type="dxa"/>
            <w:textDirection w:val="btLr"/>
          </w:tcPr>
          <w:p w14:paraId="28FBE0DF" w14:textId="77777777" w:rsidR="003B5BCB" w:rsidRDefault="14AF4E17" w:rsidP="00F7102A">
            <w:pPr>
              <w:ind w:left="113" w:right="113" w:firstLine="0"/>
            </w:pPr>
            <w:r>
              <w:t>Taip</w:t>
            </w:r>
          </w:p>
        </w:tc>
        <w:tc>
          <w:tcPr>
            <w:tcW w:w="636" w:type="dxa"/>
            <w:textDirection w:val="btLr"/>
          </w:tcPr>
          <w:p w14:paraId="61EE8D9F" w14:textId="77777777" w:rsidR="003B5BCB" w:rsidRDefault="14AF4E17" w:rsidP="00F7102A">
            <w:pPr>
              <w:ind w:left="113" w:right="113" w:firstLine="0"/>
            </w:pPr>
            <w:r>
              <w:t>Ne</w:t>
            </w:r>
          </w:p>
        </w:tc>
        <w:tc>
          <w:tcPr>
            <w:tcW w:w="636" w:type="dxa"/>
            <w:textDirection w:val="btLr"/>
          </w:tcPr>
          <w:p w14:paraId="17BBF8F6" w14:textId="77777777" w:rsidR="003B5BCB" w:rsidRDefault="14AF4E17" w:rsidP="00F7102A">
            <w:pPr>
              <w:ind w:left="113" w:right="113" w:firstLine="0"/>
            </w:pPr>
            <w:r>
              <w:t>Neaktualu</w:t>
            </w:r>
          </w:p>
        </w:tc>
        <w:tc>
          <w:tcPr>
            <w:tcW w:w="2844" w:type="dxa"/>
          </w:tcPr>
          <w:p w14:paraId="214AB3EF" w14:textId="77777777" w:rsidR="003B5BCB" w:rsidRDefault="14AF4E17" w:rsidP="00F7102A">
            <w:pPr>
              <w:ind w:firstLine="0"/>
            </w:pPr>
            <w:r>
              <w:t>Pagrindimas</w:t>
            </w:r>
          </w:p>
        </w:tc>
      </w:tr>
      <w:tr w:rsidR="003B5BCB" w14:paraId="743391A6" w14:textId="77777777" w:rsidTr="14AF4E17">
        <w:tc>
          <w:tcPr>
            <w:tcW w:w="633" w:type="dxa"/>
          </w:tcPr>
          <w:p w14:paraId="09F7CE4A" w14:textId="77777777" w:rsidR="003B5BCB" w:rsidRDefault="14AF4E17" w:rsidP="00F7102A">
            <w:pPr>
              <w:pStyle w:val="ListParagraph"/>
              <w:ind w:left="0" w:firstLine="0"/>
            </w:pPr>
            <w:r>
              <w:t>1.</w:t>
            </w:r>
          </w:p>
        </w:tc>
        <w:tc>
          <w:tcPr>
            <w:tcW w:w="8711" w:type="dxa"/>
            <w:gridSpan w:val="5"/>
          </w:tcPr>
          <w:p w14:paraId="02B1A5D5" w14:textId="77777777" w:rsidR="003B5BCB" w:rsidRDefault="14AF4E17" w:rsidP="00F7102A">
            <w:pPr>
              <w:ind w:firstLine="0"/>
            </w:pPr>
            <w:r>
              <w:t>Sistemos būsenos matomumas</w:t>
            </w:r>
          </w:p>
        </w:tc>
      </w:tr>
      <w:tr w:rsidR="003B5BCB" w14:paraId="7733FBF2" w14:textId="77777777" w:rsidTr="14AF4E17">
        <w:tc>
          <w:tcPr>
            <w:tcW w:w="633" w:type="dxa"/>
          </w:tcPr>
          <w:p w14:paraId="79679320" w14:textId="77777777" w:rsidR="003B5BCB" w:rsidRDefault="14AF4E17" w:rsidP="00F7102A">
            <w:pPr>
              <w:ind w:firstLine="0"/>
            </w:pPr>
            <w:r>
              <w:t>1.1.</w:t>
            </w:r>
          </w:p>
        </w:tc>
        <w:tc>
          <w:tcPr>
            <w:tcW w:w="3959" w:type="dxa"/>
          </w:tcPr>
          <w:p w14:paraId="15843348" w14:textId="77777777" w:rsidR="003B5BCB" w:rsidRDefault="14AF4E17" w:rsidP="00F7102A">
            <w:pPr>
              <w:pStyle w:val="ListParagraph"/>
              <w:ind w:left="0" w:firstLine="0"/>
            </w:pPr>
            <w:r>
              <w:t>Ar ilgesnei nei 1 s. operacijai rodoma proceso pažangos juosta?</w:t>
            </w:r>
          </w:p>
        </w:tc>
        <w:tc>
          <w:tcPr>
            <w:tcW w:w="636" w:type="dxa"/>
          </w:tcPr>
          <w:p w14:paraId="0BAFFFF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9FC548A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04424D9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31467645" w14:textId="77777777" w:rsidR="003B5BCB" w:rsidRDefault="003B5BCB" w:rsidP="00F7102A">
            <w:pPr>
              <w:ind w:firstLine="0"/>
            </w:pPr>
          </w:p>
        </w:tc>
      </w:tr>
      <w:tr w:rsidR="003B5BCB" w14:paraId="67B75BDF" w14:textId="77777777" w:rsidTr="14AF4E17">
        <w:tc>
          <w:tcPr>
            <w:tcW w:w="633" w:type="dxa"/>
          </w:tcPr>
          <w:p w14:paraId="20556CAD" w14:textId="77777777" w:rsidR="003B5BCB" w:rsidRDefault="14AF4E17" w:rsidP="00F7102A">
            <w:pPr>
              <w:ind w:firstLine="0"/>
            </w:pPr>
            <w:r>
              <w:t>1.2.</w:t>
            </w:r>
          </w:p>
        </w:tc>
        <w:tc>
          <w:tcPr>
            <w:tcW w:w="3959" w:type="dxa"/>
          </w:tcPr>
          <w:p w14:paraId="0836E2C5" w14:textId="77777777" w:rsidR="003B5BCB" w:rsidRDefault="14AF4E17" w:rsidP="00F7102A">
            <w:pPr>
              <w:ind w:firstLine="0"/>
            </w:pPr>
            <w:r>
              <w:t>Ar dar likę laisvos erdvės?</w:t>
            </w:r>
          </w:p>
        </w:tc>
        <w:tc>
          <w:tcPr>
            <w:tcW w:w="636" w:type="dxa"/>
          </w:tcPr>
          <w:p w14:paraId="3CA662B4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62563A3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736C52A8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1DABED32" w14:textId="77777777" w:rsidR="003B5BCB" w:rsidRDefault="14AF4E17" w:rsidP="00F7102A">
            <w:pPr>
              <w:ind w:firstLine="0"/>
            </w:pPr>
            <w:r>
              <w:t>Įjungus programą yra parenkamas numatytasis meniu punktas, kuris tikėtinai rodo vadybininkui neaktualią informaciją.</w:t>
            </w:r>
          </w:p>
        </w:tc>
      </w:tr>
      <w:tr w:rsidR="003B5BCB" w14:paraId="6611F286" w14:textId="77777777" w:rsidTr="14AF4E17">
        <w:tc>
          <w:tcPr>
            <w:tcW w:w="633" w:type="dxa"/>
          </w:tcPr>
          <w:p w14:paraId="004C6982" w14:textId="77777777" w:rsidR="003B5BCB" w:rsidRDefault="14AF4E17" w:rsidP="00F7102A">
            <w:pPr>
              <w:ind w:firstLine="0"/>
            </w:pPr>
            <w:r>
              <w:t>1.3.</w:t>
            </w:r>
          </w:p>
        </w:tc>
        <w:tc>
          <w:tcPr>
            <w:tcW w:w="3959" w:type="dxa"/>
          </w:tcPr>
          <w:p w14:paraId="0E785E7F" w14:textId="77777777" w:rsidR="003B5BCB" w:rsidRDefault="14AF4E17" w:rsidP="00F7102A">
            <w:pPr>
              <w:ind w:firstLine="0"/>
            </w:pPr>
            <w:r>
              <w:t>Ar paklausiama, ar reikia išsaugoti, jei kažkas buvo keista?</w:t>
            </w:r>
          </w:p>
        </w:tc>
        <w:tc>
          <w:tcPr>
            <w:tcW w:w="636" w:type="dxa"/>
          </w:tcPr>
          <w:p w14:paraId="3ACDDF71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701C7D4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6A5BCA88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5E75BE4A" w14:textId="77777777" w:rsidR="003B5BCB" w:rsidRDefault="14AF4E17" w:rsidP="00F7102A">
            <w:pPr>
              <w:ind w:firstLine="0"/>
            </w:pPr>
            <w:r>
              <w:t>Meniu punktuose „Prekių atnaujinimas“ ir „Turinio redagavimas“ nėra mygtukų ar iškylančių langų klausiančių dėl pakeitimų išsaugojimo.</w:t>
            </w:r>
          </w:p>
        </w:tc>
      </w:tr>
      <w:tr w:rsidR="003B5BCB" w14:paraId="569EADE3" w14:textId="77777777" w:rsidTr="14AF4E17">
        <w:tc>
          <w:tcPr>
            <w:tcW w:w="633" w:type="dxa"/>
          </w:tcPr>
          <w:p w14:paraId="5991F01F" w14:textId="77777777" w:rsidR="003B5BCB" w:rsidRDefault="14AF4E17" w:rsidP="00F7102A">
            <w:pPr>
              <w:ind w:firstLine="0"/>
            </w:pPr>
            <w:r>
              <w:t>1.4.</w:t>
            </w:r>
          </w:p>
        </w:tc>
        <w:tc>
          <w:tcPr>
            <w:tcW w:w="3959" w:type="dxa"/>
          </w:tcPr>
          <w:p w14:paraId="4EB5AF40" w14:textId="77777777" w:rsidR="003B5BCB" w:rsidRDefault="14AF4E17" w:rsidP="00F7102A">
            <w:pPr>
              <w:ind w:firstLine="0"/>
            </w:pPr>
            <w:r>
              <w:t>Ar svarbiausi veiksmai viršuje?</w:t>
            </w:r>
          </w:p>
        </w:tc>
        <w:tc>
          <w:tcPr>
            <w:tcW w:w="636" w:type="dxa"/>
          </w:tcPr>
          <w:p w14:paraId="2B1109DC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47B40E1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18C9783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99D67A9" w14:textId="77777777" w:rsidR="003B5BCB" w:rsidRDefault="003B5BCB" w:rsidP="00F7102A">
            <w:pPr>
              <w:ind w:firstLine="0"/>
            </w:pPr>
          </w:p>
        </w:tc>
      </w:tr>
      <w:tr w:rsidR="003B5BCB" w14:paraId="5C9F6541" w14:textId="77777777" w:rsidTr="14AF4E17">
        <w:tc>
          <w:tcPr>
            <w:tcW w:w="633" w:type="dxa"/>
          </w:tcPr>
          <w:p w14:paraId="2081C219" w14:textId="77777777" w:rsidR="003B5BCB" w:rsidRDefault="14AF4E17" w:rsidP="00F7102A">
            <w:pPr>
              <w:ind w:firstLine="0"/>
            </w:pPr>
            <w:r>
              <w:t>1.5.</w:t>
            </w:r>
          </w:p>
        </w:tc>
        <w:tc>
          <w:tcPr>
            <w:tcW w:w="3959" w:type="dxa"/>
          </w:tcPr>
          <w:p w14:paraId="2CFFEA63" w14:textId="77777777" w:rsidR="003B5BCB" w:rsidRDefault="14AF4E17" w:rsidP="00F7102A">
            <w:pPr>
              <w:ind w:firstLine="0"/>
            </w:pPr>
            <w:r>
              <w:t>Ar matomi tolimesni žingsniai?</w:t>
            </w:r>
          </w:p>
        </w:tc>
        <w:tc>
          <w:tcPr>
            <w:tcW w:w="636" w:type="dxa"/>
          </w:tcPr>
          <w:p w14:paraId="70CF9F5E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6821DD5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6347C83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569992BE" w14:textId="77777777" w:rsidR="003B5BCB" w:rsidRDefault="003B5BCB" w:rsidP="00F7102A">
            <w:pPr>
              <w:ind w:firstLine="0"/>
            </w:pPr>
          </w:p>
        </w:tc>
      </w:tr>
      <w:tr w:rsidR="003B5BCB" w14:paraId="394D0FD0" w14:textId="77777777" w:rsidTr="14AF4E17">
        <w:tc>
          <w:tcPr>
            <w:tcW w:w="633" w:type="dxa"/>
          </w:tcPr>
          <w:p w14:paraId="69FC4D78" w14:textId="77777777" w:rsidR="003B5BCB" w:rsidRDefault="14AF4E17" w:rsidP="00F7102A">
            <w:pPr>
              <w:ind w:firstLine="0"/>
            </w:pPr>
            <w:r>
              <w:t>1.6.</w:t>
            </w:r>
          </w:p>
        </w:tc>
        <w:tc>
          <w:tcPr>
            <w:tcW w:w="3959" w:type="dxa"/>
          </w:tcPr>
          <w:p w14:paraId="0F34F327" w14:textId="77777777" w:rsidR="003B5BCB" w:rsidRDefault="14AF4E17" w:rsidP="00F7102A">
            <w:pPr>
              <w:ind w:firstLine="0"/>
            </w:pPr>
            <w:r>
              <w:t>Ar matoma pabaiga?</w:t>
            </w:r>
          </w:p>
        </w:tc>
        <w:tc>
          <w:tcPr>
            <w:tcW w:w="636" w:type="dxa"/>
          </w:tcPr>
          <w:p w14:paraId="7D60CA9F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54A4374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D0A7F34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6BE9AFF" w14:textId="77777777" w:rsidR="003B5BCB" w:rsidRDefault="14AF4E17" w:rsidP="00F7102A">
            <w:pPr>
              <w:ind w:firstLine="0"/>
            </w:pPr>
            <w:r>
              <w:t>Visuose meniu punktuose vadybininkas nėra informuojamas apie atliktą veiksmą.</w:t>
            </w:r>
          </w:p>
        </w:tc>
      </w:tr>
      <w:tr w:rsidR="003B5BCB" w14:paraId="48EB43CD" w14:textId="77777777" w:rsidTr="14AF4E17">
        <w:tc>
          <w:tcPr>
            <w:tcW w:w="633" w:type="dxa"/>
          </w:tcPr>
          <w:p w14:paraId="5C647CF9" w14:textId="77777777" w:rsidR="003B5BCB" w:rsidRDefault="14AF4E17" w:rsidP="00F7102A">
            <w:pPr>
              <w:ind w:firstLine="0"/>
            </w:pPr>
            <w:r>
              <w:t>1.7.</w:t>
            </w:r>
          </w:p>
        </w:tc>
        <w:tc>
          <w:tcPr>
            <w:tcW w:w="3959" w:type="dxa"/>
          </w:tcPr>
          <w:p w14:paraId="161B3134" w14:textId="77777777" w:rsidR="003B5BCB" w:rsidRDefault="14AF4E17" w:rsidP="00F7102A">
            <w:pPr>
              <w:ind w:firstLine="0"/>
            </w:pPr>
            <w:r>
              <w:t>Ar vartotojas informuojamas apie tai, kas vyksta?</w:t>
            </w:r>
          </w:p>
        </w:tc>
        <w:tc>
          <w:tcPr>
            <w:tcW w:w="636" w:type="dxa"/>
          </w:tcPr>
          <w:p w14:paraId="2C3B5C14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C4829F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777F5D4B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C2B01A7" w14:textId="77777777" w:rsidR="003B5BCB" w:rsidRDefault="14AF4E17" w:rsidP="00F7102A">
            <w:pPr>
              <w:ind w:firstLine="0"/>
            </w:pPr>
            <w:r>
              <w:t>Meniu punkte „Turinio redagavimas“ neparyškinamas turinio pavadinimas, kuris yra redaguojamas.</w:t>
            </w:r>
          </w:p>
        </w:tc>
      </w:tr>
      <w:tr w:rsidR="003B5BCB" w14:paraId="1C70D4C4" w14:textId="77777777" w:rsidTr="14AF4E17">
        <w:tc>
          <w:tcPr>
            <w:tcW w:w="633" w:type="dxa"/>
          </w:tcPr>
          <w:p w14:paraId="0494EB1D" w14:textId="77777777" w:rsidR="003B5BCB" w:rsidRDefault="14AF4E17" w:rsidP="00F7102A">
            <w:pPr>
              <w:ind w:firstLine="0"/>
            </w:pPr>
            <w:r>
              <w:lastRenderedPageBreak/>
              <w:t>1.8.</w:t>
            </w:r>
          </w:p>
        </w:tc>
        <w:tc>
          <w:tcPr>
            <w:tcW w:w="3959" w:type="dxa"/>
          </w:tcPr>
          <w:p w14:paraId="600C70A1" w14:textId="77777777" w:rsidR="003B5BCB" w:rsidRDefault="14AF4E17" w:rsidP="00F7102A">
            <w:pPr>
              <w:ind w:firstLine="0"/>
            </w:pPr>
            <w:r>
              <w:t>Ar aišku, kaip interpretuojama naudotojo įvestis?</w:t>
            </w:r>
          </w:p>
        </w:tc>
        <w:tc>
          <w:tcPr>
            <w:tcW w:w="636" w:type="dxa"/>
          </w:tcPr>
          <w:p w14:paraId="5849BA10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F73CF08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38DA29DE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484F9D3" w14:textId="77777777" w:rsidR="003B5BCB" w:rsidRDefault="14AF4E17" w:rsidP="00F7102A">
            <w:pPr>
              <w:ind w:firstLine="0"/>
            </w:pPr>
            <w:r>
              <w:t>Meniu punkte „Turinio redagavimas“ nejaučiama, ar esame redagavimo ar skaitymo režime.</w:t>
            </w:r>
          </w:p>
        </w:tc>
      </w:tr>
      <w:tr w:rsidR="003B5BCB" w14:paraId="3348A21E" w14:textId="77777777" w:rsidTr="14AF4E17">
        <w:tc>
          <w:tcPr>
            <w:tcW w:w="633" w:type="dxa"/>
          </w:tcPr>
          <w:p w14:paraId="2F9F3720" w14:textId="77777777" w:rsidR="003B5BCB" w:rsidRDefault="14AF4E17" w:rsidP="00F7102A">
            <w:pPr>
              <w:ind w:firstLine="0"/>
            </w:pPr>
            <w:r>
              <w:t>1.9.</w:t>
            </w:r>
          </w:p>
        </w:tc>
        <w:tc>
          <w:tcPr>
            <w:tcW w:w="3959" w:type="dxa"/>
          </w:tcPr>
          <w:p w14:paraId="0A128AE3" w14:textId="77777777" w:rsidR="003B5BCB" w:rsidRDefault="14AF4E17" w:rsidP="00F7102A">
            <w:pPr>
              <w:ind w:firstLine="0"/>
            </w:pPr>
            <w:r>
              <w:t>Ar atsakas konkretus?</w:t>
            </w:r>
          </w:p>
        </w:tc>
        <w:tc>
          <w:tcPr>
            <w:tcW w:w="636" w:type="dxa"/>
          </w:tcPr>
          <w:p w14:paraId="0466EC2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B7E44CB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36221B87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5586E694" w14:textId="77777777" w:rsidR="003B5BCB" w:rsidRDefault="14AF4E17" w:rsidP="00F7102A">
            <w:pPr>
              <w:ind w:firstLine="0"/>
            </w:pPr>
            <w:r>
              <w:t>Nėra atsako.</w:t>
            </w:r>
          </w:p>
        </w:tc>
      </w:tr>
      <w:tr w:rsidR="003B5BCB" w14:paraId="4502917D" w14:textId="77777777" w:rsidTr="14AF4E17">
        <w:tc>
          <w:tcPr>
            <w:tcW w:w="633" w:type="dxa"/>
          </w:tcPr>
          <w:p w14:paraId="04803763" w14:textId="77777777" w:rsidR="003B5BCB" w:rsidRDefault="14AF4E17" w:rsidP="00F7102A">
            <w:pPr>
              <w:ind w:firstLine="0"/>
            </w:pPr>
            <w:r>
              <w:t>2.</w:t>
            </w:r>
          </w:p>
        </w:tc>
        <w:tc>
          <w:tcPr>
            <w:tcW w:w="8711" w:type="dxa"/>
            <w:gridSpan w:val="5"/>
          </w:tcPr>
          <w:p w14:paraId="45D98650" w14:textId="77777777" w:rsidR="003B5BCB" w:rsidRDefault="14AF4E17" w:rsidP="00F7102A">
            <w:pPr>
              <w:ind w:firstLine="0"/>
            </w:pPr>
            <w:r>
              <w:t>Sistemos atitikimas realiam pasauliui</w:t>
            </w:r>
          </w:p>
        </w:tc>
      </w:tr>
      <w:tr w:rsidR="003B5BCB" w14:paraId="7EF1D86F" w14:textId="77777777" w:rsidTr="14AF4E17">
        <w:tc>
          <w:tcPr>
            <w:tcW w:w="633" w:type="dxa"/>
          </w:tcPr>
          <w:p w14:paraId="0E944DDE" w14:textId="77777777" w:rsidR="003B5BCB" w:rsidRDefault="14AF4E17" w:rsidP="00F7102A">
            <w:pPr>
              <w:ind w:firstLine="0"/>
            </w:pPr>
            <w:r>
              <w:t>2.1.</w:t>
            </w:r>
          </w:p>
        </w:tc>
        <w:tc>
          <w:tcPr>
            <w:tcW w:w="3959" w:type="dxa"/>
          </w:tcPr>
          <w:p w14:paraId="6A7BEEE0" w14:textId="77777777" w:rsidR="003B5BCB" w:rsidRDefault="14AF4E17" w:rsidP="00F7102A">
            <w:pPr>
              <w:ind w:firstLine="0"/>
            </w:pPr>
            <w:r>
              <w:t>Ar naudojama naudotojui suprantama terminija?</w:t>
            </w:r>
          </w:p>
        </w:tc>
        <w:tc>
          <w:tcPr>
            <w:tcW w:w="636" w:type="dxa"/>
          </w:tcPr>
          <w:p w14:paraId="2F87EE2E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CC91648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9688B25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5AAECCC0" w14:textId="77777777" w:rsidR="003B5BCB" w:rsidRDefault="003B5BCB" w:rsidP="00F7102A">
            <w:pPr>
              <w:ind w:firstLine="0"/>
            </w:pPr>
          </w:p>
        </w:tc>
      </w:tr>
      <w:tr w:rsidR="003B5BCB" w14:paraId="02217C19" w14:textId="77777777" w:rsidTr="14AF4E17">
        <w:tc>
          <w:tcPr>
            <w:tcW w:w="633" w:type="dxa"/>
          </w:tcPr>
          <w:p w14:paraId="1F090FBD" w14:textId="77777777" w:rsidR="003B5BCB" w:rsidRDefault="14AF4E17" w:rsidP="00F7102A">
            <w:pPr>
              <w:ind w:firstLine="0"/>
            </w:pPr>
            <w:r>
              <w:t>2.2.</w:t>
            </w:r>
          </w:p>
        </w:tc>
        <w:tc>
          <w:tcPr>
            <w:tcW w:w="3959" w:type="dxa"/>
          </w:tcPr>
          <w:p w14:paraId="39AD916A" w14:textId="77777777" w:rsidR="003B5BCB" w:rsidRDefault="14AF4E17" w:rsidP="00F7102A">
            <w:pPr>
              <w:ind w:firstLine="0"/>
            </w:pPr>
            <w:r>
              <w:t>Ar sąsaja pateikiama naudotojui suprantama kalba?</w:t>
            </w:r>
          </w:p>
        </w:tc>
        <w:tc>
          <w:tcPr>
            <w:tcW w:w="636" w:type="dxa"/>
          </w:tcPr>
          <w:p w14:paraId="52B05B7C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2B284EE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5A272FB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6421DCD3" w14:textId="77777777" w:rsidR="003B5BCB" w:rsidRDefault="003B5BCB" w:rsidP="00F7102A">
            <w:pPr>
              <w:ind w:firstLine="0"/>
            </w:pPr>
          </w:p>
        </w:tc>
      </w:tr>
      <w:tr w:rsidR="003B5BCB" w14:paraId="10DC5AE1" w14:textId="77777777" w:rsidTr="14AF4E17">
        <w:tc>
          <w:tcPr>
            <w:tcW w:w="633" w:type="dxa"/>
          </w:tcPr>
          <w:p w14:paraId="59A27EB5" w14:textId="77777777" w:rsidR="003B5BCB" w:rsidRDefault="14AF4E17" w:rsidP="00F7102A">
            <w:pPr>
              <w:ind w:firstLine="0"/>
            </w:pPr>
            <w:r>
              <w:t>2.3.</w:t>
            </w:r>
          </w:p>
        </w:tc>
        <w:tc>
          <w:tcPr>
            <w:tcW w:w="3959" w:type="dxa"/>
          </w:tcPr>
          <w:p w14:paraId="49E3C55D" w14:textId="77777777" w:rsidR="003B5BCB" w:rsidRDefault="14AF4E17" w:rsidP="00F7102A">
            <w:pPr>
              <w:ind w:firstLine="0"/>
            </w:pPr>
            <w:r>
              <w:t>Ar suprantamai pateikiami pasirinkimai?</w:t>
            </w:r>
          </w:p>
        </w:tc>
        <w:tc>
          <w:tcPr>
            <w:tcW w:w="636" w:type="dxa"/>
          </w:tcPr>
          <w:p w14:paraId="421768F0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7218519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BFBD59D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073ED775" w14:textId="77777777" w:rsidR="003B5BCB" w:rsidRDefault="003B5BCB" w:rsidP="00F7102A">
            <w:pPr>
              <w:ind w:firstLine="0"/>
            </w:pPr>
          </w:p>
        </w:tc>
      </w:tr>
      <w:tr w:rsidR="003B5BCB" w14:paraId="22BD7676" w14:textId="77777777" w:rsidTr="14AF4E17">
        <w:tc>
          <w:tcPr>
            <w:tcW w:w="633" w:type="dxa"/>
          </w:tcPr>
          <w:p w14:paraId="70972621" w14:textId="77777777" w:rsidR="003B5BCB" w:rsidRDefault="14AF4E17" w:rsidP="00F7102A">
            <w:pPr>
              <w:ind w:firstLine="0"/>
            </w:pPr>
            <w:r>
              <w:t>2.4.</w:t>
            </w:r>
          </w:p>
        </w:tc>
        <w:tc>
          <w:tcPr>
            <w:tcW w:w="3959" w:type="dxa"/>
          </w:tcPr>
          <w:p w14:paraId="719EA943" w14:textId="77777777" w:rsidR="003B5BCB" w:rsidRDefault="14AF4E17" w:rsidP="00F7102A">
            <w:pPr>
              <w:ind w:firstLine="0"/>
            </w:pPr>
            <w:r>
              <w:t>Ar pateikiamas paprastas dialogas?</w:t>
            </w:r>
          </w:p>
        </w:tc>
        <w:tc>
          <w:tcPr>
            <w:tcW w:w="636" w:type="dxa"/>
          </w:tcPr>
          <w:p w14:paraId="6ED0511E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8C4EDC0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45E1B059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7E3718C0" w14:textId="77777777" w:rsidR="003B5BCB" w:rsidRDefault="14AF4E17" w:rsidP="00F7102A">
            <w:pPr>
              <w:ind w:firstLine="0"/>
            </w:pPr>
            <w:r>
              <w:t>Įjungus programą turėtų būtų rodomas meniu pasirinkimas, bet įjungto numatytojo meniu.</w:t>
            </w:r>
          </w:p>
        </w:tc>
      </w:tr>
      <w:tr w:rsidR="003B5BCB" w14:paraId="644F026A" w14:textId="77777777" w:rsidTr="14AF4E17">
        <w:tc>
          <w:tcPr>
            <w:tcW w:w="633" w:type="dxa"/>
          </w:tcPr>
          <w:p w14:paraId="59765852" w14:textId="77777777" w:rsidR="003B5BCB" w:rsidRDefault="14AF4E17" w:rsidP="00F7102A">
            <w:pPr>
              <w:ind w:firstLine="0"/>
            </w:pPr>
            <w:r>
              <w:t>2.5.</w:t>
            </w:r>
          </w:p>
        </w:tc>
        <w:tc>
          <w:tcPr>
            <w:tcW w:w="3959" w:type="dxa"/>
          </w:tcPr>
          <w:p w14:paraId="2C271842" w14:textId="77777777" w:rsidR="003B5BCB" w:rsidRDefault="14AF4E17" w:rsidP="00F7102A">
            <w:pPr>
              <w:ind w:firstLine="0"/>
            </w:pPr>
            <w:r>
              <w:t>Ar pateikiamas natūralus dialogas?</w:t>
            </w:r>
          </w:p>
        </w:tc>
        <w:tc>
          <w:tcPr>
            <w:tcW w:w="636" w:type="dxa"/>
          </w:tcPr>
          <w:p w14:paraId="72DA66F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3FAD7E34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DCF749E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1AB9C889" w14:textId="77777777" w:rsidR="003B5BCB" w:rsidRDefault="003B5BCB" w:rsidP="00F7102A">
            <w:pPr>
              <w:ind w:firstLine="0"/>
            </w:pPr>
          </w:p>
        </w:tc>
      </w:tr>
      <w:tr w:rsidR="003B5BCB" w14:paraId="0A30382F" w14:textId="77777777" w:rsidTr="14AF4E17">
        <w:tc>
          <w:tcPr>
            <w:tcW w:w="633" w:type="dxa"/>
          </w:tcPr>
          <w:p w14:paraId="461C83C2" w14:textId="77777777" w:rsidR="003B5BCB" w:rsidRDefault="14AF4E17" w:rsidP="00F7102A">
            <w:pPr>
              <w:ind w:firstLine="0"/>
            </w:pPr>
            <w:r>
              <w:t>3.</w:t>
            </w:r>
          </w:p>
        </w:tc>
        <w:tc>
          <w:tcPr>
            <w:tcW w:w="8711" w:type="dxa"/>
            <w:gridSpan w:val="5"/>
          </w:tcPr>
          <w:p w14:paraId="4EF78EDB" w14:textId="77777777" w:rsidR="003B5BCB" w:rsidRDefault="14AF4E17" w:rsidP="00F7102A">
            <w:pPr>
              <w:ind w:firstLine="0"/>
            </w:pPr>
            <w:r>
              <w:t>Naudotojo valdomas dialogas</w:t>
            </w:r>
          </w:p>
        </w:tc>
      </w:tr>
      <w:tr w:rsidR="003B5BCB" w14:paraId="19CD9DF9" w14:textId="77777777" w:rsidTr="14AF4E17">
        <w:tc>
          <w:tcPr>
            <w:tcW w:w="633" w:type="dxa"/>
          </w:tcPr>
          <w:p w14:paraId="76E827A1" w14:textId="77777777" w:rsidR="003B5BCB" w:rsidRDefault="14AF4E17" w:rsidP="00F7102A">
            <w:pPr>
              <w:ind w:firstLine="0"/>
            </w:pPr>
            <w:r>
              <w:t>3.1.</w:t>
            </w:r>
          </w:p>
        </w:tc>
        <w:tc>
          <w:tcPr>
            <w:tcW w:w="3959" w:type="dxa"/>
          </w:tcPr>
          <w:p w14:paraId="43455369" w14:textId="77777777" w:rsidR="003B5BCB" w:rsidRDefault="14AF4E17" w:rsidP="00F7102A">
            <w:pPr>
              <w:ind w:firstLine="0"/>
            </w:pPr>
            <w:r>
              <w:t>Ar leidžiama betkada atšaukti, grįžti, atšaukti grįžimą, išeiti?</w:t>
            </w:r>
          </w:p>
        </w:tc>
        <w:tc>
          <w:tcPr>
            <w:tcW w:w="636" w:type="dxa"/>
          </w:tcPr>
          <w:p w14:paraId="559DA9C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C880254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28CE16BA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054A989E" w14:textId="77777777" w:rsidR="003B5BCB" w:rsidRDefault="14AF4E17" w:rsidP="00F7102A">
            <w:pPr>
              <w:ind w:firstLine="0"/>
            </w:pPr>
            <w:r>
              <w:t>Išsaugojus jau nebegalima niekad grįžti. Neleidžiama išeiti iš programos.</w:t>
            </w:r>
          </w:p>
        </w:tc>
      </w:tr>
      <w:tr w:rsidR="003B5BCB" w14:paraId="2360ED7C" w14:textId="77777777" w:rsidTr="14AF4E17">
        <w:tc>
          <w:tcPr>
            <w:tcW w:w="633" w:type="dxa"/>
          </w:tcPr>
          <w:p w14:paraId="00321242" w14:textId="77777777" w:rsidR="003B5BCB" w:rsidRDefault="14AF4E17" w:rsidP="00F7102A">
            <w:pPr>
              <w:ind w:firstLine="0"/>
            </w:pPr>
            <w:r>
              <w:t>3.2.</w:t>
            </w:r>
          </w:p>
        </w:tc>
        <w:tc>
          <w:tcPr>
            <w:tcW w:w="3959" w:type="dxa"/>
          </w:tcPr>
          <w:p w14:paraId="1BF31551" w14:textId="77777777" w:rsidR="003B5BCB" w:rsidRDefault="14AF4E17" w:rsidP="00F7102A">
            <w:pPr>
              <w:ind w:firstLine="0"/>
            </w:pPr>
            <w:r>
              <w:t>Ar rodomas nukeliautas kelias?</w:t>
            </w:r>
          </w:p>
        </w:tc>
        <w:tc>
          <w:tcPr>
            <w:tcW w:w="636" w:type="dxa"/>
          </w:tcPr>
          <w:p w14:paraId="578585C3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3869810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288A930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0FCF6BA2" w14:textId="77777777" w:rsidR="003B5BCB" w:rsidRDefault="003B5BCB" w:rsidP="00F7102A">
            <w:pPr>
              <w:ind w:firstLine="0"/>
            </w:pPr>
          </w:p>
        </w:tc>
      </w:tr>
      <w:tr w:rsidR="003B5BCB" w14:paraId="216BA19D" w14:textId="77777777" w:rsidTr="14AF4E17">
        <w:tc>
          <w:tcPr>
            <w:tcW w:w="633" w:type="dxa"/>
          </w:tcPr>
          <w:p w14:paraId="58837A66" w14:textId="77777777" w:rsidR="003B5BCB" w:rsidRDefault="14AF4E17" w:rsidP="00F7102A">
            <w:pPr>
              <w:ind w:firstLine="0"/>
            </w:pPr>
            <w:r>
              <w:t>3.3.</w:t>
            </w:r>
          </w:p>
        </w:tc>
        <w:tc>
          <w:tcPr>
            <w:tcW w:w="3959" w:type="dxa"/>
          </w:tcPr>
          <w:p w14:paraId="46FB786A" w14:textId="77777777" w:rsidR="003B5BCB" w:rsidRDefault="14AF4E17" w:rsidP="00F7102A">
            <w:pPr>
              <w:ind w:firstLine="0"/>
            </w:pPr>
            <w:r>
              <w:t>Ar leidžiama rinktis duotu momentu galimus veiksmus?</w:t>
            </w:r>
          </w:p>
        </w:tc>
        <w:tc>
          <w:tcPr>
            <w:tcW w:w="636" w:type="dxa"/>
          </w:tcPr>
          <w:p w14:paraId="384760C9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2558D68A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C2B259A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7E4E6AFF" w14:textId="77777777" w:rsidR="003B5BCB" w:rsidRDefault="003B5BCB" w:rsidP="00F7102A">
            <w:pPr>
              <w:ind w:firstLine="0"/>
            </w:pPr>
          </w:p>
        </w:tc>
      </w:tr>
      <w:tr w:rsidR="003B5BCB" w14:paraId="02C21AD6" w14:textId="77777777" w:rsidTr="14AF4E17">
        <w:tc>
          <w:tcPr>
            <w:tcW w:w="633" w:type="dxa"/>
          </w:tcPr>
          <w:p w14:paraId="3923C9F2" w14:textId="77777777" w:rsidR="003B5BCB" w:rsidRDefault="14AF4E17" w:rsidP="00F7102A">
            <w:pPr>
              <w:ind w:firstLine="0"/>
            </w:pPr>
            <w:r>
              <w:t>4.</w:t>
            </w:r>
          </w:p>
        </w:tc>
        <w:tc>
          <w:tcPr>
            <w:tcW w:w="8711" w:type="dxa"/>
            <w:gridSpan w:val="5"/>
          </w:tcPr>
          <w:p w14:paraId="2D070E73" w14:textId="77777777" w:rsidR="003B5BCB" w:rsidRDefault="14AF4E17" w:rsidP="00F7102A">
            <w:pPr>
              <w:ind w:firstLine="0"/>
            </w:pPr>
            <w:r>
              <w:t>Darna ir standartai</w:t>
            </w:r>
          </w:p>
        </w:tc>
      </w:tr>
      <w:tr w:rsidR="003B5BCB" w14:paraId="64CACB13" w14:textId="77777777" w:rsidTr="14AF4E17">
        <w:tc>
          <w:tcPr>
            <w:tcW w:w="633" w:type="dxa"/>
          </w:tcPr>
          <w:p w14:paraId="6B8C3B09" w14:textId="77777777" w:rsidR="003B5BCB" w:rsidRDefault="14AF4E17" w:rsidP="00F7102A">
            <w:pPr>
              <w:ind w:firstLine="0"/>
            </w:pPr>
            <w:r>
              <w:t>4.1.</w:t>
            </w:r>
          </w:p>
        </w:tc>
        <w:tc>
          <w:tcPr>
            <w:tcW w:w="3959" w:type="dxa"/>
          </w:tcPr>
          <w:p w14:paraId="7DC1CA6B" w14:textId="77777777" w:rsidR="003B5BCB" w:rsidRDefault="14AF4E17" w:rsidP="00F7102A">
            <w:pPr>
              <w:ind w:firstLine="0"/>
            </w:pPr>
            <w:r>
              <w:t>Ar darnus lango elementų išdėstymas?</w:t>
            </w:r>
          </w:p>
        </w:tc>
        <w:tc>
          <w:tcPr>
            <w:tcW w:w="636" w:type="dxa"/>
          </w:tcPr>
          <w:p w14:paraId="0E7F6F46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49DC8268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B83AF8B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75F22037" w14:textId="77777777" w:rsidR="003B5BCB" w:rsidRDefault="003B5BCB" w:rsidP="00F7102A">
            <w:pPr>
              <w:ind w:firstLine="0"/>
            </w:pPr>
          </w:p>
        </w:tc>
      </w:tr>
      <w:tr w:rsidR="003B5BCB" w14:paraId="1307A906" w14:textId="77777777" w:rsidTr="14AF4E17">
        <w:tc>
          <w:tcPr>
            <w:tcW w:w="633" w:type="dxa"/>
          </w:tcPr>
          <w:p w14:paraId="52DD83B9" w14:textId="77777777" w:rsidR="003B5BCB" w:rsidRDefault="14AF4E17" w:rsidP="00F7102A">
            <w:pPr>
              <w:ind w:firstLine="0"/>
            </w:pPr>
            <w:r>
              <w:t>4.2.</w:t>
            </w:r>
          </w:p>
        </w:tc>
        <w:tc>
          <w:tcPr>
            <w:tcW w:w="3959" w:type="dxa"/>
          </w:tcPr>
          <w:p w14:paraId="171338A9" w14:textId="77777777" w:rsidR="003B5BCB" w:rsidRDefault="14AF4E17" w:rsidP="00F7102A">
            <w:pPr>
              <w:ind w:firstLine="0"/>
            </w:pPr>
            <w:r>
              <w:t>Ar leidžiama naudotojams siūlyti elementų pavadinimus?</w:t>
            </w:r>
          </w:p>
        </w:tc>
        <w:tc>
          <w:tcPr>
            <w:tcW w:w="636" w:type="dxa"/>
          </w:tcPr>
          <w:p w14:paraId="577166D0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348214F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7D6B855F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0E88373" w14:textId="77777777" w:rsidR="003B5BCB" w:rsidRDefault="14AF4E17" w:rsidP="00F7102A">
            <w:pPr>
              <w:ind w:firstLine="0"/>
            </w:pPr>
            <w:r>
              <w:t>Neleidžiama.</w:t>
            </w:r>
          </w:p>
        </w:tc>
      </w:tr>
      <w:tr w:rsidR="003B5BCB" w14:paraId="51E5AC22" w14:textId="77777777" w:rsidTr="14AF4E17">
        <w:tc>
          <w:tcPr>
            <w:tcW w:w="633" w:type="dxa"/>
          </w:tcPr>
          <w:p w14:paraId="27EC0148" w14:textId="77777777" w:rsidR="003B5BCB" w:rsidRDefault="14AF4E17" w:rsidP="00F7102A">
            <w:pPr>
              <w:ind w:firstLine="0"/>
            </w:pPr>
            <w:r>
              <w:t>4.3.</w:t>
            </w:r>
          </w:p>
        </w:tc>
        <w:tc>
          <w:tcPr>
            <w:tcW w:w="3959" w:type="dxa"/>
          </w:tcPr>
          <w:p w14:paraId="23F9E02E" w14:textId="77777777" w:rsidR="003B5BCB" w:rsidRDefault="14AF4E17" w:rsidP="00F7102A">
            <w:pPr>
              <w:ind w:firstLine="0"/>
            </w:pPr>
            <w:r>
              <w:t>Ar „taip“ naudojamas tik teigiamiems veiksmams?</w:t>
            </w:r>
          </w:p>
        </w:tc>
        <w:tc>
          <w:tcPr>
            <w:tcW w:w="636" w:type="dxa"/>
          </w:tcPr>
          <w:p w14:paraId="441A00F4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34A36BF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C723FC4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46053C43" w14:textId="77777777" w:rsidR="003B5BCB" w:rsidRDefault="14AF4E17" w:rsidP="00F7102A">
            <w:pPr>
              <w:ind w:firstLine="0"/>
            </w:pPr>
            <w:r>
              <w:t>Neaptikta tokio tipo pasirinkimų.</w:t>
            </w:r>
          </w:p>
        </w:tc>
      </w:tr>
      <w:tr w:rsidR="003B5BCB" w14:paraId="197B10A6" w14:textId="77777777" w:rsidTr="14AF4E17">
        <w:tc>
          <w:tcPr>
            <w:tcW w:w="633" w:type="dxa"/>
          </w:tcPr>
          <w:p w14:paraId="73096D5D" w14:textId="77777777" w:rsidR="003B5BCB" w:rsidRDefault="14AF4E17" w:rsidP="00F7102A">
            <w:pPr>
              <w:ind w:firstLine="0"/>
            </w:pPr>
            <w:r>
              <w:t>4.4.</w:t>
            </w:r>
          </w:p>
        </w:tc>
        <w:tc>
          <w:tcPr>
            <w:tcW w:w="3959" w:type="dxa"/>
          </w:tcPr>
          <w:p w14:paraId="4BB580E5" w14:textId="77777777" w:rsidR="003B5BCB" w:rsidRDefault="14AF4E17" w:rsidP="00F7102A">
            <w:pPr>
              <w:ind w:firstLine="0"/>
            </w:pPr>
            <w:r>
              <w:t>Ar sudėtingesni „Taip“ ir „Ne“ detaliau apibūdinti?</w:t>
            </w:r>
          </w:p>
        </w:tc>
        <w:tc>
          <w:tcPr>
            <w:tcW w:w="636" w:type="dxa"/>
          </w:tcPr>
          <w:p w14:paraId="0D1EB1A1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D91183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25A2488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073864AE" w14:textId="77777777" w:rsidR="003B5BCB" w:rsidRDefault="003B5BCB" w:rsidP="00F7102A">
            <w:pPr>
              <w:ind w:firstLine="0"/>
            </w:pPr>
          </w:p>
        </w:tc>
      </w:tr>
      <w:tr w:rsidR="003B5BCB" w14:paraId="2C112A26" w14:textId="77777777" w:rsidTr="14AF4E17">
        <w:tc>
          <w:tcPr>
            <w:tcW w:w="633" w:type="dxa"/>
          </w:tcPr>
          <w:p w14:paraId="213A74F1" w14:textId="77777777" w:rsidR="003B5BCB" w:rsidRDefault="14AF4E17" w:rsidP="00F7102A">
            <w:pPr>
              <w:ind w:firstLine="0"/>
            </w:pPr>
            <w:r>
              <w:t>4.5.</w:t>
            </w:r>
          </w:p>
        </w:tc>
        <w:tc>
          <w:tcPr>
            <w:tcW w:w="3959" w:type="dxa"/>
          </w:tcPr>
          <w:p w14:paraId="5AA503B6" w14:textId="77777777" w:rsidR="003B5BCB" w:rsidRDefault="14AF4E17" w:rsidP="00F7102A">
            <w:pPr>
              <w:ind w:firstLine="0"/>
            </w:pPr>
            <w:r>
              <w:t>Ar prasminga mnemonika, santrumpos ir piktogramos?</w:t>
            </w:r>
          </w:p>
        </w:tc>
        <w:tc>
          <w:tcPr>
            <w:tcW w:w="636" w:type="dxa"/>
          </w:tcPr>
          <w:p w14:paraId="078C45DF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2B612CF1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A05E47B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5F1B0EBC" w14:textId="77777777" w:rsidR="003B5BCB" w:rsidRDefault="003B5BCB" w:rsidP="00F7102A">
            <w:pPr>
              <w:ind w:firstLine="0"/>
            </w:pPr>
          </w:p>
        </w:tc>
      </w:tr>
      <w:tr w:rsidR="003B5BCB" w14:paraId="3FF999E6" w14:textId="77777777" w:rsidTr="14AF4E17">
        <w:tc>
          <w:tcPr>
            <w:tcW w:w="633" w:type="dxa"/>
          </w:tcPr>
          <w:p w14:paraId="298AC434" w14:textId="77777777" w:rsidR="003B5BCB" w:rsidRDefault="14AF4E17" w:rsidP="00F7102A">
            <w:pPr>
              <w:ind w:firstLine="0"/>
            </w:pPr>
            <w:r>
              <w:lastRenderedPageBreak/>
              <w:t>4.6.</w:t>
            </w:r>
          </w:p>
        </w:tc>
        <w:tc>
          <w:tcPr>
            <w:tcW w:w="3959" w:type="dxa"/>
          </w:tcPr>
          <w:p w14:paraId="4B95D4E8" w14:textId="77777777" w:rsidR="003B5BCB" w:rsidRDefault="14AF4E17" w:rsidP="00F7102A">
            <w:pPr>
              <w:ind w:firstLine="0"/>
            </w:pPr>
            <w:r>
              <w:t>Ar darni kalba ir grafika?</w:t>
            </w:r>
          </w:p>
        </w:tc>
        <w:tc>
          <w:tcPr>
            <w:tcW w:w="636" w:type="dxa"/>
          </w:tcPr>
          <w:p w14:paraId="4E15B633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31FBAE47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F5994EA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4AB2948C" w14:textId="77777777" w:rsidR="003B5BCB" w:rsidRDefault="14AF4E17" w:rsidP="00F7102A">
            <w:pPr>
              <w:ind w:firstLine="0"/>
            </w:pPr>
            <w:r>
              <w:t>Redaguojant prekę yra pieštuko ikona redagavimui įjungti, o redaguojant turinį nėra.</w:t>
            </w:r>
          </w:p>
        </w:tc>
      </w:tr>
      <w:tr w:rsidR="003B5BCB" w14:paraId="09A71258" w14:textId="77777777" w:rsidTr="14AF4E17">
        <w:tc>
          <w:tcPr>
            <w:tcW w:w="633" w:type="dxa"/>
          </w:tcPr>
          <w:p w14:paraId="6591DAA1" w14:textId="77777777" w:rsidR="003B5BCB" w:rsidRDefault="14AF4E17" w:rsidP="00F7102A">
            <w:pPr>
              <w:ind w:firstLine="0"/>
            </w:pPr>
            <w:r>
              <w:t>5.</w:t>
            </w:r>
          </w:p>
        </w:tc>
        <w:tc>
          <w:tcPr>
            <w:tcW w:w="8711" w:type="dxa"/>
            <w:gridSpan w:val="5"/>
          </w:tcPr>
          <w:p w14:paraId="277D36AB" w14:textId="77777777" w:rsidR="003B5BCB" w:rsidRDefault="14AF4E17" w:rsidP="00F7102A">
            <w:pPr>
              <w:ind w:firstLine="0"/>
            </w:pPr>
            <w:r>
              <w:t>Klaidų prevencija</w:t>
            </w:r>
          </w:p>
        </w:tc>
      </w:tr>
      <w:tr w:rsidR="003B5BCB" w14:paraId="1872655B" w14:textId="77777777" w:rsidTr="14AF4E17">
        <w:tc>
          <w:tcPr>
            <w:tcW w:w="633" w:type="dxa"/>
          </w:tcPr>
          <w:p w14:paraId="697773BC" w14:textId="77777777" w:rsidR="003B5BCB" w:rsidRDefault="14AF4E17" w:rsidP="00F7102A">
            <w:pPr>
              <w:ind w:firstLine="0"/>
            </w:pPr>
            <w:r>
              <w:t>5.1.</w:t>
            </w:r>
          </w:p>
        </w:tc>
        <w:tc>
          <w:tcPr>
            <w:tcW w:w="3959" w:type="dxa"/>
          </w:tcPr>
          <w:p w14:paraId="269FF539" w14:textId="77777777" w:rsidR="003B5BCB" w:rsidRDefault="14AF4E17" w:rsidP="00F7102A">
            <w:pPr>
              <w:ind w:firstLine="0"/>
            </w:pPr>
            <w:r>
              <w:t>Ar vartotojas apsaugotas nuo duomentų praradimo?</w:t>
            </w:r>
          </w:p>
        </w:tc>
        <w:tc>
          <w:tcPr>
            <w:tcW w:w="636" w:type="dxa"/>
          </w:tcPr>
          <w:p w14:paraId="618F643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503BFDC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BE431C4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4C55F3AF" w14:textId="77777777" w:rsidR="003B5BCB" w:rsidRDefault="14AF4E17" w:rsidP="00F7102A">
            <w:pPr>
              <w:ind w:firstLine="0"/>
            </w:pPr>
            <w:r>
              <w:t>Redaguojant turinį, prekes neklausiama, ar tikrai norite perrašyti turinį?</w:t>
            </w:r>
          </w:p>
        </w:tc>
      </w:tr>
      <w:tr w:rsidR="003B5BCB" w14:paraId="29C9C43F" w14:textId="77777777" w:rsidTr="14AF4E17">
        <w:tc>
          <w:tcPr>
            <w:tcW w:w="633" w:type="dxa"/>
          </w:tcPr>
          <w:p w14:paraId="77A7134C" w14:textId="77777777" w:rsidR="003B5BCB" w:rsidRDefault="14AF4E17" w:rsidP="00F7102A">
            <w:pPr>
              <w:ind w:firstLine="0"/>
            </w:pPr>
            <w:r>
              <w:t>5.2.</w:t>
            </w:r>
          </w:p>
        </w:tc>
        <w:tc>
          <w:tcPr>
            <w:tcW w:w="3959" w:type="dxa"/>
          </w:tcPr>
          <w:p w14:paraId="5F9C3023" w14:textId="77777777" w:rsidR="003B5BCB" w:rsidRDefault="14AF4E17" w:rsidP="00F7102A">
            <w:pPr>
              <w:ind w:firstLine="0"/>
            </w:pPr>
            <w:r>
              <w:t>Ar vengiama ekrano užgriozdinimo?</w:t>
            </w:r>
          </w:p>
        </w:tc>
        <w:tc>
          <w:tcPr>
            <w:tcW w:w="636" w:type="dxa"/>
          </w:tcPr>
          <w:p w14:paraId="05EF8D5A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20E78FB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044135F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1EA7E35A" w14:textId="77777777" w:rsidR="003B5BCB" w:rsidRDefault="14AF4E17" w:rsidP="00F7102A">
            <w:pPr>
              <w:ind w:firstLine="0"/>
            </w:pPr>
            <w:r>
              <w:t>Pagalbos teikime vartotojus reiktų kaip nors grupuoti.</w:t>
            </w:r>
          </w:p>
        </w:tc>
      </w:tr>
      <w:tr w:rsidR="003B5BCB" w14:paraId="67D38E2D" w14:textId="77777777" w:rsidTr="14AF4E17">
        <w:tc>
          <w:tcPr>
            <w:tcW w:w="633" w:type="dxa"/>
          </w:tcPr>
          <w:p w14:paraId="3C7A627A" w14:textId="77777777" w:rsidR="003B5BCB" w:rsidRDefault="14AF4E17" w:rsidP="00F7102A">
            <w:pPr>
              <w:ind w:firstLine="0"/>
            </w:pPr>
            <w:r>
              <w:t>5.3.</w:t>
            </w:r>
          </w:p>
        </w:tc>
        <w:tc>
          <w:tcPr>
            <w:tcW w:w="3959" w:type="dxa"/>
          </w:tcPr>
          <w:p w14:paraId="3E20C800" w14:textId="77777777" w:rsidR="003B5BCB" w:rsidRDefault="14AF4E17" w:rsidP="00F7102A">
            <w:pPr>
              <w:ind w:firstLine="0"/>
            </w:pPr>
            <w:r>
              <w:t>Ar naudotojas apsaugomas nuo klaidingo įvedimo?</w:t>
            </w:r>
          </w:p>
        </w:tc>
        <w:tc>
          <w:tcPr>
            <w:tcW w:w="636" w:type="dxa"/>
          </w:tcPr>
          <w:p w14:paraId="0AA56E23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77EE8CB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2AB57071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0DA7577A" w14:textId="77777777" w:rsidR="003B5BCB" w:rsidRDefault="14AF4E17" w:rsidP="00F7102A">
            <w:pPr>
              <w:ind w:firstLine="0"/>
            </w:pPr>
            <w:r>
              <w:t>Kainą galima įvesti bet kokią. Tiekėjo pavadinimą galima blogai įvesti.</w:t>
            </w:r>
          </w:p>
        </w:tc>
      </w:tr>
      <w:tr w:rsidR="003B5BCB" w14:paraId="09FA8645" w14:textId="77777777" w:rsidTr="14AF4E17">
        <w:tc>
          <w:tcPr>
            <w:tcW w:w="633" w:type="dxa"/>
          </w:tcPr>
          <w:p w14:paraId="3A0250A8" w14:textId="77777777" w:rsidR="003B5BCB" w:rsidRDefault="14AF4E17" w:rsidP="00F7102A">
            <w:pPr>
              <w:ind w:firstLine="0"/>
            </w:pPr>
            <w:r>
              <w:t>6.</w:t>
            </w:r>
          </w:p>
        </w:tc>
        <w:tc>
          <w:tcPr>
            <w:tcW w:w="8711" w:type="dxa"/>
            <w:gridSpan w:val="5"/>
          </w:tcPr>
          <w:p w14:paraId="05DCFDA0" w14:textId="77777777" w:rsidR="003B5BCB" w:rsidRDefault="14AF4E17" w:rsidP="00F7102A">
            <w:pPr>
              <w:ind w:firstLine="0"/>
            </w:pPr>
            <w:r>
              <w:t>Atpažinimas geriau nei atsiminimas</w:t>
            </w:r>
          </w:p>
        </w:tc>
      </w:tr>
      <w:tr w:rsidR="003B5BCB" w14:paraId="123FA42D" w14:textId="77777777" w:rsidTr="14AF4E17">
        <w:tc>
          <w:tcPr>
            <w:tcW w:w="633" w:type="dxa"/>
          </w:tcPr>
          <w:p w14:paraId="6AFDBFCF" w14:textId="77777777" w:rsidR="003B5BCB" w:rsidRDefault="14AF4E17" w:rsidP="00F7102A">
            <w:pPr>
              <w:ind w:firstLine="0"/>
            </w:pPr>
            <w:r>
              <w:t>6.1.</w:t>
            </w:r>
          </w:p>
        </w:tc>
        <w:tc>
          <w:tcPr>
            <w:tcW w:w="3959" w:type="dxa"/>
          </w:tcPr>
          <w:p w14:paraId="23B451A0" w14:textId="77777777" w:rsidR="003B5BCB" w:rsidRDefault="14AF4E17" w:rsidP="00F7102A">
            <w:pPr>
              <w:ind w:firstLine="0"/>
            </w:pPr>
            <w:r>
              <w:t>Ar rekomenduojami standartiniai pasirinkimai?</w:t>
            </w:r>
          </w:p>
        </w:tc>
        <w:tc>
          <w:tcPr>
            <w:tcW w:w="636" w:type="dxa"/>
          </w:tcPr>
          <w:p w14:paraId="57AC307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3CCB1DC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5ECFE9DC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94B8BD0" w14:textId="77777777" w:rsidR="003B5BCB" w:rsidRDefault="14AF4E17" w:rsidP="00F7102A">
            <w:pPr>
              <w:ind w:firstLine="0"/>
            </w:pPr>
            <w:r>
              <w:t>Kol kas nėra pasirinkimų.</w:t>
            </w:r>
          </w:p>
        </w:tc>
      </w:tr>
      <w:tr w:rsidR="003B5BCB" w14:paraId="777DFA10" w14:textId="77777777" w:rsidTr="14AF4E17">
        <w:tc>
          <w:tcPr>
            <w:tcW w:w="633" w:type="dxa"/>
          </w:tcPr>
          <w:p w14:paraId="2E89FE42" w14:textId="77777777" w:rsidR="003B5BCB" w:rsidRDefault="14AF4E17" w:rsidP="00F7102A">
            <w:pPr>
              <w:ind w:firstLine="0"/>
            </w:pPr>
            <w:r>
              <w:t>6.1.</w:t>
            </w:r>
          </w:p>
        </w:tc>
        <w:tc>
          <w:tcPr>
            <w:tcW w:w="3959" w:type="dxa"/>
          </w:tcPr>
          <w:p w14:paraId="7EEBEE62" w14:textId="77777777" w:rsidR="003B5BCB" w:rsidRDefault="14AF4E17" w:rsidP="00F7102A">
            <w:pPr>
              <w:ind w:firstLine="0"/>
            </w:pPr>
            <w:r>
              <w:t>Ar leidžiama iš anksto peržiūrėti? (angl. Preview)</w:t>
            </w:r>
          </w:p>
        </w:tc>
        <w:tc>
          <w:tcPr>
            <w:tcW w:w="636" w:type="dxa"/>
          </w:tcPr>
          <w:p w14:paraId="3C251F96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7398C3D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75C5FCB0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477BE7F2" w14:textId="77777777" w:rsidR="003B5BCB" w:rsidRDefault="14AF4E17" w:rsidP="00F7102A">
            <w:pPr>
              <w:ind w:firstLine="0"/>
            </w:pPr>
            <w:r>
              <w:t>Tokių funkcijų nėra.</w:t>
            </w:r>
          </w:p>
        </w:tc>
      </w:tr>
      <w:tr w:rsidR="003B5BCB" w14:paraId="6E46951F" w14:textId="77777777" w:rsidTr="14AF4E17">
        <w:tc>
          <w:tcPr>
            <w:tcW w:w="633" w:type="dxa"/>
          </w:tcPr>
          <w:p w14:paraId="36EF3F22" w14:textId="77777777" w:rsidR="003B5BCB" w:rsidRDefault="14AF4E17" w:rsidP="00F7102A">
            <w:pPr>
              <w:ind w:firstLine="0"/>
            </w:pPr>
            <w:r>
              <w:t>6.2.</w:t>
            </w:r>
          </w:p>
        </w:tc>
        <w:tc>
          <w:tcPr>
            <w:tcW w:w="3959" w:type="dxa"/>
          </w:tcPr>
          <w:p w14:paraId="1355D6FE" w14:textId="77777777" w:rsidR="003B5BCB" w:rsidRDefault="14AF4E17" w:rsidP="00F7102A">
            <w:pPr>
              <w:ind w:firstLine="0"/>
            </w:pPr>
            <w:r>
              <w:t>Ar matomi objektai, veiksmai ir pasirinkimai?</w:t>
            </w:r>
          </w:p>
        </w:tc>
        <w:tc>
          <w:tcPr>
            <w:tcW w:w="636" w:type="dxa"/>
          </w:tcPr>
          <w:p w14:paraId="5F25875E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3DC70AB9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7F3326D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7E2438E" w14:textId="77777777" w:rsidR="003B5BCB" w:rsidRDefault="003B5BCB" w:rsidP="00F7102A">
            <w:pPr>
              <w:ind w:firstLine="0"/>
            </w:pPr>
          </w:p>
        </w:tc>
      </w:tr>
      <w:tr w:rsidR="003B5BCB" w14:paraId="653BA9CD" w14:textId="77777777" w:rsidTr="14AF4E17">
        <w:tc>
          <w:tcPr>
            <w:tcW w:w="633" w:type="dxa"/>
          </w:tcPr>
          <w:p w14:paraId="24D3ADBD" w14:textId="77777777" w:rsidR="003B5BCB" w:rsidRDefault="14AF4E17" w:rsidP="00F7102A">
            <w:pPr>
              <w:ind w:firstLine="0"/>
            </w:pPr>
            <w:r>
              <w:t>6.3.</w:t>
            </w:r>
          </w:p>
        </w:tc>
        <w:tc>
          <w:tcPr>
            <w:tcW w:w="3959" w:type="dxa"/>
          </w:tcPr>
          <w:p w14:paraId="67BCFFA7" w14:textId="77777777" w:rsidR="003B5BCB" w:rsidRDefault="14AF4E17" w:rsidP="00F7102A">
            <w:pPr>
              <w:ind w:firstLine="0"/>
            </w:pPr>
            <w:r>
              <w:t>Ar visuomet prieinama pagalba?</w:t>
            </w:r>
          </w:p>
        </w:tc>
        <w:tc>
          <w:tcPr>
            <w:tcW w:w="636" w:type="dxa"/>
          </w:tcPr>
          <w:p w14:paraId="58A89B4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7591AE7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069E74A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49DAAD6A" w14:textId="77777777" w:rsidR="003B5BCB" w:rsidRDefault="14AF4E17" w:rsidP="00F7102A">
            <w:pPr>
              <w:ind w:firstLine="0"/>
            </w:pPr>
            <w:r>
              <w:t>Jokios pagalbos nėra.</w:t>
            </w:r>
          </w:p>
        </w:tc>
      </w:tr>
      <w:tr w:rsidR="003B5BCB" w14:paraId="25C135B2" w14:textId="77777777" w:rsidTr="14AF4E17">
        <w:tc>
          <w:tcPr>
            <w:tcW w:w="633" w:type="dxa"/>
          </w:tcPr>
          <w:p w14:paraId="3CEE05B3" w14:textId="77777777" w:rsidR="003B5BCB" w:rsidRDefault="14AF4E17" w:rsidP="00F7102A">
            <w:pPr>
              <w:ind w:firstLine="0"/>
            </w:pPr>
            <w:r>
              <w:t>7.</w:t>
            </w:r>
          </w:p>
        </w:tc>
        <w:tc>
          <w:tcPr>
            <w:tcW w:w="8711" w:type="dxa"/>
            <w:gridSpan w:val="5"/>
          </w:tcPr>
          <w:p w14:paraId="125D70E8" w14:textId="77777777" w:rsidR="003B5BCB" w:rsidRDefault="14AF4E17" w:rsidP="00F7102A">
            <w:pPr>
              <w:ind w:firstLine="0"/>
            </w:pPr>
            <w:r>
              <w:t>Naudojimo lankstumas ir našumas</w:t>
            </w:r>
          </w:p>
        </w:tc>
      </w:tr>
      <w:tr w:rsidR="003B5BCB" w14:paraId="03AD18F4" w14:textId="77777777" w:rsidTr="14AF4E17">
        <w:tc>
          <w:tcPr>
            <w:tcW w:w="633" w:type="dxa"/>
          </w:tcPr>
          <w:p w14:paraId="0035B719" w14:textId="77777777" w:rsidR="003B5BCB" w:rsidRDefault="14AF4E17" w:rsidP="00F7102A">
            <w:pPr>
              <w:ind w:firstLine="0"/>
            </w:pPr>
            <w:r>
              <w:t>7.1.</w:t>
            </w:r>
          </w:p>
        </w:tc>
        <w:tc>
          <w:tcPr>
            <w:tcW w:w="3959" w:type="dxa"/>
          </w:tcPr>
          <w:p w14:paraId="27BDEDDC" w14:textId="77777777" w:rsidR="003B5BCB" w:rsidRDefault="14AF4E17" w:rsidP="00F7102A">
            <w:pPr>
              <w:ind w:firstLine="0"/>
            </w:pPr>
            <w:r>
              <w:t>Operacijų pasiekimo trumpiniai</w:t>
            </w:r>
          </w:p>
        </w:tc>
        <w:tc>
          <w:tcPr>
            <w:tcW w:w="636" w:type="dxa"/>
          </w:tcPr>
          <w:p w14:paraId="3C5AD81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4215B1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EB0BF60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2DAA91EE" w14:textId="77777777" w:rsidR="003B5BCB" w:rsidRDefault="003B5BCB" w:rsidP="00F7102A">
            <w:pPr>
              <w:ind w:firstLine="0"/>
            </w:pPr>
          </w:p>
        </w:tc>
      </w:tr>
      <w:tr w:rsidR="003B5BCB" w14:paraId="49F85396" w14:textId="77777777" w:rsidTr="14AF4E17">
        <w:tc>
          <w:tcPr>
            <w:tcW w:w="633" w:type="dxa"/>
          </w:tcPr>
          <w:p w14:paraId="22A2F2AD" w14:textId="77777777" w:rsidR="003B5BCB" w:rsidRDefault="14AF4E17" w:rsidP="00F7102A">
            <w:pPr>
              <w:ind w:firstLine="0"/>
            </w:pPr>
            <w:r>
              <w:t>7.2.</w:t>
            </w:r>
          </w:p>
        </w:tc>
        <w:tc>
          <w:tcPr>
            <w:tcW w:w="3959" w:type="dxa"/>
          </w:tcPr>
          <w:p w14:paraId="6044ACDD" w14:textId="77777777" w:rsidR="003B5BCB" w:rsidRDefault="14AF4E17" w:rsidP="00F7102A">
            <w:pPr>
              <w:ind w:firstLine="0"/>
            </w:pPr>
            <w:r>
              <w:t>Ar pažymėti rekomenduojami pasirinkimai</w:t>
            </w:r>
          </w:p>
        </w:tc>
        <w:tc>
          <w:tcPr>
            <w:tcW w:w="636" w:type="dxa"/>
          </w:tcPr>
          <w:p w14:paraId="45A88834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D7E1EA3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A6A34B3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777476A3" w14:textId="77777777" w:rsidR="003B5BCB" w:rsidRDefault="14AF4E17" w:rsidP="00F7102A">
            <w:pPr>
              <w:ind w:firstLine="0"/>
            </w:pPr>
            <w:r>
              <w:t>Kol kas nėra tokių.</w:t>
            </w:r>
          </w:p>
        </w:tc>
      </w:tr>
      <w:tr w:rsidR="003B5BCB" w14:paraId="58C102F3" w14:textId="77777777" w:rsidTr="14AF4E17">
        <w:tc>
          <w:tcPr>
            <w:tcW w:w="633" w:type="dxa"/>
          </w:tcPr>
          <w:p w14:paraId="56AB6B72" w14:textId="77777777" w:rsidR="003B5BCB" w:rsidRDefault="14AF4E17" w:rsidP="00F7102A">
            <w:pPr>
              <w:ind w:firstLine="0"/>
            </w:pPr>
            <w:r>
              <w:t>7.3.</w:t>
            </w:r>
          </w:p>
        </w:tc>
        <w:tc>
          <w:tcPr>
            <w:tcW w:w="3959" w:type="dxa"/>
          </w:tcPr>
          <w:p w14:paraId="0945D8F9" w14:textId="77777777" w:rsidR="003B5BCB" w:rsidRDefault="14AF4E17" w:rsidP="00F7102A">
            <w:pPr>
              <w:ind w:firstLine="0"/>
            </w:pPr>
            <w:r>
              <w:t>Ar rodomas susijusi informacija?</w:t>
            </w:r>
          </w:p>
        </w:tc>
        <w:tc>
          <w:tcPr>
            <w:tcW w:w="636" w:type="dxa"/>
          </w:tcPr>
          <w:p w14:paraId="57A172C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67BDA146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0E0D7DD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7CC62687" w14:textId="77777777" w:rsidR="003B5BCB" w:rsidRDefault="003B5BCB" w:rsidP="00F7102A">
            <w:pPr>
              <w:ind w:firstLine="0"/>
            </w:pPr>
          </w:p>
        </w:tc>
      </w:tr>
      <w:tr w:rsidR="003B5BCB" w14:paraId="549E6221" w14:textId="77777777" w:rsidTr="14AF4E17">
        <w:tc>
          <w:tcPr>
            <w:tcW w:w="633" w:type="dxa"/>
          </w:tcPr>
          <w:p w14:paraId="7F9B127E" w14:textId="77777777" w:rsidR="003B5BCB" w:rsidRDefault="14AF4E17" w:rsidP="00F7102A">
            <w:pPr>
              <w:ind w:firstLine="0"/>
            </w:pPr>
            <w:r>
              <w:t>7.4.</w:t>
            </w:r>
          </w:p>
        </w:tc>
        <w:tc>
          <w:tcPr>
            <w:tcW w:w="3959" w:type="dxa"/>
          </w:tcPr>
          <w:p w14:paraId="7B217364" w14:textId="77777777" w:rsidR="003B5BCB" w:rsidRDefault="14AF4E17" w:rsidP="00F7102A">
            <w:pPr>
              <w:ind w:firstLine="0"/>
            </w:pPr>
            <w:r>
              <w:t>Ar yra galimybė atsisakyti tam tikro siuntėjo laiškų?</w:t>
            </w:r>
          </w:p>
        </w:tc>
        <w:tc>
          <w:tcPr>
            <w:tcW w:w="636" w:type="dxa"/>
          </w:tcPr>
          <w:p w14:paraId="4D54BAD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6909928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34505F36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0A615FA1" w14:textId="77777777" w:rsidR="003B5BCB" w:rsidRDefault="14AF4E17" w:rsidP="00F7102A">
            <w:pPr>
              <w:ind w:firstLine="0"/>
            </w:pPr>
            <w:r>
              <w:t>Nėra.</w:t>
            </w:r>
          </w:p>
        </w:tc>
      </w:tr>
      <w:tr w:rsidR="003B5BCB" w14:paraId="62632E5C" w14:textId="77777777" w:rsidTr="14AF4E17">
        <w:tc>
          <w:tcPr>
            <w:tcW w:w="633" w:type="dxa"/>
          </w:tcPr>
          <w:p w14:paraId="5B276022" w14:textId="77777777" w:rsidR="003B5BCB" w:rsidRDefault="14AF4E17" w:rsidP="00F7102A">
            <w:pPr>
              <w:ind w:firstLine="0"/>
            </w:pPr>
            <w:r>
              <w:t>7.5.</w:t>
            </w:r>
          </w:p>
        </w:tc>
        <w:tc>
          <w:tcPr>
            <w:tcW w:w="3959" w:type="dxa"/>
          </w:tcPr>
          <w:p w14:paraId="109FD185" w14:textId="77777777" w:rsidR="003B5BCB" w:rsidRDefault="14AF4E17" w:rsidP="00F7102A">
            <w:pPr>
              <w:ind w:firstLine="0"/>
            </w:pPr>
            <w:r>
              <w:t>Ar nueinama prie reikalingo lango iš karto, be tarpinių langų?</w:t>
            </w:r>
          </w:p>
        </w:tc>
        <w:tc>
          <w:tcPr>
            <w:tcW w:w="636" w:type="dxa"/>
          </w:tcPr>
          <w:p w14:paraId="5E3594A3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48940955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236CCBB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3B590D62" w14:textId="77777777" w:rsidR="003B5BCB" w:rsidRDefault="003B5BCB" w:rsidP="00F7102A">
            <w:pPr>
              <w:ind w:firstLine="0"/>
            </w:pPr>
          </w:p>
        </w:tc>
      </w:tr>
      <w:tr w:rsidR="003B5BCB" w14:paraId="4AAC7849" w14:textId="77777777" w:rsidTr="14AF4E17">
        <w:tc>
          <w:tcPr>
            <w:tcW w:w="633" w:type="dxa"/>
          </w:tcPr>
          <w:p w14:paraId="11F65D63" w14:textId="77777777" w:rsidR="003B5BCB" w:rsidRDefault="14AF4E17" w:rsidP="00F7102A">
            <w:pPr>
              <w:ind w:firstLine="0"/>
            </w:pPr>
            <w:r>
              <w:t>7.6.</w:t>
            </w:r>
          </w:p>
        </w:tc>
        <w:tc>
          <w:tcPr>
            <w:tcW w:w="3959" w:type="dxa"/>
          </w:tcPr>
          <w:p w14:paraId="336949E6" w14:textId="77777777" w:rsidR="003B5BCB" w:rsidRDefault="14AF4E17" w:rsidP="00F7102A">
            <w:pPr>
              <w:ind w:firstLine="0"/>
            </w:pPr>
            <w:r>
              <w:t>Ar yra sistemos retrospektyva?</w:t>
            </w:r>
          </w:p>
        </w:tc>
        <w:tc>
          <w:tcPr>
            <w:tcW w:w="636" w:type="dxa"/>
          </w:tcPr>
          <w:p w14:paraId="6944D97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1578D10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66CB68B1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47C2BE3" w14:textId="77777777" w:rsidR="003B5BCB" w:rsidRDefault="14AF4E17" w:rsidP="00F7102A">
            <w:pPr>
              <w:ind w:firstLine="0"/>
            </w:pPr>
            <w:r>
              <w:t>Tokio funkcionalumo nėra.</w:t>
            </w:r>
          </w:p>
        </w:tc>
      </w:tr>
      <w:tr w:rsidR="003B5BCB" w14:paraId="1FC1A08A" w14:textId="77777777" w:rsidTr="14AF4E17">
        <w:tc>
          <w:tcPr>
            <w:tcW w:w="633" w:type="dxa"/>
          </w:tcPr>
          <w:p w14:paraId="558F53AC" w14:textId="77777777" w:rsidR="003B5BCB" w:rsidRDefault="14AF4E17" w:rsidP="00F7102A">
            <w:pPr>
              <w:ind w:firstLine="0"/>
            </w:pPr>
            <w:r>
              <w:t>8.</w:t>
            </w:r>
          </w:p>
        </w:tc>
        <w:tc>
          <w:tcPr>
            <w:tcW w:w="8711" w:type="dxa"/>
            <w:gridSpan w:val="5"/>
          </w:tcPr>
          <w:p w14:paraId="7689CE70" w14:textId="77777777" w:rsidR="003B5BCB" w:rsidRDefault="14AF4E17" w:rsidP="00F7102A">
            <w:pPr>
              <w:ind w:firstLine="0"/>
            </w:pPr>
            <w:r>
              <w:t>Estetika ir minimalizmas</w:t>
            </w:r>
          </w:p>
        </w:tc>
      </w:tr>
      <w:tr w:rsidR="003B5BCB" w14:paraId="19482E93" w14:textId="77777777" w:rsidTr="14AF4E17">
        <w:tc>
          <w:tcPr>
            <w:tcW w:w="633" w:type="dxa"/>
          </w:tcPr>
          <w:p w14:paraId="62389FBA" w14:textId="77777777" w:rsidR="003B5BCB" w:rsidRDefault="14AF4E17" w:rsidP="00F7102A">
            <w:pPr>
              <w:ind w:firstLine="0"/>
            </w:pPr>
            <w:r>
              <w:t>8.1.</w:t>
            </w:r>
          </w:p>
        </w:tc>
        <w:tc>
          <w:tcPr>
            <w:tcW w:w="3959" w:type="dxa"/>
          </w:tcPr>
          <w:p w14:paraId="31549B5B" w14:textId="77777777" w:rsidR="003B5BCB" w:rsidRDefault="14AF4E17" w:rsidP="00F7102A">
            <w:pPr>
              <w:ind w:firstLine="0"/>
            </w:pPr>
            <w:r>
              <w:t xml:space="preserve">Ar dėmesingai suprojektuota lango </w:t>
            </w:r>
            <w:r>
              <w:lastRenderedPageBreak/>
              <w:t>dalis, kurią iš karto pamato naudotojas?</w:t>
            </w:r>
          </w:p>
        </w:tc>
        <w:tc>
          <w:tcPr>
            <w:tcW w:w="636" w:type="dxa"/>
          </w:tcPr>
          <w:p w14:paraId="15D8C468" w14:textId="77777777" w:rsidR="003B5BCB" w:rsidRDefault="14AF4E17" w:rsidP="00F7102A">
            <w:pPr>
              <w:ind w:firstLine="0"/>
            </w:pPr>
            <w:r>
              <w:lastRenderedPageBreak/>
              <w:t>X</w:t>
            </w:r>
          </w:p>
        </w:tc>
        <w:tc>
          <w:tcPr>
            <w:tcW w:w="636" w:type="dxa"/>
          </w:tcPr>
          <w:p w14:paraId="37F39529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6AE1565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F7792D1" w14:textId="77777777" w:rsidR="003B5BCB" w:rsidRDefault="003B5BCB" w:rsidP="00F7102A">
            <w:pPr>
              <w:ind w:firstLine="0"/>
            </w:pPr>
          </w:p>
        </w:tc>
      </w:tr>
      <w:tr w:rsidR="003B5BCB" w14:paraId="1346596E" w14:textId="77777777" w:rsidTr="14AF4E17">
        <w:tc>
          <w:tcPr>
            <w:tcW w:w="633" w:type="dxa"/>
          </w:tcPr>
          <w:p w14:paraId="012F7E4B" w14:textId="77777777" w:rsidR="003B5BCB" w:rsidRDefault="14AF4E17" w:rsidP="00F7102A">
            <w:pPr>
              <w:ind w:firstLine="0"/>
            </w:pPr>
            <w:r>
              <w:t>8.2.</w:t>
            </w:r>
          </w:p>
        </w:tc>
        <w:tc>
          <w:tcPr>
            <w:tcW w:w="3959" w:type="dxa"/>
          </w:tcPr>
          <w:p w14:paraId="160CC244" w14:textId="77777777" w:rsidR="003B5BCB" w:rsidRDefault="14AF4E17" w:rsidP="00F7102A">
            <w:pPr>
              <w:ind w:firstLine="0"/>
            </w:pPr>
            <w:r>
              <w:t>Ar svarbiausia informacija yra virš klosties?</w:t>
            </w:r>
          </w:p>
        </w:tc>
        <w:tc>
          <w:tcPr>
            <w:tcW w:w="636" w:type="dxa"/>
          </w:tcPr>
          <w:p w14:paraId="028554F8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501957CA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749D096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65D40EBD" w14:textId="77777777" w:rsidR="003B5BCB" w:rsidRDefault="003B5BCB" w:rsidP="00F7102A">
            <w:pPr>
              <w:ind w:firstLine="0"/>
            </w:pPr>
          </w:p>
        </w:tc>
      </w:tr>
      <w:tr w:rsidR="003B5BCB" w14:paraId="15F5D461" w14:textId="77777777" w:rsidTr="14AF4E17">
        <w:tc>
          <w:tcPr>
            <w:tcW w:w="633" w:type="dxa"/>
          </w:tcPr>
          <w:p w14:paraId="0CE1929A" w14:textId="77777777" w:rsidR="003B5BCB" w:rsidRDefault="14AF4E17" w:rsidP="00F7102A">
            <w:pPr>
              <w:ind w:firstLine="0"/>
            </w:pPr>
            <w:r>
              <w:t>8.3.</w:t>
            </w:r>
          </w:p>
        </w:tc>
        <w:tc>
          <w:tcPr>
            <w:tcW w:w="3959" w:type="dxa"/>
          </w:tcPr>
          <w:p w14:paraId="44C1D5EB" w14:textId="77777777" w:rsidR="003B5BCB" w:rsidRDefault="14AF4E17" w:rsidP="00F7102A">
            <w:pPr>
              <w:ind w:firstLine="0"/>
            </w:pPr>
            <w:r>
              <w:t>Ar dėmesio atkreipimui naudojamo spalvos, garsai?</w:t>
            </w:r>
          </w:p>
        </w:tc>
        <w:tc>
          <w:tcPr>
            <w:tcW w:w="636" w:type="dxa"/>
          </w:tcPr>
          <w:p w14:paraId="5B386625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1DB3881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B797EE1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4F053602" w14:textId="77777777" w:rsidR="003B5BCB" w:rsidRDefault="14AF4E17" w:rsidP="00F7102A">
            <w:pPr>
              <w:ind w:firstLine="0"/>
            </w:pPr>
            <w:r>
              <w:t>Aktualios tik spalvos.</w:t>
            </w:r>
          </w:p>
        </w:tc>
      </w:tr>
      <w:tr w:rsidR="003B5BCB" w14:paraId="5E2D9313" w14:textId="77777777" w:rsidTr="14AF4E17">
        <w:tc>
          <w:tcPr>
            <w:tcW w:w="633" w:type="dxa"/>
          </w:tcPr>
          <w:p w14:paraId="12E14510" w14:textId="77777777" w:rsidR="003B5BCB" w:rsidRDefault="14AF4E17" w:rsidP="00F7102A">
            <w:pPr>
              <w:ind w:firstLine="0"/>
            </w:pPr>
            <w:r>
              <w:t>8.4.</w:t>
            </w:r>
          </w:p>
        </w:tc>
        <w:tc>
          <w:tcPr>
            <w:tcW w:w="3959" w:type="dxa"/>
          </w:tcPr>
          <w:p w14:paraId="672336A6" w14:textId="77777777" w:rsidR="003B5BCB" w:rsidRDefault="14AF4E17" w:rsidP="00F7102A">
            <w:pPr>
              <w:ind w:firstLine="0"/>
            </w:pPr>
            <w:r>
              <w:t>Ar rodomas rėmelis lentelėje, žymintis svarbiausius duomenis?</w:t>
            </w:r>
          </w:p>
        </w:tc>
        <w:tc>
          <w:tcPr>
            <w:tcW w:w="636" w:type="dxa"/>
          </w:tcPr>
          <w:p w14:paraId="4CF4753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941A2EF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46149080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1DF86B00" w14:textId="77777777" w:rsidR="003B5BCB" w:rsidRDefault="14AF4E17" w:rsidP="00F7102A">
            <w:pPr>
              <w:ind w:firstLine="0"/>
            </w:pPr>
            <w:r>
              <w:t>„Prekių atnaujinime galėtų būti rėmelis žymintis stulpelį „Pavadinimas“</w:t>
            </w:r>
          </w:p>
        </w:tc>
      </w:tr>
      <w:tr w:rsidR="003B5BCB" w14:paraId="435E3ECC" w14:textId="77777777" w:rsidTr="14AF4E17">
        <w:tc>
          <w:tcPr>
            <w:tcW w:w="633" w:type="dxa"/>
          </w:tcPr>
          <w:p w14:paraId="157022F6" w14:textId="77777777" w:rsidR="003B5BCB" w:rsidRDefault="14AF4E17" w:rsidP="00F7102A">
            <w:pPr>
              <w:ind w:firstLine="0"/>
            </w:pPr>
            <w:r>
              <w:t>8.5.</w:t>
            </w:r>
          </w:p>
        </w:tc>
        <w:tc>
          <w:tcPr>
            <w:tcW w:w="3959" w:type="dxa"/>
          </w:tcPr>
          <w:p w14:paraId="09F9EFCB" w14:textId="77777777" w:rsidR="003B5BCB" w:rsidRDefault="14AF4E17" w:rsidP="00F7102A">
            <w:pPr>
              <w:ind w:firstLine="0"/>
            </w:pPr>
            <w:r>
              <w:t>Ar prisijungimas minimalistinis?</w:t>
            </w:r>
          </w:p>
        </w:tc>
        <w:tc>
          <w:tcPr>
            <w:tcW w:w="636" w:type="dxa"/>
          </w:tcPr>
          <w:p w14:paraId="5470E99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ABEB541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513C3F33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0F517766" w14:textId="77777777" w:rsidR="003B5BCB" w:rsidRDefault="14AF4E17" w:rsidP="00F7102A">
            <w:pPr>
              <w:ind w:firstLine="0"/>
            </w:pPr>
            <w:r>
              <w:t>Nėra prisijungimo.</w:t>
            </w:r>
          </w:p>
        </w:tc>
      </w:tr>
      <w:tr w:rsidR="003B5BCB" w14:paraId="70BE449A" w14:textId="77777777" w:rsidTr="14AF4E17">
        <w:tc>
          <w:tcPr>
            <w:tcW w:w="633" w:type="dxa"/>
          </w:tcPr>
          <w:p w14:paraId="119C0189" w14:textId="77777777" w:rsidR="003B5BCB" w:rsidRDefault="14AF4E17" w:rsidP="00F7102A">
            <w:pPr>
              <w:ind w:firstLine="0"/>
            </w:pPr>
            <w:r>
              <w:t>8.6.</w:t>
            </w:r>
          </w:p>
        </w:tc>
        <w:tc>
          <w:tcPr>
            <w:tcW w:w="3959" w:type="dxa"/>
          </w:tcPr>
          <w:p w14:paraId="28F3AE0D" w14:textId="77777777" w:rsidR="003B5BCB" w:rsidRDefault="14AF4E17" w:rsidP="00F7102A">
            <w:pPr>
              <w:ind w:firstLine="0"/>
            </w:pPr>
            <w:r>
              <w:t>Ar einamajame žingsnyje pateikiama naudotojui tik tai, kas jam reikalinga?</w:t>
            </w:r>
          </w:p>
        </w:tc>
        <w:tc>
          <w:tcPr>
            <w:tcW w:w="636" w:type="dxa"/>
          </w:tcPr>
          <w:p w14:paraId="2768F4ED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088F78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18C97D6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9A9C383" w14:textId="77777777" w:rsidR="003B5BCB" w:rsidRDefault="003B5BCB" w:rsidP="00F7102A">
            <w:pPr>
              <w:ind w:firstLine="0"/>
            </w:pPr>
          </w:p>
        </w:tc>
      </w:tr>
      <w:tr w:rsidR="003B5BCB" w14:paraId="7563E391" w14:textId="77777777" w:rsidTr="14AF4E17">
        <w:tc>
          <w:tcPr>
            <w:tcW w:w="633" w:type="dxa"/>
          </w:tcPr>
          <w:p w14:paraId="4E5ABF7E" w14:textId="77777777" w:rsidR="003B5BCB" w:rsidRDefault="14AF4E17" w:rsidP="00F7102A">
            <w:pPr>
              <w:ind w:firstLine="0"/>
            </w:pPr>
            <w:r>
              <w:t>8.7.</w:t>
            </w:r>
          </w:p>
        </w:tc>
        <w:tc>
          <w:tcPr>
            <w:tcW w:w="3959" w:type="dxa"/>
          </w:tcPr>
          <w:p w14:paraId="0A712A74" w14:textId="77777777" w:rsidR="003B5BCB" w:rsidRDefault="14AF4E17" w:rsidP="00F7102A">
            <w:pPr>
              <w:ind w:firstLine="0"/>
            </w:pPr>
            <w:r>
              <w:t xml:space="preserve">Ar taupiai naudojami langai? </w:t>
            </w:r>
          </w:p>
        </w:tc>
        <w:tc>
          <w:tcPr>
            <w:tcW w:w="636" w:type="dxa"/>
          </w:tcPr>
          <w:p w14:paraId="32766A46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3D7D9DF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ACDFCB5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1B64642D" w14:textId="77777777" w:rsidR="003B5BCB" w:rsidRDefault="003B5BCB" w:rsidP="00F7102A">
            <w:pPr>
              <w:ind w:firstLine="0"/>
            </w:pPr>
          </w:p>
        </w:tc>
      </w:tr>
      <w:tr w:rsidR="003B5BCB" w14:paraId="21F13118" w14:textId="77777777" w:rsidTr="14AF4E17">
        <w:tc>
          <w:tcPr>
            <w:tcW w:w="633" w:type="dxa"/>
          </w:tcPr>
          <w:p w14:paraId="141E2DFC" w14:textId="77777777" w:rsidR="003B5BCB" w:rsidRDefault="14AF4E17" w:rsidP="00F7102A">
            <w:pPr>
              <w:ind w:firstLine="0"/>
            </w:pPr>
            <w:r>
              <w:t>9.</w:t>
            </w:r>
          </w:p>
        </w:tc>
        <w:tc>
          <w:tcPr>
            <w:tcW w:w="8711" w:type="dxa"/>
            <w:gridSpan w:val="5"/>
          </w:tcPr>
          <w:p w14:paraId="64D6DD35" w14:textId="77777777" w:rsidR="003B5BCB" w:rsidRDefault="14AF4E17" w:rsidP="00F7102A">
            <w:pPr>
              <w:ind w:firstLine="0"/>
            </w:pPr>
            <w:r>
              <w:t>Padėti naudotojams atpažinti, diagnozuoti ir atstatyti klaidas</w:t>
            </w:r>
          </w:p>
        </w:tc>
      </w:tr>
      <w:tr w:rsidR="003B5BCB" w14:paraId="649CA49D" w14:textId="77777777" w:rsidTr="14AF4E17">
        <w:tc>
          <w:tcPr>
            <w:tcW w:w="633" w:type="dxa"/>
          </w:tcPr>
          <w:p w14:paraId="3CF51C58" w14:textId="77777777" w:rsidR="003B5BCB" w:rsidRDefault="14AF4E17" w:rsidP="00F7102A">
            <w:pPr>
              <w:ind w:firstLine="0"/>
            </w:pPr>
            <w:r>
              <w:t>9.1.</w:t>
            </w:r>
          </w:p>
        </w:tc>
        <w:tc>
          <w:tcPr>
            <w:tcW w:w="3959" w:type="dxa"/>
          </w:tcPr>
          <w:p w14:paraId="224D1F68" w14:textId="77777777" w:rsidR="003B5BCB" w:rsidRDefault="14AF4E17" w:rsidP="00F7102A">
            <w:pPr>
              <w:ind w:firstLine="0"/>
            </w:pPr>
            <w:r>
              <w:t>Ar trumpai ir suprantamai paaiškinama klaidingos situacijos esmė?</w:t>
            </w:r>
          </w:p>
        </w:tc>
        <w:tc>
          <w:tcPr>
            <w:tcW w:w="636" w:type="dxa"/>
          </w:tcPr>
          <w:p w14:paraId="03BA9E8B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960F218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7345405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7D87FA5C" w14:textId="77777777" w:rsidR="003B5BCB" w:rsidRDefault="003B5BCB" w:rsidP="00F7102A">
            <w:pPr>
              <w:ind w:firstLine="0"/>
            </w:pPr>
          </w:p>
        </w:tc>
      </w:tr>
      <w:tr w:rsidR="003B5BCB" w14:paraId="093D2076" w14:textId="77777777" w:rsidTr="14AF4E17">
        <w:tc>
          <w:tcPr>
            <w:tcW w:w="633" w:type="dxa"/>
          </w:tcPr>
          <w:p w14:paraId="68640B5A" w14:textId="77777777" w:rsidR="003B5BCB" w:rsidRDefault="14AF4E17" w:rsidP="00F7102A">
            <w:pPr>
              <w:ind w:firstLine="0"/>
            </w:pPr>
            <w:r>
              <w:t>9.2.</w:t>
            </w:r>
          </w:p>
        </w:tc>
        <w:tc>
          <w:tcPr>
            <w:tcW w:w="3959" w:type="dxa"/>
          </w:tcPr>
          <w:p w14:paraId="6114603F" w14:textId="77777777" w:rsidR="003B5BCB" w:rsidRDefault="14AF4E17" w:rsidP="00F7102A">
            <w:pPr>
              <w:ind w:firstLine="0"/>
            </w:pPr>
            <w:r>
              <w:t>Ar siūlomas sprendimas?</w:t>
            </w:r>
          </w:p>
        </w:tc>
        <w:tc>
          <w:tcPr>
            <w:tcW w:w="636" w:type="dxa"/>
          </w:tcPr>
          <w:p w14:paraId="65BD47F2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97E00CF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1F1BC45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11D09051" w14:textId="77777777" w:rsidR="003B5BCB" w:rsidRDefault="003B5BCB" w:rsidP="00F7102A">
            <w:pPr>
              <w:ind w:firstLine="0"/>
            </w:pPr>
          </w:p>
        </w:tc>
      </w:tr>
      <w:tr w:rsidR="003B5BCB" w14:paraId="36318FF8" w14:textId="77777777" w:rsidTr="14AF4E17">
        <w:tc>
          <w:tcPr>
            <w:tcW w:w="633" w:type="dxa"/>
          </w:tcPr>
          <w:p w14:paraId="091308B7" w14:textId="77777777" w:rsidR="003B5BCB" w:rsidRDefault="14AF4E17" w:rsidP="00F7102A">
            <w:pPr>
              <w:ind w:firstLine="0"/>
            </w:pPr>
            <w:r>
              <w:t>9.3.</w:t>
            </w:r>
          </w:p>
        </w:tc>
        <w:tc>
          <w:tcPr>
            <w:tcW w:w="3959" w:type="dxa"/>
          </w:tcPr>
          <w:p w14:paraId="3A4210A6" w14:textId="77777777" w:rsidR="003B5BCB" w:rsidRDefault="14AF4E17" w:rsidP="00F7102A">
            <w:pPr>
              <w:ind w:firstLine="0"/>
            </w:pPr>
            <w:r>
              <w:t>Ar rodomas tolimesnis kelias?</w:t>
            </w:r>
          </w:p>
        </w:tc>
        <w:tc>
          <w:tcPr>
            <w:tcW w:w="636" w:type="dxa"/>
          </w:tcPr>
          <w:p w14:paraId="138584A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43FA88F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193222E9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3371F786" w14:textId="77777777" w:rsidR="003B5BCB" w:rsidRDefault="003B5BCB" w:rsidP="00F7102A">
            <w:pPr>
              <w:ind w:firstLine="0"/>
            </w:pPr>
          </w:p>
        </w:tc>
      </w:tr>
      <w:tr w:rsidR="003B5BCB" w14:paraId="32F4A969" w14:textId="77777777" w:rsidTr="14AF4E17">
        <w:tc>
          <w:tcPr>
            <w:tcW w:w="633" w:type="dxa"/>
          </w:tcPr>
          <w:p w14:paraId="266CF117" w14:textId="77777777" w:rsidR="003B5BCB" w:rsidRDefault="14AF4E17" w:rsidP="00F7102A">
            <w:pPr>
              <w:ind w:firstLine="0"/>
            </w:pPr>
            <w:r>
              <w:t>9.4.</w:t>
            </w:r>
          </w:p>
        </w:tc>
        <w:tc>
          <w:tcPr>
            <w:tcW w:w="3959" w:type="dxa"/>
          </w:tcPr>
          <w:p w14:paraId="3C69CA96" w14:textId="77777777" w:rsidR="003B5BCB" w:rsidRDefault="14AF4E17" w:rsidP="00F7102A">
            <w:pPr>
              <w:ind w:firstLine="0"/>
            </w:pPr>
            <w:r>
              <w:t>Ar siūlomos alternatyvos?</w:t>
            </w:r>
          </w:p>
        </w:tc>
        <w:tc>
          <w:tcPr>
            <w:tcW w:w="636" w:type="dxa"/>
          </w:tcPr>
          <w:p w14:paraId="418D9E0E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0F55673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0F02720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6BDDB1A3" w14:textId="77777777" w:rsidR="003B5BCB" w:rsidRDefault="003B5BCB" w:rsidP="00F7102A">
            <w:pPr>
              <w:ind w:firstLine="0"/>
            </w:pPr>
          </w:p>
        </w:tc>
      </w:tr>
      <w:tr w:rsidR="003B5BCB" w14:paraId="6465D660" w14:textId="77777777" w:rsidTr="14AF4E17">
        <w:tc>
          <w:tcPr>
            <w:tcW w:w="633" w:type="dxa"/>
          </w:tcPr>
          <w:p w14:paraId="6F13E9E6" w14:textId="77777777" w:rsidR="003B5BCB" w:rsidRDefault="14AF4E17" w:rsidP="00F7102A">
            <w:pPr>
              <w:ind w:firstLine="0"/>
            </w:pPr>
            <w:r>
              <w:t>9.5.</w:t>
            </w:r>
          </w:p>
        </w:tc>
        <w:tc>
          <w:tcPr>
            <w:tcW w:w="3959" w:type="dxa"/>
          </w:tcPr>
          <w:p w14:paraId="6A0104B4" w14:textId="77777777" w:rsidR="003B5BCB" w:rsidRDefault="14AF4E17" w:rsidP="00F7102A">
            <w:pPr>
              <w:ind w:firstLine="0"/>
            </w:pPr>
            <w:r>
              <w:t>Ar klaidų tekstams naudojamas pozityvus tekstas?</w:t>
            </w:r>
          </w:p>
        </w:tc>
        <w:tc>
          <w:tcPr>
            <w:tcW w:w="636" w:type="dxa"/>
          </w:tcPr>
          <w:p w14:paraId="441E59D0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B685408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C6C9E15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7DF96A09" w14:textId="77777777" w:rsidR="003B5BCB" w:rsidRDefault="003B5BCB" w:rsidP="00F7102A">
            <w:pPr>
              <w:ind w:firstLine="0"/>
            </w:pPr>
          </w:p>
        </w:tc>
      </w:tr>
      <w:tr w:rsidR="003B5BCB" w14:paraId="7E5D2910" w14:textId="77777777" w:rsidTr="14AF4E17">
        <w:tc>
          <w:tcPr>
            <w:tcW w:w="633" w:type="dxa"/>
          </w:tcPr>
          <w:p w14:paraId="31DE0B80" w14:textId="77777777" w:rsidR="003B5BCB" w:rsidRDefault="14AF4E17" w:rsidP="00F7102A">
            <w:pPr>
              <w:ind w:firstLine="0"/>
            </w:pPr>
            <w:r>
              <w:t>10.</w:t>
            </w:r>
          </w:p>
        </w:tc>
        <w:tc>
          <w:tcPr>
            <w:tcW w:w="8711" w:type="dxa"/>
            <w:gridSpan w:val="5"/>
          </w:tcPr>
          <w:p w14:paraId="2E6BF32F" w14:textId="77777777" w:rsidR="003B5BCB" w:rsidRDefault="14AF4E17" w:rsidP="00F7102A">
            <w:pPr>
              <w:ind w:firstLine="0"/>
            </w:pPr>
            <w:r>
              <w:t>Pagalba ir dokumentacija</w:t>
            </w:r>
          </w:p>
        </w:tc>
      </w:tr>
      <w:tr w:rsidR="003B5BCB" w14:paraId="42CE5286" w14:textId="77777777" w:rsidTr="14AF4E17">
        <w:tc>
          <w:tcPr>
            <w:tcW w:w="633" w:type="dxa"/>
          </w:tcPr>
          <w:p w14:paraId="56FD4698" w14:textId="77777777" w:rsidR="003B5BCB" w:rsidRDefault="14AF4E17" w:rsidP="00F7102A">
            <w:pPr>
              <w:ind w:firstLine="0"/>
            </w:pPr>
            <w:r>
              <w:t>10.1.</w:t>
            </w:r>
          </w:p>
        </w:tc>
        <w:tc>
          <w:tcPr>
            <w:tcW w:w="3959" w:type="dxa"/>
          </w:tcPr>
          <w:p w14:paraId="4D8A11C1" w14:textId="77777777" w:rsidR="003B5BCB" w:rsidRDefault="14AF4E17" w:rsidP="00F7102A">
            <w:pPr>
              <w:ind w:firstLine="0"/>
            </w:pPr>
            <w:r>
              <w:t>Ar yra mokymasis ir pavyzdžių?</w:t>
            </w:r>
          </w:p>
        </w:tc>
        <w:tc>
          <w:tcPr>
            <w:tcW w:w="636" w:type="dxa"/>
          </w:tcPr>
          <w:p w14:paraId="44D7FF7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2D7056B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9BB8631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3A17EC3A" w14:textId="77777777" w:rsidR="003B5BCB" w:rsidRDefault="003B5BCB" w:rsidP="00F7102A">
            <w:pPr>
              <w:ind w:firstLine="0"/>
            </w:pPr>
          </w:p>
        </w:tc>
      </w:tr>
      <w:tr w:rsidR="003B5BCB" w14:paraId="2DF7BF88" w14:textId="77777777" w:rsidTr="14AF4E17">
        <w:tc>
          <w:tcPr>
            <w:tcW w:w="633" w:type="dxa"/>
          </w:tcPr>
          <w:p w14:paraId="0040B646" w14:textId="77777777" w:rsidR="003B5BCB" w:rsidRDefault="14AF4E17" w:rsidP="00F7102A">
            <w:pPr>
              <w:ind w:firstLine="0"/>
            </w:pPr>
            <w:r>
              <w:t>10.2.</w:t>
            </w:r>
          </w:p>
        </w:tc>
        <w:tc>
          <w:tcPr>
            <w:tcW w:w="3959" w:type="dxa"/>
          </w:tcPr>
          <w:p w14:paraId="4D9D5BDE" w14:textId="77777777" w:rsidR="003B5BCB" w:rsidRDefault="14AF4E17" w:rsidP="00F7102A">
            <w:pPr>
              <w:ind w:firstLine="0"/>
            </w:pPr>
            <w:r>
              <w:t>Ar yra pasirinkimai su pavyzdžiais?</w:t>
            </w:r>
          </w:p>
        </w:tc>
        <w:tc>
          <w:tcPr>
            <w:tcW w:w="636" w:type="dxa"/>
          </w:tcPr>
          <w:p w14:paraId="28DA3595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6466680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65D72061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090207F4" w14:textId="77777777" w:rsidR="003B5BCB" w:rsidRDefault="003B5BCB" w:rsidP="00F7102A">
            <w:pPr>
              <w:ind w:firstLine="0"/>
            </w:pPr>
          </w:p>
        </w:tc>
      </w:tr>
      <w:tr w:rsidR="003B5BCB" w14:paraId="7871ECEF" w14:textId="77777777" w:rsidTr="14AF4E17">
        <w:tc>
          <w:tcPr>
            <w:tcW w:w="633" w:type="dxa"/>
          </w:tcPr>
          <w:p w14:paraId="147B9E79" w14:textId="77777777" w:rsidR="003B5BCB" w:rsidRDefault="14AF4E17" w:rsidP="00F7102A">
            <w:pPr>
              <w:ind w:firstLine="0"/>
            </w:pPr>
            <w:r>
              <w:t>10.3.</w:t>
            </w:r>
          </w:p>
        </w:tc>
        <w:tc>
          <w:tcPr>
            <w:tcW w:w="3959" w:type="dxa"/>
          </w:tcPr>
          <w:p w14:paraId="657B482B" w14:textId="77777777" w:rsidR="003B5BCB" w:rsidRDefault="14AF4E17" w:rsidP="00F7102A">
            <w:pPr>
              <w:ind w:firstLine="0"/>
            </w:pPr>
            <w:r>
              <w:t>Ar yra vedliai?</w:t>
            </w:r>
          </w:p>
        </w:tc>
        <w:tc>
          <w:tcPr>
            <w:tcW w:w="636" w:type="dxa"/>
          </w:tcPr>
          <w:p w14:paraId="458C8D03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3C0A7B71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792E5F3C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2844" w:type="dxa"/>
          </w:tcPr>
          <w:p w14:paraId="0308820D" w14:textId="77777777" w:rsidR="003B5BCB" w:rsidRDefault="003B5BCB" w:rsidP="00F7102A">
            <w:pPr>
              <w:ind w:firstLine="0"/>
            </w:pPr>
          </w:p>
        </w:tc>
      </w:tr>
      <w:tr w:rsidR="003B5BCB" w14:paraId="1E01431C" w14:textId="77777777" w:rsidTr="14AF4E17">
        <w:tc>
          <w:tcPr>
            <w:tcW w:w="633" w:type="dxa"/>
          </w:tcPr>
          <w:p w14:paraId="459B8037" w14:textId="77777777" w:rsidR="003B5BCB" w:rsidRDefault="14AF4E17" w:rsidP="00F7102A">
            <w:pPr>
              <w:ind w:firstLine="0"/>
            </w:pPr>
            <w:r>
              <w:t>10.4.</w:t>
            </w:r>
          </w:p>
        </w:tc>
        <w:tc>
          <w:tcPr>
            <w:tcW w:w="3959" w:type="dxa"/>
          </w:tcPr>
          <w:p w14:paraId="7992A467" w14:textId="77777777" w:rsidR="003B5BCB" w:rsidRDefault="14AF4E17" w:rsidP="00F7102A">
            <w:pPr>
              <w:ind w:firstLine="0"/>
            </w:pPr>
            <w:r>
              <w:t>Ar yra užuominomis aiškinami lango elementai?</w:t>
            </w:r>
          </w:p>
        </w:tc>
        <w:tc>
          <w:tcPr>
            <w:tcW w:w="636" w:type="dxa"/>
          </w:tcPr>
          <w:p w14:paraId="09BA0F3D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41E7488A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60D6A482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571E8EB" w14:textId="77777777" w:rsidR="003B5BCB" w:rsidRDefault="14AF4E17" w:rsidP="00F7102A">
            <w:pPr>
              <w:ind w:firstLine="0"/>
            </w:pPr>
            <w:r>
              <w:t>Užvedus pelę ant elemento niekas nevyksta.</w:t>
            </w:r>
          </w:p>
        </w:tc>
      </w:tr>
      <w:tr w:rsidR="003B5BCB" w14:paraId="7FD034B8" w14:textId="77777777" w:rsidTr="14AF4E17">
        <w:tc>
          <w:tcPr>
            <w:tcW w:w="633" w:type="dxa"/>
          </w:tcPr>
          <w:p w14:paraId="31784471" w14:textId="77777777" w:rsidR="003B5BCB" w:rsidRDefault="14AF4E17" w:rsidP="00F7102A">
            <w:pPr>
              <w:ind w:firstLine="0"/>
            </w:pPr>
            <w:r>
              <w:t>10.5.</w:t>
            </w:r>
          </w:p>
        </w:tc>
        <w:tc>
          <w:tcPr>
            <w:tcW w:w="3959" w:type="dxa"/>
          </w:tcPr>
          <w:p w14:paraId="6DE67086" w14:textId="77777777" w:rsidR="003B5BCB" w:rsidRDefault="14AF4E17" w:rsidP="00F7102A">
            <w:pPr>
              <w:ind w:firstLine="0"/>
            </w:pPr>
            <w:r>
              <w:t>Ar galima gauti daugiau informacijos?</w:t>
            </w:r>
          </w:p>
        </w:tc>
        <w:tc>
          <w:tcPr>
            <w:tcW w:w="636" w:type="dxa"/>
          </w:tcPr>
          <w:p w14:paraId="3C77BDD7" w14:textId="77777777" w:rsidR="003B5BCB" w:rsidRDefault="003B5BCB" w:rsidP="00F7102A">
            <w:pPr>
              <w:ind w:firstLine="0"/>
            </w:pPr>
          </w:p>
        </w:tc>
        <w:tc>
          <w:tcPr>
            <w:tcW w:w="636" w:type="dxa"/>
          </w:tcPr>
          <w:p w14:paraId="58BAB001" w14:textId="77777777" w:rsidR="003B5BCB" w:rsidRDefault="14AF4E17" w:rsidP="00F7102A">
            <w:pPr>
              <w:ind w:firstLine="0"/>
            </w:pPr>
            <w:r>
              <w:t>X</w:t>
            </w:r>
          </w:p>
        </w:tc>
        <w:tc>
          <w:tcPr>
            <w:tcW w:w="636" w:type="dxa"/>
          </w:tcPr>
          <w:p w14:paraId="0CFEFA79" w14:textId="77777777" w:rsidR="003B5BCB" w:rsidRDefault="003B5BCB" w:rsidP="00F7102A">
            <w:pPr>
              <w:ind w:firstLine="0"/>
            </w:pPr>
          </w:p>
        </w:tc>
        <w:tc>
          <w:tcPr>
            <w:tcW w:w="2844" w:type="dxa"/>
          </w:tcPr>
          <w:p w14:paraId="2CDB9AD9" w14:textId="77777777" w:rsidR="003B5BCB" w:rsidRDefault="14AF4E17" w:rsidP="00F7102A">
            <w:pPr>
              <w:ind w:firstLine="0"/>
            </w:pPr>
            <w:r>
              <w:t>Nėra niekur nurodoma, kur galima būtų gauti dokumentaciją?</w:t>
            </w:r>
          </w:p>
        </w:tc>
      </w:tr>
    </w:tbl>
    <w:p w14:paraId="0010F96B" w14:textId="77777777" w:rsidR="003B5BCB" w:rsidRPr="003B5BCB" w:rsidRDefault="003B5BCB" w:rsidP="003B5BCB"/>
    <w:p w14:paraId="2A3C0D6A" w14:textId="77777777" w:rsidR="000F1964" w:rsidRPr="000F1964" w:rsidRDefault="000F1964" w:rsidP="000F1964">
      <w:pPr>
        <w:pStyle w:val="Heading2"/>
      </w:pPr>
      <w:bookmarkStart w:id="72" w:name="_Toc465972313"/>
      <w:bookmarkStart w:id="73" w:name="_Toc465972729"/>
      <w:bookmarkStart w:id="74" w:name="_Toc466020256"/>
      <w:r>
        <w:lastRenderedPageBreak/>
        <w:t>Pažintinė peržvalga</w:t>
      </w:r>
      <w:bookmarkEnd w:id="70"/>
      <w:bookmarkEnd w:id="72"/>
      <w:bookmarkEnd w:id="73"/>
      <w:bookmarkEnd w:id="74"/>
    </w:p>
    <w:p w14:paraId="132F07CC" w14:textId="77777777" w:rsidR="003B5BCB" w:rsidRDefault="003B5BCB" w:rsidP="003B5BCB">
      <w:pPr>
        <w:pStyle w:val="Heading3"/>
      </w:pPr>
      <w:bookmarkStart w:id="75" w:name="_Toc465972314"/>
      <w:bookmarkStart w:id="76" w:name="_Toc465972730"/>
      <w:bookmarkStart w:id="77" w:name="_Toc466020257"/>
      <w:r>
        <w:t>Užduotis: Atnaujinti prekės informaciją bei kainą</w:t>
      </w:r>
      <w:bookmarkEnd w:id="75"/>
      <w:bookmarkEnd w:id="76"/>
      <w:bookmarkEnd w:id="77"/>
    </w:p>
    <w:p w14:paraId="0E4ACAE5" w14:textId="77777777" w:rsidR="003B5BCB" w:rsidRDefault="14AF4E17" w:rsidP="003B5BCB">
      <w:pPr>
        <w:pStyle w:val="ListParagraph"/>
        <w:numPr>
          <w:ilvl w:val="0"/>
          <w:numId w:val="11"/>
        </w:numPr>
      </w:pPr>
      <w:r>
        <w:t>Iš meniu pasirinkimų pasirinkti „Prekių atnaujinimas“.</w:t>
      </w:r>
    </w:p>
    <w:p w14:paraId="66567CFE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1F061942" w14:textId="77777777" w:rsidR="003B5BCB" w:rsidRDefault="14AF4E17" w:rsidP="003B5BCB">
      <w:pPr>
        <w:pStyle w:val="ListParagraph"/>
        <w:ind w:firstLine="0"/>
      </w:pPr>
      <w:r>
        <w:t>Taip, pasirinkti vieną iš meniu punktų.</w:t>
      </w:r>
    </w:p>
    <w:p w14:paraId="4803AB8E" w14:textId="77777777" w:rsidR="003B5BCB" w:rsidRDefault="003B5BCB" w:rsidP="003B5BCB">
      <w:pPr>
        <w:pStyle w:val="ListParagraph"/>
        <w:ind w:firstLine="0"/>
      </w:pPr>
      <w:r>
        <w:softHyphen/>
      </w:r>
      <w:r>
        <w:softHyphen/>
        <w:t>– Jei naudotojas padarė teisingą veiksmą, kaip jis sužinos, kad priartėjo prie tikslo?</w:t>
      </w:r>
    </w:p>
    <w:p w14:paraId="4FD9315D" w14:textId="77777777" w:rsidR="003B5BCB" w:rsidRPr="00906A36" w:rsidRDefault="14AF4E17" w:rsidP="003B5BCB">
      <w:pPr>
        <w:pStyle w:val="ListParagraph"/>
        <w:ind w:firstLine="0"/>
      </w:pPr>
      <w:r>
        <w:t>Meniu punktas „Prekių atnaujinimas“ yra paryškinamas ir pasikeičia/atsiranda naujas langas.</w:t>
      </w:r>
    </w:p>
    <w:p w14:paraId="5A47A143" w14:textId="77777777" w:rsidR="003B5BCB" w:rsidRDefault="14AF4E17" w:rsidP="003B5BCB">
      <w:pPr>
        <w:pStyle w:val="ListParagraph"/>
        <w:numPr>
          <w:ilvl w:val="0"/>
          <w:numId w:val="11"/>
        </w:numPr>
      </w:pPr>
      <w:r>
        <w:t>Pasirinkti prekę, kurią norima atnaujinti.</w:t>
      </w:r>
    </w:p>
    <w:p w14:paraId="09027770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3EACACF9" w14:textId="77777777" w:rsidR="003B5BCB" w:rsidRDefault="14AF4E17" w:rsidP="003B5BCB">
      <w:pPr>
        <w:pStyle w:val="ListParagraph"/>
        <w:ind w:firstLine="0"/>
      </w:pPr>
      <w:r>
        <w:t>Taip, duotas prekių sąrašas.</w:t>
      </w:r>
    </w:p>
    <w:p w14:paraId="0174A986" w14:textId="77777777" w:rsidR="003B5BCB" w:rsidRDefault="003B5BCB" w:rsidP="003B5BCB">
      <w:pPr>
        <w:pStyle w:val="ListParagraph"/>
        <w:ind w:firstLine="0"/>
      </w:pPr>
      <w:r>
        <w:softHyphen/>
      </w:r>
      <w:r>
        <w:softHyphen/>
        <w:t>– Jei naudotojas padarė teisingą veiksmą, kaip jis sužinos, kad priartėjo prie tikslo?</w:t>
      </w:r>
    </w:p>
    <w:p w14:paraId="73981DB8" w14:textId="77777777" w:rsidR="003B5BCB" w:rsidRPr="00906A36" w:rsidRDefault="14AF4E17" w:rsidP="003B5BCB">
      <w:pPr>
        <w:pStyle w:val="ListParagraph"/>
        <w:ind w:firstLine="0"/>
      </w:pPr>
      <w:r>
        <w:t>Atidaromas langas su detalia prekės informacija.</w:t>
      </w:r>
    </w:p>
    <w:p w14:paraId="2DB903D9" w14:textId="77777777" w:rsidR="003B5BCB" w:rsidRDefault="14AF4E17" w:rsidP="003B5BCB">
      <w:pPr>
        <w:pStyle w:val="ListParagraph"/>
        <w:numPr>
          <w:ilvl w:val="0"/>
          <w:numId w:val="11"/>
        </w:numPr>
      </w:pPr>
      <w:r>
        <w:t>Paspausti redagavimo mygtuką.</w:t>
      </w:r>
    </w:p>
    <w:p w14:paraId="2DD55F58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6DB77FB1" w14:textId="77777777" w:rsidR="003B5BCB" w:rsidRDefault="14AF4E17" w:rsidP="003B5BCB">
      <w:pPr>
        <w:pStyle w:val="ListParagraph"/>
        <w:ind w:firstLine="0"/>
      </w:pPr>
      <w:r>
        <w:t>Taip, yra aiški metafora redagavimui atlikti.</w:t>
      </w:r>
    </w:p>
    <w:p w14:paraId="33AAA981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35358B9C" w14:textId="77777777" w:rsidR="003B5BCB" w:rsidRDefault="14AF4E17" w:rsidP="003B5BCB">
      <w:pPr>
        <w:pStyle w:val="ListParagraph"/>
        <w:ind w:firstLine="0"/>
      </w:pPr>
      <w:r>
        <w:t>Teksto laukai pavirs į redaguojamo teksto lauką.</w:t>
      </w:r>
    </w:p>
    <w:p w14:paraId="6239C007" w14:textId="77777777" w:rsidR="003B5BCB" w:rsidRDefault="14AF4E17" w:rsidP="003B5BCB">
      <w:pPr>
        <w:pStyle w:val="ListParagraph"/>
        <w:numPr>
          <w:ilvl w:val="0"/>
          <w:numId w:val="11"/>
        </w:numPr>
      </w:pPr>
      <w:r>
        <w:t>Atlikti informacijos pakeitimus.</w:t>
      </w:r>
    </w:p>
    <w:p w14:paraId="5C88BD02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04C7E839" w14:textId="77777777" w:rsidR="003B5BCB" w:rsidRDefault="14AF4E17" w:rsidP="003B5BCB">
      <w:pPr>
        <w:pStyle w:val="ListParagraph"/>
        <w:ind w:firstLine="0"/>
      </w:pPr>
      <w:r>
        <w:t>Taip, teksto laukai pavaizduoti redaguojamais laukais.</w:t>
      </w:r>
    </w:p>
    <w:p w14:paraId="042474CE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05A1A8C1" w14:textId="77777777" w:rsidR="003B5BCB" w:rsidRDefault="14AF4E17" w:rsidP="003B5BCB">
      <w:pPr>
        <w:pStyle w:val="ListParagraph"/>
        <w:ind w:firstLine="0"/>
      </w:pPr>
      <w:r>
        <w:t>Tekstas toks, kokio jis norėjo.</w:t>
      </w:r>
    </w:p>
    <w:p w14:paraId="25D3A425" w14:textId="77777777" w:rsidR="003B5BCB" w:rsidRDefault="14AF4E17" w:rsidP="003B5BCB">
      <w:pPr>
        <w:pStyle w:val="ListParagraph"/>
        <w:numPr>
          <w:ilvl w:val="0"/>
          <w:numId w:val="11"/>
        </w:numPr>
      </w:pPr>
      <w:r>
        <w:t>Išsaugoti pakeitimus.</w:t>
      </w:r>
    </w:p>
    <w:p w14:paraId="434CE37A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77BF9675" w14:textId="77777777" w:rsidR="003B5BCB" w:rsidRDefault="14AF4E17" w:rsidP="003B5BCB">
      <w:pPr>
        <w:pStyle w:val="ListParagraph"/>
        <w:ind w:firstLine="0"/>
      </w:pPr>
      <w:r w:rsidRPr="14AF4E17">
        <w:rPr>
          <w:u w:val="single"/>
        </w:rPr>
        <w:t>Nežino</w:t>
      </w:r>
      <w:r>
        <w:t>, nes nėra mygtuko išsaugoti.</w:t>
      </w:r>
    </w:p>
    <w:p w14:paraId="0BFC103A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60072F26" w14:textId="77777777" w:rsidR="003B5BCB" w:rsidRDefault="14AF4E17" w:rsidP="003B5BCB">
      <w:pPr>
        <w:pStyle w:val="ListParagraph"/>
        <w:ind w:firstLine="0"/>
      </w:pPr>
      <w:r>
        <w:t>Sužinos tik duo atveju, jeigu vėl atsidaris tą prekę ir palygins tekstus.</w:t>
      </w:r>
    </w:p>
    <w:p w14:paraId="0EA8B9D9" w14:textId="77777777" w:rsidR="003B5BCB" w:rsidRDefault="003B5BCB" w:rsidP="00F7102A">
      <w:pPr>
        <w:pStyle w:val="Heading3"/>
      </w:pPr>
      <w:bookmarkStart w:id="78" w:name="_Toc465972315"/>
      <w:bookmarkStart w:id="79" w:name="_Toc465972731"/>
      <w:bookmarkStart w:id="80" w:name="_Toc466020258"/>
      <w:r>
        <w:t>Užduotis: Suteikti pagalbą parduotuvės vartotojams</w:t>
      </w:r>
      <w:bookmarkEnd w:id="78"/>
      <w:bookmarkEnd w:id="79"/>
      <w:bookmarkEnd w:id="80"/>
    </w:p>
    <w:p w14:paraId="79EE62AA" w14:textId="77777777" w:rsidR="003B5BCB" w:rsidRDefault="14AF4E17" w:rsidP="003B5BCB">
      <w:pPr>
        <w:pStyle w:val="ListParagraph"/>
        <w:numPr>
          <w:ilvl w:val="0"/>
          <w:numId w:val="12"/>
        </w:numPr>
      </w:pPr>
      <w:r>
        <w:t>Iš meniu pasirinkimų pasirinkti „Pagalbos teikimas“.</w:t>
      </w:r>
    </w:p>
    <w:p w14:paraId="494C13BC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069DF66E" w14:textId="77777777" w:rsidR="003B5BCB" w:rsidRDefault="14AF4E17" w:rsidP="003B5BCB">
      <w:pPr>
        <w:pStyle w:val="ListParagraph"/>
        <w:ind w:firstLine="0"/>
      </w:pPr>
      <w:r>
        <w:t>Taip, pasirinkti vieną iš meniu punktų.</w:t>
      </w:r>
    </w:p>
    <w:p w14:paraId="75039959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261EDECC" w14:textId="77777777" w:rsidR="003B5BCB" w:rsidRDefault="14AF4E17" w:rsidP="003B5BCB">
      <w:pPr>
        <w:pStyle w:val="ListParagraph"/>
        <w:ind w:firstLine="0"/>
      </w:pPr>
      <w:r>
        <w:lastRenderedPageBreak/>
        <w:t>Meniu punktas „Pagalbos teikimas“ yra paryškinamas ir pasikeičia/atsiranda naujas langas.</w:t>
      </w:r>
    </w:p>
    <w:p w14:paraId="09560E81" w14:textId="77777777" w:rsidR="003B5BCB" w:rsidRDefault="14AF4E17" w:rsidP="003B5BCB">
      <w:pPr>
        <w:pStyle w:val="ListParagraph"/>
        <w:numPr>
          <w:ilvl w:val="0"/>
          <w:numId w:val="12"/>
        </w:numPr>
      </w:pPr>
      <w:r>
        <w:t>Pasirinkti vartotoją, kuriam norima padėti.</w:t>
      </w:r>
    </w:p>
    <w:p w14:paraId="45772EE6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084F04B3" w14:textId="77777777" w:rsidR="003B5BCB" w:rsidRDefault="14AF4E17" w:rsidP="003B5BCB">
      <w:pPr>
        <w:pStyle w:val="ListParagraph"/>
        <w:ind w:firstLine="0"/>
      </w:pPr>
      <w:r>
        <w:t>Taip, kairėje matomas vartotojų sąrašas.</w:t>
      </w:r>
    </w:p>
    <w:p w14:paraId="5A740405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2FCB081D" w14:textId="77777777" w:rsidR="003B5BCB" w:rsidRDefault="14AF4E17" w:rsidP="003B5BCB">
      <w:pPr>
        <w:pStyle w:val="ListParagraph"/>
        <w:ind w:firstLine="0"/>
      </w:pPr>
      <w:r>
        <w:t>Vartotojas paryškinamas ir atidaromas susirašinėjimas su tuo vartotoju.</w:t>
      </w:r>
    </w:p>
    <w:p w14:paraId="1B030147" w14:textId="77777777" w:rsidR="003B5BCB" w:rsidRDefault="14AF4E17" w:rsidP="003B5BCB">
      <w:pPr>
        <w:pStyle w:val="ListParagraph"/>
        <w:numPr>
          <w:ilvl w:val="0"/>
          <w:numId w:val="12"/>
        </w:numPr>
      </w:pPr>
      <w:r>
        <w:t>Parašyti žinutę.</w:t>
      </w:r>
    </w:p>
    <w:p w14:paraId="5D54B1DF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153890E1" w14:textId="77777777" w:rsidR="003B5BCB" w:rsidRDefault="14AF4E17" w:rsidP="003B5BCB">
      <w:pPr>
        <w:pStyle w:val="ListParagraph"/>
        <w:ind w:firstLine="0"/>
      </w:pPr>
      <w:r>
        <w:t>Taip, yra teksto įvesties laukas po susirašinėjimu.</w:t>
      </w:r>
    </w:p>
    <w:p w14:paraId="361ACB8D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3CFFA276" w14:textId="77777777" w:rsidR="003B5BCB" w:rsidRDefault="14AF4E17" w:rsidP="003B5BCB">
      <w:pPr>
        <w:pStyle w:val="ListParagraph"/>
        <w:ind w:firstLine="0"/>
      </w:pPr>
      <w:r>
        <w:t>Jo įvestas pranešimas rodomas teksto įvesties lauke.</w:t>
      </w:r>
    </w:p>
    <w:p w14:paraId="36085239" w14:textId="77777777" w:rsidR="003B5BCB" w:rsidRDefault="14AF4E17" w:rsidP="003B5BCB">
      <w:pPr>
        <w:pStyle w:val="ListParagraph"/>
        <w:numPr>
          <w:ilvl w:val="0"/>
          <w:numId w:val="12"/>
        </w:numPr>
      </w:pPr>
      <w:r>
        <w:t>Išsiųsti žinutę.</w:t>
      </w:r>
    </w:p>
    <w:p w14:paraId="784727E0" w14:textId="77777777" w:rsidR="003B5BCB" w:rsidRDefault="14AF4E17" w:rsidP="003B5BCB">
      <w:pPr>
        <w:pStyle w:val="ListParagraph"/>
        <w:ind w:firstLine="0"/>
      </w:pPr>
      <w:r>
        <w:t>– Ar naudotojas žino, ką turi daryti kiekviename žingsnyje?</w:t>
      </w:r>
    </w:p>
    <w:p w14:paraId="5CD1AE0A" w14:textId="77777777" w:rsidR="003B5BCB" w:rsidRDefault="14AF4E17" w:rsidP="003B5BCB">
      <w:pPr>
        <w:pStyle w:val="ListParagraph"/>
        <w:ind w:firstLine="0"/>
      </w:pPr>
      <w:r w:rsidRPr="14AF4E17">
        <w:rPr>
          <w:u w:val="single"/>
        </w:rPr>
        <w:t>Nežino</w:t>
      </w:r>
      <w:r>
        <w:t>, nes nėra mygtuko „siųsti“.</w:t>
      </w:r>
    </w:p>
    <w:p w14:paraId="730EA499" w14:textId="77777777" w:rsidR="003B5BCB" w:rsidRDefault="14AF4E17" w:rsidP="003B5BCB">
      <w:pPr>
        <w:pStyle w:val="ListParagraph"/>
        <w:ind w:firstLine="0"/>
      </w:pPr>
      <w:r>
        <w:t>– Jei naudotojas padarė teisingą veiksmą, kaip jis sužinos, kad priartėjo prie tikslo?</w:t>
      </w:r>
    </w:p>
    <w:p w14:paraId="13CD8229" w14:textId="77777777" w:rsidR="003B5BCB" w:rsidRDefault="14AF4E17" w:rsidP="003B5BCB">
      <w:pPr>
        <w:pStyle w:val="ListParagraph"/>
        <w:ind w:firstLine="0"/>
      </w:pPr>
      <w:r>
        <w:t>Susirašinėjime rodomas jo išsiųstas pranešimas.</w:t>
      </w:r>
    </w:p>
    <w:p w14:paraId="4BD688DD" w14:textId="77777777" w:rsidR="000F1964" w:rsidRDefault="000F1964" w:rsidP="00BE311E"/>
    <w:p w14:paraId="52384F96" w14:textId="7B08B0C9" w:rsidR="00BE311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81" w:name="_Toc465889690"/>
      <w:bookmarkStart w:id="82" w:name="_Toc465972316"/>
      <w:bookmarkStart w:id="83" w:name="_Toc465972732"/>
      <w:bookmarkStart w:id="84" w:name="_Toc466020259"/>
      <w:r>
        <w:t>Rezultatai ir išvados</w:t>
      </w:r>
      <w:bookmarkEnd w:id="81"/>
      <w:bookmarkEnd w:id="82"/>
      <w:bookmarkEnd w:id="83"/>
      <w:bookmarkEnd w:id="84"/>
    </w:p>
    <w:p w14:paraId="52B905D6" w14:textId="17730329" w:rsidR="00AD3B0E" w:rsidRDefault="00AD3B0E" w:rsidP="00AD3B0E"/>
    <w:p w14:paraId="324D045A" w14:textId="26A34E08" w:rsidR="00AD3B0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85" w:name="_Toc465889691"/>
      <w:bookmarkStart w:id="86" w:name="_Toc465972317"/>
      <w:bookmarkStart w:id="87" w:name="_Toc465972733"/>
      <w:bookmarkStart w:id="88" w:name="_Toc466020260"/>
      <w:r>
        <w:t>Lentelių rodyklė</w:t>
      </w:r>
      <w:bookmarkEnd w:id="85"/>
      <w:bookmarkEnd w:id="86"/>
      <w:bookmarkEnd w:id="87"/>
      <w:bookmarkEnd w:id="88"/>
    </w:p>
    <w:p w14:paraId="6F604681" w14:textId="597EC367" w:rsidR="00AD3B0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89" w:name="_Toc465889692"/>
      <w:bookmarkStart w:id="90" w:name="_Ref465942338"/>
      <w:bookmarkStart w:id="91" w:name="_Toc465972318"/>
      <w:bookmarkStart w:id="92" w:name="_Toc465972734"/>
      <w:bookmarkStart w:id="93" w:name="_Toc466020261"/>
      <w:r>
        <w:t>Šaltiniai</w:t>
      </w:r>
      <w:bookmarkEnd w:id="89"/>
      <w:bookmarkEnd w:id="90"/>
      <w:bookmarkEnd w:id="91"/>
      <w:bookmarkEnd w:id="92"/>
      <w:bookmarkEnd w:id="93"/>
    </w:p>
    <w:p w14:paraId="29ADB18F" w14:textId="0EF71908" w:rsidR="002701E6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t>Dėstytojos K. Lapin informacinis dokumentas apie 3-iąjį laboratorinį darbą:</w:t>
      </w:r>
    </w:p>
    <w:p w14:paraId="3887FAA2" w14:textId="144FDFC4" w:rsidR="000F1964" w:rsidRDefault="009C71DF" w:rsidP="000F1964">
      <w:pPr>
        <w:pStyle w:val="ListParagraph"/>
        <w:ind w:left="851" w:hanging="284"/>
      </w:pPr>
      <w:hyperlink r:id="rId15" w:history="1">
        <w:r w:rsidR="000F1964" w:rsidRPr="000F1964">
          <w:rPr>
            <w:rStyle w:val="Hyperlink"/>
          </w:rPr>
          <w:t>http://web.vu.lt/mif/k.lapin/files/2016/10/3_Maket%C5%B3_analitiniai_vertinimai2016.pdf</w:t>
        </w:r>
      </w:hyperlink>
    </w:p>
    <w:p w14:paraId="03A53A66" w14:textId="259050AF" w:rsidR="002701E6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t>Dėstytojos K. Lapin Euristinio vertinimo paskaitos skaidrės:</w:t>
      </w:r>
    </w:p>
    <w:p w14:paraId="11A08ED4" w14:textId="57481647" w:rsidR="002701E6" w:rsidRPr="002701E6" w:rsidRDefault="009C71DF" w:rsidP="000F1964">
      <w:pPr>
        <w:pStyle w:val="ListParagraph"/>
        <w:ind w:left="851" w:hanging="284"/>
      </w:pPr>
      <w:hyperlink r:id="rId16" w:history="1">
        <w:r w:rsidR="002701E6" w:rsidRPr="002701E6">
          <w:rPr>
            <w:rStyle w:val="Hyperlink"/>
          </w:rPr>
          <w:t>http://web.vu.lt/mif/k.lapin/files/2014/11/11_Euristinis_tikrinimas.pdf</w:t>
        </w:r>
      </w:hyperlink>
    </w:p>
    <w:p w14:paraId="01B9E2A0" w14:textId="6A717214" w:rsidR="000F1964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t>Usability guidelines for heuristic evaluation (pagalbinė priemonė informacijos architektūros panaudojamumui vertinti);</w:t>
      </w:r>
    </w:p>
    <w:p w14:paraId="1D325E62" w14:textId="038B84DA" w:rsidR="000F1964" w:rsidRPr="000F1964" w:rsidRDefault="009C71DF" w:rsidP="000F1964">
      <w:pPr>
        <w:pStyle w:val="ListParagraph"/>
        <w:ind w:left="851" w:hanging="284"/>
      </w:pPr>
      <w:hyperlink r:id="rId17" w:history="1">
        <w:r w:rsidR="000F1964" w:rsidRPr="000F1964">
          <w:rPr>
            <w:rStyle w:val="Hyperlink"/>
          </w:rPr>
          <w:t>https://uxcentered.wordpress.com/category/information-architecture/content-evaluation/</w:t>
        </w:r>
      </w:hyperlink>
    </w:p>
    <w:p w14:paraId="15EA9AE2" w14:textId="1A4AE8E4" w:rsidR="000F1964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t>25-point Website Usability Checklist, Dr. Pete blog</w:t>
      </w:r>
    </w:p>
    <w:p w14:paraId="46D522EF" w14:textId="1A74579E" w:rsidR="000F1964" w:rsidRPr="000F1964" w:rsidRDefault="009C71DF" w:rsidP="000F1964">
      <w:pPr>
        <w:pStyle w:val="ListParagraph"/>
        <w:ind w:left="851" w:hanging="284"/>
      </w:pPr>
      <w:hyperlink r:id="rId18" w:history="1">
        <w:r w:rsidR="000F1964" w:rsidRPr="000F1964">
          <w:rPr>
            <w:rStyle w:val="Hyperlink"/>
          </w:rPr>
          <w:t>http://drpete.co/topic/25-point-website-usability-checklist</w:t>
        </w:r>
      </w:hyperlink>
    </w:p>
    <w:p w14:paraId="4F7327FA" w14:textId="230B37C8" w:rsidR="002701E6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lastRenderedPageBreak/>
        <w:t>VU MIF 2016 metų magistro Jono Ragaišio magistro darbe sukurta mobiliųjų programėlių euristinio tikrinimo pagalbinė priemonė</w:t>
      </w:r>
    </w:p>
    <w:p w14:paraId="0067C8B4" w14:textId="7C52199E" w:rsidR="000F1964" w:rsidRDefault="009C71DF" w:rsidP="000F1964">
      <w:pPr>
        <w:pStyle w:val="ListParagraph"/>
        <w:ind w:left="851" w:hanging="284"/>
      </w:pPr>
      <w:hyperlink r:id="rId19" w:history="1">
        <w:r w:rsidR="000F1964" w:rsidRPr="000F1964">
          <w:rPr>
            <w:rStyle w:val="Hyperlink"/>
          </w:rPr>
          <w:t>http://web.vu.lt/mif/k.lapin/files/2016/10/Euristinio-vertinimo-priemon%C4%97-JR.pdf</w:t>
        </w:r>
      </w:hyperlink>
    </w:p>
    <w:p w14:paraId="6E14181D" w14:textId="736D6722" w:rsidR="000F1964" w:rsidRDefault="14AF4E17" w:rsidP="000F1964">
      <w:pPr>
        <w:pStyle w:val="ListParagraph"/>
        <w:numPr>
          <w:ilvl w:val="0"/>
          <w:numId w:val="5"/>
        </w:numPr>
        <w:ind w:left="851" w:hanging="284"/>
      </w:pPr>
      <w:r>
        <w:t>10 Usability Heuristics for User Interface Design</w:t>
      </w:r>
    </w:p>
    <w:p w14:paraId="471A7192" w14:textId="74ADBEB4" w:rsidR="000F1964" w:rsidRPr="002701E6" w:rsidRDefault="009C71DF" w:rsidP="000F1964">
      <w:pPr>
        <w:pStyle w:val="ListParagraph"/>
        <w:ind w:left="851" w:hanging="284"/>
      </w:pPr>
      <w:hyperlink r:id="rId20" w:history="1">
        <w:r w:rsidR="000F1964" w:rsidRPr="000F1964">
          <w:rPr>
            <w:rStyle w:val="Hyperlink"/>
          </w:rPr>
          <w:t>https://www.nngroup.com/articles/ten-usability-heuristics/</w:t>
        </w:r>
      </w:hyperlink>
    </w:p>
    <w:sectPr w:rsidR="000F1964" w:rsidRPr="002701E6" w:rsidSect="00200153"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B126AC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CCC40620"/>
    <w:lvl w:ilvl="0" w:tplc="000001F5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8"/>
    <w:multiLevelType w:val="hybridMultilevel"/>
    <w:tmpl w:val="00000008"/>
    <w:lvl w:ilvl="0" w:tplc="000002BD">
      <w:start w:val="2"/>
      <w:numFmt w:val="decimal"/>
      <w:lvlText w:val="%1"/>
      <w:lvlJc w:val="left"/>
      <w:pPr>
        <w:ind w:left="1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A"/>
    <w:multiLevelType w:val="hybridMultilevel"/>
    <w:tmpl w:val="0000000A"/>
    <w:lvl w:ilvl="0" w:tplc="0000038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D84289"/>
    <w:multiLevelType w:val="hybridMultilevel"/>
    <w:tmpl w:val="511871E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E021C0"/>
    <w:multiLevelType w:val="multilevel"/>
    <w:tmpl w:val="681EAE2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3A41AC"/>
    <w:multiLevelType w:val="hybridMultilevel"/>
    <w:tmpl w:val="437E9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D562C"/>
    <w:multiLevelType w:val="hybridMultilevel"/>
    <w:tmpl w:val="4B4C062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76D52B8"/>
    <w:multiLevelType w:val="hybridMultilevel"/>
    <w:tmpl w:val="46AC8F8C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9A045D9"/>
    <w:multiLevelType w:val="hybridMultilevel"/>
    <w:tmpl w:val="30B61DD6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2B3A49"/>
    <w:multiLevelType w:val="hybridMultilevel"/>
    <w:tmpl w:val="7B98FE5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59B3"/>
    <w:multiLevelType w:val="hybridMultilevel"/>
    <w:tmpl w:val="74EABF8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12BEE"/>
    <w:multiLevelType w:val="multilevel"/>
    <w:tmpl w:val="681EAE2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6C5EAA"/>
    <w:multiLevelType w:val="hybridMultilevel"/>
    <w:tmpl w:val="415A8D4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C4D66"/>
    <w:multiLevelType w:val="hybridMultilevel"/>
    <w:tmpl w:val="84A6584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23590"/>
    <w:multiLevelType w:val="hybridMultilevel"/>
    <w:tmpl w:val="2D42B9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453E3"/>
    <w:multiLevelType w:val="hybridMultilevel"/>
    <w:tmpl w:val="4D983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8967ABE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32448"/>
    <w:multiLevelType w:val="hybridMultilevel"/>
    <w:tmpl w:val="C178B50A"/>
    <w:lvl w:ilvl="0" w:tplc="B59A70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8346C44"/>
    <w:multiLevelType w:val="hybridMultilevel"/>
    <w:tmpl w:val="E1809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5DE59EC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673E6"/>
    <w:multiLevelType w:val="multilevel"/>
    <w:tmpl w:val="681EAE26"/>
    <w:lvl w:ilvl="0">
      <w:start w:val="1"/>
      <w:numFmt w:val="decimal"/>
      <w:suff w:val="nothing"/>
      <w:lvlText w:val="%1."/>
      <w:lvlJc w:val="left"/>
      <w:pPr>
        <w:ind w:left="1296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29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37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9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360"/>
      </w:pPr>
      <w:rPr>
        <w:rFonts w:hint="default"/>
      </w:rPr>
    </w:lvl>
  </w:abstractNum>
  <w:abstractNum w:abstractNumId="24" w15:restartNumberingAfterBreak="0">
    <w:nsid w:val="3B2C4FEB"/>
    <w:multiLevelType w:val="hybridMultilevel"/>
    <w:tmpl w:val="FEA81B94"/>
    <w:lvl w:ilvl="0" w:tplc="ADEE0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9682A"/>
    <w:multiLevelType w:val="hybridMultilevel"/>
    <w:tmpl w:val="9F1EE18C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2224430"/>
    <w:multiLevelType w:val="hybridMultilevel"/>
    <w:tmpl w:val="511871E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308A0"/>
    <w:multiLevelType w:val="hybridMultilevel"/>
    <w:tmpl w:val="33B40806"/>
    <w:lvl w:ilvl="0" w:tplc="5B9AB0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410552"/>
    <w:multiLevelType w:val="multilevel"/>
    <w:tmpl w:val="A338093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C8D3C0B"/>
    <w:multiLevelType w:val="hybridMultilevel"/>
    <w:tmpl w:val="23387438"/>
    <w:lvl w:ilvl="0" w:tplc="4ACCDE2E">
      <w:start w:val="1"/>
      <w:numFmt w:val="decimal"/>
      <w:lvlText w:val="%1&gt;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D1F0A5F"/>
    <w:multiLevelType w:val="hybridMultilevel"/>
    <w:tmpl w:val="C8840BA8"/>
    <w:lvl w:ilvl="0" w:tplc="0AA6D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5E28B6"/>
    <w:multiLevelType w:val="hybridMultilevel"/>
    <w:tmpl w:val="0EB221C8"/>
    <w:lvl w:ilvl="0" w:tplc="DDE0915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44028F"/>
    <w:multiLevelType w:val="multilevel"/>
    <w:tmpl w:val="D6263212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44C6312"/>
    <w:multiLevelType w:val="hybridMultilevel"/>
    <w:tmpl w:val="D24E75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7D28"/>
    <w:multiLevelType w:val="hybridMultilevel"/>
    <w:tmpl w:val="A96C452E"/>
    <w:lvl w:ilvl="0" w:tplc="0EA072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F342F7"/>
    <w:multiLevelType w:val="hybridMultilevel"/>
    <w:tmpl w:val="BFB4155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11"/>
  </w:num>
  <w:num w:numId="4">
    <w:abstractNumId w:val="25"/>
  </w:num>
  <w:num w:numId="5">
    <w:abstractNumId w:val="13"/>
  </w:num>
  <w:num w:numId="6">
    <w:abstractNumId w:val="33"/>
  </w:num>
  <w:num w:numId="7">
    <w:abstractNumId w:val="9"/>
  </w:num>
  <w:num w:numId="8">
    <w:abstractNumId w:val="16"/>
  </w:num>
  <w:num w:numId="9">
    <w:abstractNumId w:val="23"/>
  </w:num>
  <w:num w:numId="10">
    <w:abstractNumId w:val="28"/>
  </w:num>
  <w:num w:numId="11">
    <w:abstractNumId w:val="26"/>
  </w:num>
  <w:num w:numId="12">
    <w:abstractNumId w:val="8"/>
  </w:num>
  <w:num w:numId="13">
    <w:abstractNumId w:val="21"/>
  </w:num>
  <w:num w:numId="14">
    <w:abstractNumId w:val="30"/>
  </w:num>
  <w:num w:numId="15">
    <w:abstractNumId w:val="24"/>
  </w:num>
  <w:num w:numId="16">
    <w:abstractNumId w:val="29"/>
  </w:num>
  <w:num w:numId="17">
    <w:abstractNumId w:val="27"/>
  </w:num>
  <w:num w:numId="18">
    <w:abstractNumId w:val="34"/>
  </w:num>
  <w:num w:numId="19">
    <w:abstractNumId w:val="18"/>
  </w:num>
  <w:num w:numId="20">
    <w:abstractNumId w:val="15"/>
  </w:num>
  <w:num w:numId="21">
    <w:abstractNumId w:val="17"/>
  </w:num>
  <w:num w:numId="22">
    <w:abstractNumId w:val="35"/>
  </w:num>
  <w:num w:numId="23">
    <w:abstractNumId w:val="1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7"/>
  </w:num>
  <w:num w:numId="32">
    <w:abstractNumId w:val="22"/>
  </w:num>
  <w:num w:numId="33">
    <w:abstractNumId w:val="10"/>
  </w:num>
  <w:num w:numId="34">
    <w:abstractNumId w:val="14"/>
  </w:num>
  <w:num w:numId="35">
    <w:abstractNumId w:val="3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33"/>
    <w:rsid w:val="00030F85"/>
    <w:rsid w:val="0009751D"/>
    <w:rsid w:val="000A6C25"/>
    <w:rsid w:val="000F1964"/>
    <w:rsid w:val="00131BDE"/>
    <w:rsid w:val="00141A59"/>
    <w:rsid w:val="001A2AC7"/>
    <w:rsid w:val="001D47E0"/>
    <w:rsid w:val="00200153"/>
    <w:rsid w:val="0023100C"/>
    <w:rsid w:val="002701E6"/>
    <w:rsid w:val="00277503"/>
    <w:rsid w:val="00281A02"/>
    <w:rsid w:val="002F4054"/>
    <w:rsid w:val="00336708"/>
    <w:rsid w:val="00344018"/>
    <w:rsid w:val="00345949"/>
    <w:rsid w:val="00364580"/>
    <w:rsid w:val="00373825"/>
    <w:rsid w:val="00395160"/>
    <w:rsid w:val="003B5BCB"/>
    <w:rsid w:val="00400599"/>
    <w:rsid w:val="00405F8F"/>
    <w:rsid w:val="004507AE"/>
    <w:rsid w:val="00476AC2"/>
    <w:rsid w:val="004A6844"/>
    <w:rsid w:val="004E1229"/>
    <w:rsid w:val="004E258B"/>
    <w:rsid w:val="00502733"/>
    <w:rsid w:val="00506DF7"/>
    <w:rsid w:val="00522FFD"/>
    <w:rsid w:val="00561CE7"/>
    <w:rsid w:val="00577B03"/>
    <w:rsid w:val="005E3E55"/>
    <w:rsid w:val="00604704"/>
    <w:rsid w:val="00721746"/>
    <w:rsid w:val="007361A0"/>
    <w:rsid w:val="007639A5"/>
    <w:rsid w:val="0077011E"/>
    <w:rsid w:val="007D7130"/>
    <w:rsid w:val="008B5E22"/>
    <w:rsid w:val="00906A36"/>
    <w:rsid w:val="009207B5"/>
    <w:rsid w:val="00941768"/>
    <w:rsid w:val="009520FC"/>
    <w:rsid w:val="00955056"/>
    <w:rsid w:val="009925D1"/>
    <w:rsid w:val="009B0A61"/>
    <w:rsid w:val="009C71DF"/>
    <w:rsid w:val="00A0183D"/>
    <w:rsid w:val="00A040AA"/>
    <w:rsid w:val="00A247C1"/>
    <w:rsid w:val="00AD3B0E"/>
    <w:rsid w:val="00AE212F"/>
    <w:rsid w:val="00B301B2"/>
    <w:rsid w:val="00B3500B"/>
    <w:rsid w:val="00B50569"/>
    <w:rsid w:val="00B61910"/>
    <w:rsid w:val="00BB76CC"/>
    <w:rsid w:val="00BD2849"/>
    <w:rsid w:val="00BE2077"/>
    <w:rsid w:val="00BE311E"/>
    <w:rsid w:val="00C36D61"/>
    <w:rsid w:val="00C62357"/>
    <w:rsid w:val="00C87BBE"/>
    <w:rsid w:val="00D41A50"/>
    <w:rsid w:val="00D47558"/>
    <w:rsid w:val="00DC2422"/>
    <w:rsid w:val="00E00545"/>
    <w:rsid w:val="00E05F8B"/>
    <w:rsid w:val="00E23D06"/>
    <w:rsid w:val="00E763FC"/>
    <w:rsid w:val="00E9660A"/>
    <w:rsid w:val="00EA0829"/>
    <w:rsid w:val="00EC3F51"/>
    <w:rsid w:val="00ED0655"/>
    <w:rsid w:val="00EE3688"/>
    <w:rsid w:val="00F05A01"/>
    <w:rsid w:val="00F357F8"/>
    <w:rsid w:val="00F47543"/>
    <w:rsid w:val="00F50EEA"/>
    <w:rsid w:val="00F51AAE"/>
    <w:rsid w:val="00F7102A"/>
    <w:rsid w:val="00FD6026"/>
    <w:rsid w:val="06F60092"/>
    <w:rsid w:val="14A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745"/>
  <w15:docId w15:val="{24C7D793-56DD-4F22-908F-BD50AE6F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1E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1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8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A5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1E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11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58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A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8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8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8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8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951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1E6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3D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5BCB"/>
    <w:pPr>
      <w:spacing w:after="100"/>
      <w:ind w:left="1134" w:firstLine="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B3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7543"/>
    <w:pPr>
      <w:spacing w:after="200"/>
      <w:jc w:val="center"/>
    </w:pPr>
    <w:rPr>
      <w:iCs/>
      <w:szCs w:val="18"/>
    </w:rPr>
  </w:style>
  <w:style w:type="paragraph" w:styleId="Revision">
    <w:name w:val="Revision"/>
    <w:hidden/>
    <w:uiPriority w:val="99"/>
    <w:semiHidden/>
    <w:rsid w:val="00B301B2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B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41A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lt-LT"/>
    </w:rPr>
  </w:style>
  <w:style w:type="character" w:customStyle="1" w:styleId="normaltextrun">
    <w:name w:val="normaltextrun"/>
    <w:basedOn w:val="DefaultParagraphFont"/>
    <w:rsid w:val="00D41A50"/>
  </w:style>
  <w:style w:type="character" w:customStyle="1" w:styleId="apple-converted-space">
    <w:name w:val="apple-converted-space"/>
    <w:basedOn w:val="DefaultParagraphFont"/>
    <w:rsid w:val="00D4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ius.tvarijonas@gmail.com" TargetMode="External"/><Relationship Id="rId13" Type="http://schemas.openxmlformats.org/officeDocument/2006/relationships/hyperlink" Target="https://github.com/Eseas/AMKAOIL/blob/master/mockups/Mobil%C5%B3j%C4%AF%20%C4%AFrengin%C4%AF%20naudojan%C4%8Dio%20pirk%C4%97jo%20s%C4%85sajos%20maketas%20(Algirdas%20Simanauskas).bmpr" TargetMode="External"/><Relationship Id="rId18" Type="http://schemas.openxmlformats.org/officeDocument/2006/relationships/hyperlink" Target="http://drpete.co/topic/25-point-website-usability-check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kazimieras.senvaitis@gmail.com" TargetMode="External"/><Relationship Id="rId12" Type="http://schemas.openxmlformats.org/officeDocument/2006/relationships/hyperlink" Target="https://github.com/Eseas/AMKAOIL/blob/master/mockups/Kompiuter%C4%AF%20naudojan%C4%8Dio%20pirk%C4%97jo%20s%C4%85sajos%20maketas%202%20(Kazimieras%20Senvaitis).bmpr" TargetMode="External"/><Relationship Id="rId17" Type="http://schemas.openxmlformats.org/officeDocument/2006/relationships/hyperlink" Target="https://uxcentered.wordpress.com/category/information-architecture/content-evalu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vu.lt/mif/k.lapin/files/2014/11/11_Euristinis_tikrinimas.pdf" TargetMode="External"/><Relationship Id="rId20" Type="http://schemas.openxmlformats.org/officeDocument/2006/relationships/hyperlink" Target="https://www.nngroup.com/articles/ten-usability-heuristi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seas/AMKAOIL/blob/master/mockups/Kompiuter%C4%AF%20naudojan%C4%8Dio%20pirk%C4%97jo%20s%C4%85sajos%20maketas%201%20(Audrius%20Tvarijonas).bmp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vu.lt/mif/k.lapin/files/2016/10/3_Maket%C5%B3_analitiniai_vertinimai2016.pdf" TargetMode="External"/><Relationship Id="rId10" Type="http://schemas.openxmlformats.org/officeDocument/2006/relationships/hyperlink" Target="mailto:algirdas@simanauskas.lt" TargetMode="External"/><Relationship Id="rId19" Type="http://schemas.openxmlformats.org/officeDocument/2006/relationships/hyperlink" Target="http://web.vu.lt/mif/k.lapin/files/2016/10/Euristinio-vertinimo-priemon%C4%97-JR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ch.marius@gmail.com" TargetMode="External"/><Relationship Id="rId14" Type="http://schemas.openxmlformats.org/officeDocument/2006/relationships/hyperlink" Target="https://github.com/Eseas/AMKAOIL/blob/master/mockups/Vadybininko%20s%C4%85sajos%20maketas%20(Marius%20Alchimavi%C4%8Dius).bmp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7B78-4115-4BC2-A229-83AAEE6E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19761</Words>
  <Characters>11265</Characters>
  <Application>Microsoft Office Word</Application>
  <DocSecurity>0</DocSecurity>
  <Lines>93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Kazimieras Senvaitis</cp:lastModifiedBy>
  <cp:revision>29</cp:revision>
  <dcterms:created xsi:type="dcterms:W3CDTF">2016-10-28T15:33:00Z</dcterms:created>
  <dcterms:modified xsi:type="dcterms:W3CDTF">2016-11-04T08:55:00Z</dcterms:modified>
</cp:coreProperties>
</file>