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cv2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tensorflow as tf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Load the pre-trained model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model_path = 'ssd_mobilenet_v2.pb'  # Replace with the path to your model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model = tf.saved_model.load(model_path)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Load the labels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labels_path = 'label_map.pbtxt'  # Replace with the path to your labels file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with open(labels_path, 'r') as f: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labels = {int(line.split(': ')[1]): line.split(': ')[0] for line in f.readlines()}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Function to perform object detection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def detect_objects(image, model):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input_tensor = tf.convert_to_tensor(image)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input_tensor = input_tensor[tf.newaxis,...]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detections = model(input_tensor)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return detections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Function to draw bounding boxes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def draw_boxes(image, detections):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height, width, _ = image.shape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for i in range(int(detections.pop('num_detections'))):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score = detections['detection_scores'][i].numpy()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if score &lt; 0.5: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box = detections['detection_boxes'][i].numpy()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ymin, xmin, ymax, xmax = box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left, right, top, bottom = (xmin * width, xmax * width,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                ymin * height, ymax * height)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label = labels[int(detections['detection_classes'][i].numpy())]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cv2.rectangle(image, (int(left), int(top)), (int(right), int(bottom)), (255, 0, 0), 2)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cv2.putText(image, label, (int(left), int(top) - 10), cv2.FONT_HERSHEY_SIMPLEX, 0.5, (255, 0, 0), 2)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return image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Load an image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image_path = 'path_to_your_image.jpg'  # Replace with the path to your image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image = cv2.imread(image_path)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Perform object detection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detections = detect_objects(image, model)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Draw bounding boxes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output_image = draw_boxes(image, detections)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Display the image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cv2.imshow('Object Detection', output_image)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cv2.waitKey(0)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cv2.destroyAllWindows()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