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75E" w:rsidRPr="00D62364" w:rsidRDefault="00F5575E" w:rsidP="00F5575E">
      <w:pPr>
        <w:pStyle w:val="NoSpacing"/>
        <w:jc w:val="center"/>
        <w:rPr>
          <w:rFonts w:ascii="Times New Roman" w:hAnsi="Times New Roman" w:cs="Times New Roman"/>
          <w:b/>
          <w:sz w:val="36"/>
          <w:szCs w:val="36"/>
        </w:rPr>
      </w:pPr>
      <w:r>
        <w:rPr>
          <w:rFonts w:ascii="Times New Roman" w:hAnsi="Times New Roman" w:cs="Times New Roman"/>
          <w:b/>
          <w:sz w:val="36"/>
          <w:szCs w:val="36"/>
        </w:rPr>
        <w:t>Assignment no 2</w:t>
      </w:r>
    </w:p>
    <w:p w:rsidR="00F5575E" w:rsidRDefault="00F5575E" w:rsidP="00F5575E">
      <w:pPr>
        <w:pStyle w:val="NoSpacing"/>
        <w:jc w:val="center"/>
        <w:rPr>
          <w:rFonts w:ascii="Times New Roman" w:hAnsi="Times New Roman" w:cs="Times New Roman"/>
          <w:b/>
          <w:sz w:val="36"/>
          <w:szCs w:val="36"/>
        </w:rPr>
      </w:pPr>
      <w:r>
        <w:rPr>
          <w:rFonts w:ascii="Times New Roman" w:hAnsi="Times New Roman" w:cs="Times New Roman"/>
          <w:b/>
          <w:sz w:val="36"/>
          <w:szCs w:val="36"/>
        </w:rPr>
        <w:t>HUM110 Islamic Studies</w:t>
      </w:r>
    </w:p>
    <w:p w:rsidR="00F5575E" w:rsidRDefault="00F5575E" w:rsidP="00F5575E">
      <w:pPr>
        <w:pStyle w:val="NoSpacing"/>
        <w:jc w:val="center"/>
        <w:rPr>
          <w:rFonts w:ascii="Times New Roman" w:hAnsi="Times New Roman" w:cs="Times New Roman"/>
          <w:b/>
          <w:sz w:val="36"/>
          <w:szCs w:val="36"/>
        </w:rPr>
      </w:pPr>
    </w:p>
    <w:p w:rsidR="00F5575E" w:rsidRDefault="00F5575E" w:rsidP="00F5575E">
      <w:pPr>
        <w:pStyle w:val="NoSpacing"/>
        <w:jc w:val="center"/>
        <w:rPr>
          <w:rFonts w:ascii="Times New Roman" w:hAnsi="Times New Roman" w:cs="Times New Roman"/>
          <w:b/>
          <w:sz w:val="36"/>
          <w:szCs w:val="36"/>
        </w:rPr>
      </w:pPr>
    </w:p>
    <w:p w:rsidR="00F5575E" w:rsidRDefault="00F5575E" w:rsidP="00F5575E">
      <w:pPr>
        <w:pStyle w:val="NoSpacing"/>
        <w:jc w:val="center"/>
        <w:rPr>
          <w:rFonts w:ascii="Times New Roman" w:hAnsi="Times New Roman" w:cs="Times New Roman"/>
          <w:b/>
          <w:sz w:val="36"/>
          <w:szCs w:val="36"/>
        </w:rPr>
      </w:pPr>
    </w:p>
    <w:p w:rsidR="00F5575E" w:rsidRDefault="00F5575E" w:rsidP="00F5575E">
      <w:pPr>
        <w:pStyle w:val="NoSpacing"/>
        <w:jc w:val="center"/>
        <w:rPr>
          <w:rFonts w:ascii="Times New Roman" w:hAnsi="Times New Roman" w:cs="Times New Roman"/>
          <w:b/>
          <w:sz w:val="36"/>
          <w:szCs w:val="36"/>
        </w:rPr>
      </w:pPr>
      <w:r w:rsidRPr="00D62364">
        <w:rPr>
          <w:rFonts w:ascii="Times New Roman" w:hAnsi="Times New Roman" w:cs="Times New Roman"/>
          <w:b/>
          <w:noProof/>
          <w:sz w:val="36"/>
          <w:szCs w:val="36"/>
        </w:rPr>
        <w:drawing>
          <wp:inline distT="0" distB="0" distL="0" distR="0" wp14:anchorId="02A86A8F" wp14:editId="120CA587">
            <wp:extent cx="1857375" cy="178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57375" cy="1781175"/>
                    </a:xfrm>
                    <a:prstGeom prst="rect">
                      <a:avLst/>
                    </a:prstGeom>
                  </pic:spPr>
                </pic:pic>
              </a:graphicData>
            </a:graphic>
          </wp:inline>
        </w:drawing>
      </w:r>
    </w:p>
    <w:p w:rsidR="00F5575E" w:rsidRDefault="00F5575E" w:rsidP="00F5575E">
      <w:pPr>
        <w:pStyle w:val="NoSpacing"/>
        <w:jc w:val="center"/>
        <w:rPr>
          <w:rFonts w:ascii="Times New Roman" w:hAnsi="Times New Roman" w:cs="Times New Roman"/>
          <w:b/>
          <w:sz w:val="36"/>
          <w:szCs w:val="36"/>
        </w:rPr>
      </w:pPr>
    </w:p>
    <w:p w:rsidR="00F5575E" w:rsidRDefault="00F5575E" w:rsidP="00F5575E">
      <w:pPr>
        <w:pStyle w:val="NoSpacing"/>
        <w:jc w:val="center"/>
        <w:rPr>
          <w:rFonts w:ascii="Times New Roman" w:hAnsi="Times New Roman" w:cs="Times New Roman"/>
          <w:b/>
          <w:sz w:val="36"/>
          <w:szCs w:val="36"/>
        </w:rPr>
      </w:pPr>
    </w:p>
    <w:p w:rsidR="00F5575E" w:rsidRDefault="00F5575E" w:rsidP="00F5575E">
      <w:pPr>
        <w:pStyle w:val="NoSpacing"/>
        <w:jc w:val="center"/>
        <w:rPr>
          <w:rFonts w:ascii="Times New Roman" w:hAnsi="Times New Roman" w:cs="Times New Roman"/>
          <w:b/>
          <w:sz w:val="36"/>
          <w:szCs w:val="36"/>
        </w:rPr>
      </w:pPr>
    </w:p>
    <w:p w:rsidR="00F5575E" w:rsidRDefault="00F5575E" w:rsidP="00F5575E">
      <w:pPr>
        <w:pStyle w:val="NoSpacing"/>
        <w:jc w:val="center"/>
        <w:rPr>
          <w:rFonts w:ascii="Times New Roman" w:hAnsi="Times New Roman" w:cs="Times New Roman"/>
          <w:b/>
          <w:sz w:val="36"/>
          <w:szCs w:val="36"/>
        </w:rPr>
      </w:pPr>
    </w:p>
    <w:p w:rsidR="00F5575E" w:rsidRPr="00D62364" w:rsidRDefault="00F5575E" w:rsidP="00F5575E">
      <w:pPr>
        <w:pStyle w:val="NoSpacing"/>
        <w:jc w:val="center"/>
        <w:rPr>
          <w:rFonts w:ascii="Times New Roman" w:hAnsi="Times New Roman" w:cs="Times New Roman"/>
          <w:b/>
          <w:sz w:val="36"/>
          <w:szCs w:val="36"/>
        </w:rPr>
      </w:pPr>
      <w:r w:rsidRPr="00D62364">
        <w:rPr>
          <w:rFonts w:ascii="Times New Roman" w:hAnsi="Times New Roman" w:cs="Times New Roman"/>
          <w:b/>
          <w:sz w:val="36"/>
          <w:szCs w:val="36"/>
        </w:rPr>
        <w:t>Submitted by:</w:t>
      </w:r>
    </w:p>
    <w:p w:rsidR="00F5575E" w:rsidRPr="00D62364" w:rsidRDefault="00F5575E" w:rsidP="00F5575E">
      <w:pPr>
        <w:pStyle w:val="NoSpacing"/>
        <w:jc w:val="center"/>
        <w:rPr>
          <w:rFonts w:ascii="Times New Roman" w:hAnsi="Times New Roman" w:cs="Times New Roman"/>
          <w:b/>
          <w:sz w:val="36"/>
          <w:szCs w:val="36"/>
        </w:rPr>
      </w:pPr>
      <w:r w:rsidRPr="00D62364">
        <w:rPr>
          <w:rFonts w:ascii="Times New Roman" w:hAnsi="Times New Roman" w:cs="Times New Roman"/>
          <w:b/>
          <w:sz w:val="36"/>
          <w:szCs w:val="36"/>
        </w:rPr>
        <w:t>Name: Esha Razia</w:t>
      </w:r>
    </w:p>
    <w:p w:rsidR="00F5575E" w:rsidRPr="00D62364" w:rsidRDefault="00F5575E" w:rsidP="00F5575E">
      <w:pPr>
        <w:pStyle w:val="NoSpacing"/>
        <w:jc w:val="center"/>
        <w:rPr>
          <w:rFonts w:ascii="Times New Roman" w:hAnsi="Times New Roman" w:cs="Times New Roman"/>
          <w:b/>
          <w:sz w:val="36"/>
          <w:szCs w:val="36"/>
        </w:rPr>
      </w:pPr>
      <w:r w:rsidRPr="00D62364">
        <w:rPr>
          <w:rFonts w:ascii="Times New Roman" w:hAnsi="Times New Roman" w:cs="Times New Roman"/>
          <w:b/>
          <w:sz w:val="36"/>
          <w:szCs w:val="36"/>
        </w:rPr>
        <w:t>SP23-BCS-040</w:t>
      </w:r>
    </w:p>
    <w:p w:rsidR="00F5575E" w:rsidRPr="00D62364" w:rsidRDefault="00F5575E" w:rsidP="00F5575E">
      <w:pPr>
        <w:pStyle w:val="NoSpacing"/>
        <w:jc w:val="center"/>
        <w:rPr>
          <w:rFonts w:ascii="Times New Roman" w:hAnsi="Times New Roman" w:cs="Times New Roman"/>
          <w:b/>
          <w:sz w:val="36"/>
          <w:szCs w:val="36"/>
        </w:rPr>
      </w:pPr>
      <w:r w:rsidRPr="00D62364">
        <w:rPr>
          <w:rFonts w:ascii="Times New Roman" w:hAnsi="Times New Roman" w:cs="Times New Roman"/>
          <w:b/>
          <w:sz w:val="36"/>
          <w:szCs w:val="36"/>
        </w:rPr>
        <w:t>Section = A</w:t>
      </w:r>
    </w:p>
    <w:p w:rsidR="00F5575E" w:rsidRPr="00D62364" w:rsidRDefault="00F5575E" w:rsidP="00F5575E">
      <w:pPr>
        <w:pStyle w:val="NoSpacing"/>
        <w:jc w:val="center"/>
        <w:rPr>
          <w:rFonts w:ascii="Times New Roman" w:hAnsi="Times New Roman" w:cs="Times New Roman"/>
          <w:b/>
          <w:sz w:val="36"/>
          <w:szCs w:val="36"/>
        </w:rPr>
      </w:pPr>
      <w:r w:rsidRPr="00D62364">
        <w:rPr>
          <w:rFonts w:ascii="Times New Roman" w:hAnsi="Times New Roman" w:cs="Times New Roman"/>
          <w:b/>
          <w:sz w:val="36"/>
          <w:szCs w:val="36"/>
        </w:rPr>
        <w:t>Submitted to:</w:t>
      </w:r>
    </w:p>
    <w:p w:rsidR="00F5575E" w:rsidRDefault="00F5575E" w:rsidP="00F5575E">
      <w:pPr>
        <w:pStyle w:val="NoSpacing"/>
        <w:jc w:val="center"/>
        <w:rPr>
          <w:rFonts w:ascii="Times New Roman" w:hAnsi="Times New Roman" w:cs="Times New Roman"/>
          <w:b/>
          <w:sz w:val="36"/>
          <w:szCs w:val="36"/>
        </w:rPr>
      </w:pPr>
      <w:proofErr w:type="spellStart"/>
      <w:r>
        <w:rPr>
          <w:rFonts w:ascii="Times New Roman" w:hAnsi="Times New Roman" w:cs="Times New Roman"/>
          <w:b/>
          <w:sz w:val="36"/>
          <w:szCs w:val="36"/>
        </w:rPr>
        <w:t>Rab</w:t>
      </w:r>
      <w:r w:rsidR="00581677">
        <w:rPr>
          <w:rFonts w:ascii="Times New Roman" w:hAnsi="Times New Roman" w:cs="Times New Roman"/>
          <w:b/>
          <w:sz w:val="36"/>
          <w:szCs w:val="36"/>
        </w:rPr>
        <w:t>b</w:t>
      </w:r>
      <w:r>
        <w:rPr>
          <w:rFonts w:ascii="Times New Roman" w:hAnsi="Times New Roman" w:cs="Times New Roman"/>
          <w:b/>
          <w:sz w:val="36"/>
          <w:szCs w:val="36"/>
        </w:rPr>
        <w:t>ia</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Murtaza</w:t>
      </w:r>
      <w:proofErr w:type="spellEnd"/>
    </w:p>
    <w:p w:rsidR="00F5575E" w:rsidRDefault="00F5575E" w:rsidP="00F5575E">
      <w:pPr>
        <w:pStyle w:val="NoSpacing"/>
        <w:jc w:val="center"/>
        <w:rPr>
          <w:rFonts w:ascii="Times New Roman" w:hAnsi="Times New Roman" w:cs="Times New Roman"/>
          <w:b/>
          <w:sz w:val="36"/>
          <w:szCs w:val="36"/>
        </w:rPr>
      </w:pPr>
    </w:p>
    <w:p w:rsidR="00F5575E" w:rsidRDefault="00F5575E" w:rsidP="00F5575E">
      <w:pPr>
        <w:pStyle w:val="NoSpacing"/>
        <w:jc w:val="center"/>
        <w:rPr>
          <w:rFonts w:ascii="Times New Roman" w:hAnsi="Times New Roman" w:cs="Times New Roman"/>
          <w:b/>
          <w:sz w:val="36"/>
          <w:szCs w:val="36"/>
        </w:rPr>
      </w:pPr>
    </w:p>
    <w:p w:rsidR="00F5575E" w:rsidRDefault="00F5575E" w:rsidP="00F5575E">
      <w:pPr>
        <w:pStyle w:val="NoSpacing"/>
        <w:jc w:val="center"/>
        <w:rPr>
          <w:rFonts w:ascii="Times New Roman" w:hAnsi="Times New Roman" w:cs="Times New Roman"/>
          <w:b/>
          <w:sz w:val="36"/>
          <w:szCs w:val="36"/>
        </w:rPr>
      </w:pPr>
    </w:p>
    <w:p w:rsidR="00F5575E" w:rsidRDefault="00F5575E" w:rsidP="00F5575E">
      <w:pPr>
        <w:pStyle w:val="NoSpacing"/>
        <w:jc w:val="center"/>
        <w:rPr>
          <w:rFonts w:ascii="Times New Roman" w:hAnsi="Times New Roman" w:cs="Times New Roman"/>
          <w:b/>
          <w:sz w:val="36"/>
          <w:szCs w:val="36"/>
        </w:rPr>
      </w:pPr>
    </w:p>
    <w:p w:rsidR="00F5575E" w:rsidRDefault="00F5575E" w:rsidP="00F5575E">
      <w:pPr>
        <w:pStyle w:val="NoSpacing"/>
        <w:jc w:val="center"/>
        <w:rPr>
          <w:rFonts w:ascii="Times New Roman" w:hAnsi="Times New Roman" w:cs="Times New Roman"/>
          <w:b/>
          <w:sz w:val="36"/>
          <w:szCs w:val="36"/>
        </w:rPr>
      </w:pPr>
    </w:p>
    <w:p w:rsidR="00F5575E" w:rsidRPr="00D62364" w:rsidRDefault="00F5575E" w:rsidP="00F5575E">
      <w:pPr>
        <w:pStyle w:val="NoSpacing"/>
        <w:jc w:val="center"/>
        <w:rPr>
          <w:rFonts w:ascii="Times New Roman" w:hAnsi="Times New Roman" w:cs="Times New Roman"/>
          <w:b/>
          <w:sz w:val="36"/>
          <w:szCs w:val="36"/>
        </w:rPr>
      </w:pPr>
      <w:r w:rsidRPr="00D62364">
        <w:rPr>
          <w:rFonts w:ascii="Times New Roman" w:hAnsi="Times New Roman" w:cs="Times New Roman"/>
          <w:b/>
          <w:sz w:val="36"/>
          <w:szCs w:val="36"/>
        </w:rPr>
        <w:t>Department of Computer Science</w:t>
      </w:r>
    </w:p>
    <w:p w:rsidR="00F5575E" w:rsidRDefault="00F5575E" w:rsidP="00F5575E">
      <w:pPr>
        <w:pStyle w:val="NoSpacing"/>
        <w:jc w:val="center"/>
        <w:rPr>
          <w:rFonts w:ascii="Times New Roman" w:hAnsi="Times New Roman" w:cs="Times New Roman"/>
          <w:b/>
          <w:sz w:val="36"/>
          <w:szCs w:val="36"/>
        </w:rPr>
      </w:pPr>
      <w:r w:rsidRPr="00D62364">
        <w:rPr>
          <w:rFonts w:ascii="Times New Roman" w:hAnsi="Times New Roman" w:cs="Times New Roman"/>
          <w:b/>
          <w:sz w:val="36"/>
          <w:szCs w:val="36"/>
        </w:rPr>
        <w:t>COMSATS University Islamabad</w:t>
      </w:r>
    </w:p>
    <w:p w:rsidR="00F5575E" w:rsidRDefault="00F5575E" w:rsidP="00F5575E">
      <w:pPr>
        <w:pStyle w:val="NoSpacing"/>
        <w:jc w:val="center"/>
        <w:rPr>
          <w:rFonts w:ascii="Times New Roman" w:hAnsi="Times New Roman" w:cs="Times New Roman"/>
          <w:b/>
          <w:sz w:val="36"/>
          <w:szCs w:val="36"/>
        </w:rPr>
      </w:pPr>
      <w:r>
        <w:rPr>
          <w:rFonts w:ascii="Times New Roman" w:hAnsi="Times New Roman" w:cs="Times New Roman"/>
          <w:b/>
          <w:sz w:val="36"/>
          <w:szCs w:val="36"/>
        </w:rPr>
        <w:t>Lahore Campus</w:t>
      </w:r>
    </w:p>
    <w:p w:rsidR="00F5575E" w:rsidRDefault="00F5575E" w:rsidP="00F5575E">
      <w:pPr>
        <w:pStyle w:val="NoSpacing"/>
        <w:jc w:val="center"/>
        <w:rPr>
          <w:rFonts w:ascii="Times New Roman" w:hAnsi="Times New Roman" w:cs="Times New Roman"/>
          <w:b/>
          <w:sz w:val="36"/>
          <w:szCs w:val="36"/>
        </w:rPr>
      </w:pPr>
    </w:p>
    <w:p w:rsidR="000D5FC9" w:rsidRDefault="000D5FC9">
      <w:pPr>
        <w:rPr>
          <w:rFonts w:ascii="Times New Roman" w:hAnsi="Times New Roman" w:cs="Times New Roman"/>
          <w:b/>
          <w:sz w:val="32"/>
          <w:szCs w:val="32"/>
        </w:rPr>
      </w:pPr>
    </w:p>
    <w:p w:rsidR="000D5FC9" w:rsidRDefault="000D5FC9">
      <w:pPr>
        <w:rPr>
          <w:rFonts w:ascii="Times New Roman" w:hAnsi="Times New Roman" w:cs="Times New Roman"/>
          <w:b/>
          <w:sz w:val="32"/>
          <w:szCs w:val="32"/>
        </w:rPr>
      </w:pPr>
    </w:p>
    <w:p w:rsidR="009705B4" w:rsidRDefault="009705B4">
      <w:pPr>
        <w:rPr>
          <w:rFonts w:ascii="Times New Roman" w:hAnsi="Times New Roman" w:cs="Times New Roman"/>
          <w:b/>
          <w:sz w:val="32"/>
          <w:szCs w:val="32"/>
        </w:rPr>
      </w:pPr>
      <w:r>
        <w:rPr>
          <w:rFonts w:ascii="Times New Roman" w:hAnsi="Times New Roman" w:cs="Times New Roman"/>
          <w:b/>
          <w:sz w:val="32"/>
          <w:szCs w:val="32"/>
        </w:rPr>
        <w:t>Assignment Statement:</w:t>
      </w:r>
    </w:p>
    <w:p w:rsidR="00E2446C" w:rsidRDefault="009705B4">
      <w:pPr>
        <w:rPr>
          <w:rFonts w:ascii="Times New Roman" w:hAnsi="Times New Roman" w:cs="Times New Roman"/>
          <w:sz w:val="24"/>
          <w:szCs w:val="24"/>
        </w:rPr>
      </w:pPr>
      <w:r w:rsidRPr="009705B4">
        <w:rPr>
          <w:rFonts w:ascii="Times New Roman" w:hAnsi="Times New Roman" w:cs="Times New Roman"/>
          <w:sz w:val="24"/>
          <w:szCs w:val="24"/>
        </w:rPr>
        <w:t xml:space="preserve">Explain the concept of Believe in </w:t>
      </w:r>
      <w:proofErr w:type="spellStart"/>
      <w:r w:rsidRPr="009705B4">
        <w:rPr>
          <w:rFonts w:ascii="Times New Roman" w:hAnsi="Times New Roman" w:cs="Times New Roman"/>
          <w:sz w:val="24"/>
          <w:szCs w:val="24"/>
        </w:rPr>
        <w:t>Ghaib</w:t>
      </w:r>
      <w:proofErr w:type="spellEnd"/>
      <w:r w:rsidRPr="009705B4">
        <w:rPr>
          <w:rFonts w:ascii="Times New Roman" w:hAnsi="Times New Roman" w:cs="Times New Roman"/>
          <w:sz w:val="24"/>
          <w:szCs w:val="24"/>
        </w:rPr>
        <w:t xml:space="preserve"> and how this concept is the bedrock of faithful acts in the perspective of Surah Al-</w:t>
      </w:r>
      <w:proofErr w:type="spellStart"/>
      <w:r w:rsidRPr="009705B4">
        <w:rPr>
          <w:rFonts w:ascii="Times New Roman" w:hAnsi="Times New Roman" w:cs="Times New Roman"/>
          <w:sz w:val="24"/>
          <w:szCs w:val="24"/>
        </w:rPr>
        <w:t>Baqarah</w:t>
      </w:r>
      <w:proofErr w:type="spellEnd"/>
      <w:r w:rsidR="00DC15BD">
        <w:rPr>
          <w:rFonts w:ascii="Times New Roman" w:hAnsi="Times New Roman" w:cs="Times New Roman"/>
          <w:sz w:val="24"/>
          <w:szCs w:val="24"/>
        </w:rPr>
        <w:t>.</w:t>
      </w:r>
    </w:p>
    <w:p w:rsidR="000D5FC9" w:rsidRDefault="000D5FC9" w:rsidP="000D5FC9">
      <w:pPr>
        <w:pStyle w:val="Heading1"/>
        <w:rPr>
          <w:rFonts w:ascii="Times New Roman" w:eastAsiaTheme="minorHAnsi" w:hAnsi="Times New Roman" w:cs="Times New Roman"/>
          <w:color w:val="auto"/>
          <w:sz w:val="24"/>
          <w:szCs w:val="24"/>
        </w:rPr>
      </w:pPr>
    </w:p>
    <w:p w:rsidR="000D5FC9" w:rsidRDefault="000D5FC9" w:rsidP="000D5FC9"/>
    <w:p w:rsidR="000D5FC9" w:rsidRDefault="000D5FC9" w:rsidP="000D5FC9"/>
    <w:p w:rsidR="000D5FC9" w:rsidRDefault="000D5FC9" w:rsidP="000D5FC9"/>
    <w:p w:rsidR="000D5FC9" w:rsidRDefault="000D5FC9" w:rsidP="000D5FC9"/>
    <w:p w:rsidR="000D5FC9" w:rsidRDefault="000D5FC9" w:rsidP="000D5FC9"/>
    <w:p w:rsidR="000D5FC9" w:rsidRDefault="000D5FC9" w:rsidP="000D5FC9"/>
    <w:p w:rsidR="000D5FC9" w:rsidRDefault="000D5FC9" w:rsidP="000D5FC9"/>
    <w:p w:rsidR="000D5FC9" w:rsidRDefault="000D5FC9" w:rsidP="000D5FC9"/>
    <w:p w:rsidR="000D5FC9" w:rsidRDefault="000D5FC9" w:rsidP="000D5FC9"/>
    <w:p w:rsidR="000D5FC9" w:rsidRDefault="000D5FC9" w:rsidP="000D5FC9"/>
    <w:p w:rsidR="000D5FC9" w:rsidRDefault="000D5FC9" w:rsidP="000D5FC9"/>
    <w:p w:rsidR="000D5FC9" w:rsidRDefault="000D5FC9" w:rsidP="000D5FC9"/>
    <w:p w:rsidR="000D5FC9" w:rsidRDefault="000D5FC9" w:rsidP="000D5FC9"/>
    <w:p w:rsidR="000D5FC9" w:rsidRDefault="000D5FC9" w:rsidP="000D5FC9"/>
    <w:p w:rsidR="000D5FC9" w:rsidRDefault="000D5FC9" w:rsidP="000D5FC9"/>
    <w:p w:rsidR="000D5FC9" w:rsidRDefault="000D5FC9" w:rsidP="000D5FC9"/>
    <w:p w:rsidR="000D5FC9" w:rsidRDefault="000D5FC9" w:rsidP="000D5FC9"/>
    <w:p w:rsidR="000D5FC9" w:rsidRDefault="000D5FC9" w:rsidP="000D5FC9"/>
    <w:p w:rsidR="000D5FC9" w:rsidRDefault="000D5FC9" w:rsidP="000D5FC9"/>
    <w:p w:rsidR="000D5FC9" w:rsidRDefault="000D5FC9" w:rsidP="000D5FC9"/>
    <w:p w:rsidR="000D5FC9" w:rsidRDefault="000D5FC9" w:rsidP="000D5FC9"/>
    <w:p w:rsidR="000D5FC9" w:rsidRPr="000D5FC9" w:rsidRDefault="000D5FC9" w:rsidP="000D5FC9"/>
    <w:p w:rsidR="000D5FC9" w:rsidRDefault="000D5FC9" w:rsidP="002C111C">
      <w:pPr>
        <w:pStyle w:val="Heading1"/>
        <w:jc w:val="center"/>
        <w:rPr>
          <w:rFonts w:ascii="Times New Roman" w:hAnsi="Times New Roman" w:cs="Times New Roman"/>
          <w:b/>
          <w:color w:val="000000" w:themeColor="text1"/>
          <w:sz w:val="36"/>
          <w:szCs w:val="36"/>
        </w:rPr>
      </w:pPr>
      <w:r w:rsidRPr="000D5FC9">
        <w:rPr>
          <w:rFonts w:ascii="Times New Roman" w:hAnsi="Times New Roman" w:cs="Times New Roman"/>
          <w:b/>
          <w:color w:val="000000" w:themeColor="text1"/>
          <w:sz w:val="36"/>
          <w:szCs w:val="36"/>
        </w:rPr>
        <w:lastRenderedPageBreak/>
        <w:t xml:space="preserve">Believe in </w:t>
      </w:r>
      <w:proofErr w:type="spellStart"/>
      <w:r w:rsidRPr="000D5FC9">
        <w:rPr>
          <w:rFonts w:ascii="Times New Roman" w:hAnsi="Times New Roman" w:cs="Times New Roman"/>
          <w:b/>
          <w:color w:val="000000" w:themeColor="text1"/>
          <w:sz w:val="36"/>
          <w:szCs w:val="36"/>
        </w:rPr>
        <w:t>Ghaib</w:t>
      </w:r>
      <w:proofErr w:type="spellEnd"/>
      <w:r w:rsidRPr="000D5FC9">
        <w:rPr>
          <w:rFonts w:ascii="Times New Roman" w:hAnsi="Times New Roman" w:cs="Times New Roman"/>
          <w:b/>
          <w:color w:val="000000" w:themeColor="text1"/>
          <w:sz w:val="36"/>
          <w:szCs w:val="36"/>
        </w:rPr>
        <w:t>:</w:t>
      </w:r>
    </w:p>
    <w:p w:rsidR="002C111C" w:rsidRPr="002C111C" w:rsidRDefault="002C111C" w:rsidP="002C111C"/>
    <w:p w:rsidR="000D5FC9" w:rsidRPr="002C111C" w:rsidRDefault="002C111C" w:rsidP="000D5FC9">
      <w:pPr>
        <w:rPr>
          <w:rFonts w:ascii="Times New Roman" w:hAnsi="Times New Roman" w:cs="Times New Roman"/>
          <w:color w:val="000000" w:themeColor="text1"/>
          <w:sz w:val="24"/>
          <w:szCs w:val="24"/>
          <w:shd w:val="clear" w:color="auto" w:fill="F7F7F8"/>
        </w:rPr>
      </w:pPr>
      <w:r w:rsidRPr="002C111C">
        <w:rPr>
          <w:rFonts w:ascii="Times New Roman" w:hAnsi="Times New Roman" w:cs="Times New Roman"/>
          <w:color w:val="000000" w:themeColor="text1"/>
          <w:sz w:val="24"/>
          <w:szCs w:val="24"/>
          <w:shd w:val="clear" w:color="auto" w:fill="F7F7F8"/>
        </w:rPr>
        <w:t xml:space="preserve"> It </w:t>
      </w:r>
      <w:r w:rsidRPr="002C111C">
        <w:rPr>
          <w:rFonts w:ascii="Times New Roman" w:hAnsi="Times New Roman" w:cs="Times New Roman"/>
          <w:color w:val="000000" w:themeColor="text1"/>
          <w:sz w:val="24"/>
          <w:szCs w:val="24"/>
          <w:shd w:val="clear" w:color="auto" w:fill="F7F7F8"/>
        </w:rPr>
        <w:t>refers to believing in the existence of the unseen, which includes everything that is beyond the perception of the human senses, such as the angels, the afterlife, and the divine decree. It is a fundamental concept in Islam, and it is mentioned in Surah Al-</w:t>
      </w:r>
      <w:proofErr w:type="spellStart"/>
      <w:r w:rsidRPr="002C111C">
        <w:rPr>
          <w:rFonts w:ascii="Times New Roman" w:hAnsi="Times New Roman" w:cs="Times New Roman"/>
          <w:color w:val="000000" w:themeColor="text1"/>
          <w:sz w:val="24"/>
          <w:szCs w:val="24"/>
          <w:shd w:val="clear" w:color="auto" w:fill="F7F7F8"/>
        </w:rPr>
        <w:t>Baqarah</w:t>
      </w:r>
      <w:proofErr w:type="spellEnd"/>
      <w:r w:rsidRPr="002C111C">
        <w:rPr>
          <w:rFonts w:ascii="Times New Roman" w:hAnsi="Times New Roman" w:cs="Times New Roman"/>
          <w:color w:val="000000" w:themeColor="text1"/>
          <w:sz w:val="24"/>
          <w:szCs w:val="24"/>
          <w:shd w:val="clear" w:color="auto" w:fill="F7F7F8"/>
        </w:rPr>
        <w:t xml:space="preserve"> in the Quran, which is the second and longest chapter of the Quran.</w:t>
      </w:r>
    </w:p>
    <w:p w:rsidR="002C111C" w:rsidRDefault="002C111C" w:rsidP="000D5FC9">
      <w:pPr>
        <w:rPr>
          <w:rFonts w:ascii="Times New Roman" w:hAnsi="Times New Roman" w:cs="Times New Roman"/>
          <w:color w:val="000000" w:themeColor="text1"/>
          <w:sz w:val="24"/>
          <w:szCs w:val="24"/>
          <w:shd w:val="clear" w:color="auto" w:fill="F7F7F8"/>
        </w:rPr>
      </w:pPr>
    </w:p>
    <w:p w:rsidR="002C111C" w:rsidRDefault="002C111C" w:rsidP="000D5FC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Pr="002C111C">
        <w:rPr>
          <w:rFonts w:ascii="Times New Roman" w:hAnsi="Times New Roman" w:cs="Times New Roman"/>
          <w:color w:val="000000" w:themeColor="text1"/>
          <w:sz w:val="24"/>
          <w:szCs w:val="24"/>
        </w:rPr>
        <w:t>n Surah Al-</w:t>
      </w:r>
      <w:proofErr w:type="spellStart"/>
      <w:r w:rsidRPr="002C111C">
        <w:rPr>
          <w:rFonts w:ascii="Times New Roman" w:hAnsi="Times New Roman" w:cs="Times New Roman"/>
          <w:color w:val="000000" w:themeColor="text1"/>
          <w:sz w:val="24"/>
          <w:szCs w:val="24"/>
        </w:rPr>
        <w:t>Baqarah</w:t>
      </w:r>
      <w:proofErr w:type="spellEnd"/>
      <w:r w:rsidRPr="002C111C">
        <w:rPr>
          <w:rFonts w:ascii="Times New Roman" w:hAnsi="Times New Roman" w:cs="Times New Roman"/>
          <w:color w:val="000000" w:themeColor="text1"/>
          <w:sz w:val="24"/>
          <w:szCs w:val="24"/>
        </w:rPr>
        <w:t>, Allah (SWT) says,</w:t>
      </w:r>
    </w:p>
    <w:p w:rsidR="002C111C" w:rsidRDefault="002C111C" w:rsidP="002C111C">
      <w:pPr>
        <w:pStyle w:val="NoSpacing"/>
        <w:jc w:val="center"/>
        <w:rPr>
          <w:rFonts w:ascii="Times New Roman" w:hAnsi="Times New Roman" w:cs="Times New Roman"/>
          <w:b/>
          <w:sz w:val="28"/>
          <w:szCs w:val="28"/>
        </w:rPr>
      </w:pPr>
      <w:r w:rsidRPr="002C111C">
        <w:rPr>
          <w:rFonts w:ascii="Times New Roman" w:hAnsi="Times New Roman" w:cs="Times New Roman"/>
          <w:b/>
          <w:sz w:val="28"/>
          <w:szCs w:val="28"/>
        </w:rPr>
        <w:t>"This is the Book in which there is no doubt, a guidance for the righteous, who believe in the unseen." (2:2-3).</w:t>
      </w:r>
    </w:p>
    <w:p w:rsidR="007762B1" w:rsidRDefault="007762B1" w:rsidP="002C111C">
      <w:pPr>
        <w:pStyle w:val="NoSpacing"/>
        <w:jc w:val="center"/>
        <w:rPr>
          <w:rFonts w:ascii="Times New Roman" w:hAnsi="Times New Roman" w:cs="Times New Roman"/>
          <w:b/>
          <w:sz w:val="28"/>
          <w:szCs w:val="28"/>
        </w:rPr>
      </w:pPr>
    </w:p>
    <w:p w:rsidR="007762B1" w:rsidRDefault="007762B1" w:rsidP="007762B1"/>
    <w:p w:rsidR="00F42A58" w:rsidRDefault="00D702FB" w:rsidP="00F42A58">
      <w:pPr>
        <w:pStyle w:val="Heading2"/>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Faith in</w:t>
      </w:r>
      <w:r w:rsidR="00F42A58" w:rsidRPr="00F42A58">
        <w:rPr>
          <w:rFonts w:ascii="Times New Roman" w:hAnsi="Times New Roman" w:cs="Times New Roman"/>
          <w:b/>
          <w:color w:val="000000" w:themeColor="text1"/>
          <w:sz w:val="32"/>
          <w:szCs w:val="32"/>
        </w:rPr>
        <w:t xml:space="preserve"> </w:t>
      </w:r>
      <w:proofErr w:type="gramStart"/>
      <w:r w:rsidR="00F42A58" w:rsidRPr="00F42A58">
        <w:rPr>
          <w:rFonts w:ascii="Times New Roman" w:hAnsi="Times New Roman" w:cs="Times New Roman"/>
          <w:b/>
          <w:color w:val="000000" w:themeColor="text1"/>
          <w:sz w:val="32"/>
          <w:szCs w:val="32"/>
        </w:rPr>
        <w:t>Unseen</w:t>
      </w:r>
      <w:r>
        <w:rPr>
          <w:rFonts w:ascii="Times New Roman" w:hAnsi="Times New Roman" w:cs="Times New Roman"/>
          <w:b/>
          <w:color w:val="000000" w:themeColor="text1"/>
          <w:sz w:val="32"/>
          <w:szCs w:val="32"/>
        </w:rPr>
        <w:t>(</w:t>
      </w:r>
      <w:proofErr w:type="gramEnd"/>
      <w:r>
        <w:rPr>
          <w:rFonts w:ascii="Times New Roman" w:hAnsi="Times New Roman" w:cs="Times New Roman"/>
          <w:b/>
          <w:color w:val="000000" w:themeColor="text1"/>
          <w:sz w:val="32"/>
          <w:szCs w:val="32"/>
        </w:rPr>
        <w:t>Al-</w:t>
      </w:r>
      <w:proofErr w:type="spellStart"/>
      <w:r>
        <w:rPr>
          <w:rFonts w:ascii="Times New Roman" w:hAnsi="Times New Roman" w:cs="Times New Roman"/>
          <w:b/>
          <w:color w:val="000000" w:themeColor="text1"/>
          <w:sz w:val="32"/>
          <w:szCs w:val="32"/>
        </w:rPr>
        <w:t>Gahib</w:t>
      </w:r>
      <w:proofErr w:type="spellEnd"/>
      <w:r w:rsidR="00F42A58">
        <w:rPr>
          <w:rFonts w:ascii="Times New Roman" w:hAnsi="Times New Roman" w:cs="Times New Roman"/>
          <w:b/>
          <w:color w:val="000000" w:themeColor="text1"/>
          <w:sz w:val="32"/>
          <w:szCs w:val="32"/>
        </w:rPr>
        <w:t>):</w:t>
      </w:r>
    </w:p>
    <w:p w:rsidR="00F42A58" w:rsidRDefault="00F42A58" w:rsidP="00F42A58">
      <w:pPr>
        <w:rPr>
          <w:rStyle w:val="Emphasis"/>
          <w:rFonts w:ascii="Times New Roman" w:hAnsi="Times New Roman" w:cs="Times New Roman"/>
          <w:i w:val="0"/>
          <w:color w:val="30130B"/>
          <w:sz w:val="24"/>
          <w:szCs w:val="24"/>
          <w:shd w:val="clear" w:color="auto" w:fill="FFFFFF"/>
        </w:rPr>
      </w:pPr>
      <w:r>
        <w:rPr>
          <w:rFonts w:ascii="Times New Roman" w:hAnsi="Times New Roman" w:cs="Times New Roman"/>
          <w:sz w:val="24"/>
          <w:szCs w:val="24"/>
        </w:rPr>
        <w:t xml:space="preserve">                </w:t>
      </w:r>
      <w:r w:rsidRPr="00F42A58">
        <w:rPr>
          <w:rFonts w:ascii="Times New Roman" w:hAnsi="Times New Roman" w:cs="Times New Roman"/>
          <w:sz w:val="24"/>
          <w:szCs w:val="24"/>
        </w:rPr>
        <w:t>Islam places great importance on having faith</w:t>
      </w:r>
      <w:r>
        <w:rPr>
          <w:rFonts w:ascii="Times New Roman" w:hAnsi="Times New Roman" w:cs="Times New Roman"/>
          <w:sz w:val="24"/>
          <w:szCs w:val="24"/>
        </w:rPr>
        <w:t>.</w:t>
      </w:r>
      <w:r w:rsidRPr="00F42A58">
        <w:rPr>
          <w:rStyle w:val="NoSpacing"/>
          <w:rFonts w:ascii="Arial" w:hAnsi="Arial" w:cs="Arial"/>
          <w:color w:val="30130B"/>
          <w:sz w:val="26"/>
          <w:szCs w:val="26"/>
          <w:shd w:val="clear" w:color="auto" w:fill="FFFFFF"/>
        </w:rPr>
        <w:t xml:space="preserve"> </w:t>
      </w:r>
      <w:r>
        <w:rPr>
          <w:rStyle w:val="NoSpacing"/>
          <w:rFonts w:ascii="Arial" w:hAnsi="Arial" w:cs="Arial"/>
          <w:color w:val="30130B"/>
          <w:sz w:val="26"/>
          <w:szCs w:val="26"/>
          <w:shd w:val="clear" w:color="auto" w:fill="FFFFFF"/>
        </w:rPr>
        <w:t>I</w:t>
      </w:r>
      <w:r w:rsidRPr="00F42A58">
        <w:rPr>
          <w:rStyle w:val="Emphasis"/>
          <w:rFonts w:ascii="Times New Roman" w:hAnsi="Times New Roman" w:cs="Times New Roman"/>
          <w:i w:val="0"/>
          <w:color w:val="30130B"/>
          <w:sz w:val="24"/>
          <w:szCs w:val="24"/>
          <w:shd w:val="clear" w:color="auto" w:fill="FFFFFF"/>
        </w:rPr>
        <w:t>n order to become a Muslim, a person must testify</w:t>
      </w:r>
      <w:r w:rsidRPr="00F42A58">
        <w:rPr>
          <w:rStyle w:val="Emphasis"/>
          <w:rFonts w:ascii="Times New Roman" w:hAnsi="Times New Roman" w:cs="Times New Roman"/>
          <w:b/>
          <w:i w:val="0"/>
          <w:color w:val="30130B"/>
          <w:sz w:val="24"/>
          <w:szCs w:val="24"/>
          <w:shd w:val="clear" w:color="auto" w:fill="FFFFFF"/>
        </w:rPr>
        <w:t xml:space="preserve">, “I bear witness that there is no God but the One God, and Muhammad is a Messenger of God.” </w:t>
      </w:r>
      <w:r w:rsidRPr="00F42A58">
        <w:rPr>
          <w:rStyle w:val="Emphasis"/>
          <w:rFonts w:ascii="Times New Roman" w:hAnsi="Times New Roman" w:cs="Times New Roman"/>
          <w:i w:val="0"/>
          <w:color w:val="30130B"/>
          <w:sz w:val="24"/>
          <w:szCs w:val="24"/>
          <w:shd w:val="clear" w:color="auto" w:fill="FFFFFF"/>
        </w:rPr>
        <w:t>A Muslim must believe this without ever having seen God or Muhammad. Faith, then, is an essential character of a Muslim. In addition, Muslims also recognize all the prophets God has ever sent to guide humanity. These include Adam, Noah, Abraham, Ishmael, Isaac, Jacob, Joseph, Moses, Jesus, and Muhammad, peace be upon them all. Muslims believe in the revealed books as well, such as the Torah, the Bible, and the Quran. The Quran, the holy book of Islam, is the last revelation of God and it has remained preserved in its exact and original form for more than 1,400 years.</w:t>
      </w:r>
    </w:p>
    <w:p w:rsidR="00F42A58" w:rsidRDefault="00F42A58" w:rsidP="00F42A58">
      <w:pPr>
        <w:rPr>
          <w:rFonts w:ascii="Times New Roman" w:hAnsi="Times New Roman" w:cs="Times New Roman"/>
          <w:iCs/>
          <w:color w:val="30130B"/>
          <w:sz w:val="24"/>
          <w:szCs w:val="24"/>
          <w:shd w:val="clear" w:color="auto" w:fill="F6F6F6"/>
        </w:rPr>
      </w:pPr>
      <w:proofErr w:type="spellStart"/>
      <w:proofErr w:type="gramStart"/>
      <w:r>
        <w:rPr>
          <w:rFonts w:ascii="Times New Roman" w:hAnsi="Times New Roman" w:cs="Times New Roman"/>
          <w:iCs/>
          <w:color w:val="30130B"/>
          <w:sz w:val="24"/>
          <w:szCs w:val="24"/>
          <w:shd w:val="clear" w:color="auto" w:fill="F6F6F6"/>
        </w:rPr>
        <w:t>Belive</w:t>
      </w:r>
      <w:proofErr w:type="spellEnd"/>
      <w:r>
        <w:rPr>
          <w:rFonts w:ascii="Times New Roman" w:hAnsi="Times New Roman" w:cs="Times New Roman"/>
          <w:iCs/>
          <w:color w:val="30130B"/>
          <w:sz w:val="24"/>
          <w:szCs w:val="24"/>
          <w:shd w:val="clear" w:color="auto" w:fill="F6F6F6"/>
        </w:rPr>
        <w:t xml:space="preserve"> </w:t>
      </w:r>
      <w:r w:rsidRPr="00F42A58">
        <w:rPr>
          <w:rFonts w:ascii="Times New Roman" w:hAnsi="Times New Roman" w:cs="Times New Roman"/>
          <w:iCs/>
          <w:color w:val="30130B"/>
          <w:sz w:val="24"/>
          <w:szCs w:val="24"/>
          <w:shd w:val="clear" w:color="auto" w:fill="F6F6F6"/>
        </w:rPr>
        <w:t xml:space="preserve"> in</w:t>
      </w:r>
      <w:proofErr w:type="gramEnd"/>
      <w:r w:rsidRPr="00F42A58">
        <w:rPr>
          <w:rFonts w:ascii="Times New Roman" w:hAnsi="Times New Roman" w:cs="Times New Roman"/>
          <w:iCs/>
          <w:color w:val="30130B"/>
          <w:sz w:val="24"/>
          <w:szCs w:val="24"/>
          <w:shd w:val="clear" w:color="auto" w:fill="F6F6F6"/>
        </w:rPr>
        <w:t xml:space="preserve"> God and an afterlife, on the other hand, give us hope, positive energy and direction. They also internalize a moral framework; the awareness that God is watching even when no one else is, and will hold us accountable for our deeds, enables one to maintain an ethical and righteous lifestyle despite all odds.</w:t>
      </w:r>
    </w:p>
    <w:p w:rsidR="00D702FB" w:rsidRDefault="00F42A58" w:rsidP="00F42A58">
      <w:pPr>
        <w:rPr>
          <w:rFonts w:ascii="Times New Roman" w:hAnsi="Times New Roman" w:cs="Times New Roman"/>
          <w:color w:val="30130B"/>
          <w:sz w:val="24"/>
          <w:szCs w:val="24"/>
          <w:shd w:val="clear" w:color="auto" w:fill="FFFFFF"/>
        </w:rPr>
      </w:pPr>
      <w:r w:rsidRPr="00D702FB">
        <w:rPr>
          <w:rFonts w:ascii="Times New Roman" w:hAnsi="Times New Roman" w:cs="Times New Roman"/>
          <w:color w:val="30130B"/>
          <w:sz w:val="24"/>
          <w:szCs w:val="24"/>
          <w:shd w:val="clear" w:color="auto" w:fill="FFFFFF"/>
        </w:rPr>
        <w:t>Prophet Muhammad once said,</w:t>
      </w:r>
    </w:p>
    <w:p w:rsidR="00F42A58" w:rsidRPr="009676C0" w:rsidRDefault="00F42A58" w:rsidP="00D702FB">
      <w:pPr>
        <w:jc w:val="center"/>
        <w:rPr>
          <w:rStyle w:val="Strong"/>
          <w:rFonts w:ascii="Times New Roman" w:hAnsi="Times New Roman" w:cs="Times New Roman"/>
          <w:color w:val="000000" w:themeColor="text1"/>
          <w:sz w:val="28"/>
          <w:szCs w:val="28"/>
          <w:shd w:val="clear" w:color="auto" w:fill="FFFFFF"/>
        </w:rPr>
      </w:pPr>
      <w:r w:rsidRPr="009676C0">
        <w:rPr>
          <w:rStyle w:val="Strong"/>
          <w:rFonts w:ascii="Times New Roman" w:hAnsi="Times New Roman" w:cs="Times New Roman"/>
          <w:color w:val="000000" w:themeColor="text1"/>
          <w:sz w:val="28"/>
          <w:szCs w:val="28"/>
          <w:shd w:val="clear" w:color="auto" w:fill="FFFFFF"/>
        </w:rPr>
        <w:t>“Faith is to affirm your faith in God, His angels, His Books, His Messengers and the Last Day, and to believe in the Divine Destiny whether it be good or bad.”</w:t>
      </w:r>
    </w:p>
    <w:p w:rsidR="00D702FB" w:rsidRDefault="00D702FB" w:rsidP="00D702FB">
      <w:pPr>
        <w:rPr>
          <w:rFonts w:ascii="Times New Roman" w:hAnsi="Times New Roman" w:cs="Times New Roman"/>
          <w:sz w:val="24"/>
          <w:szCs w:val="24"/>
        </w:rPr>
      </w:pPr>
    </w:p>
    <w:p w:rsidR="00D702FB" w:rsidRDefault="00D702FB" w:rsidP="00D702FB">
      <w:pPr>
        <w:pStyle w:val="Heading2"/>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C</w:t>
      </w:r>
      <w:r w:rsidRPr="00D702FB">
        <w:rPr>
          <w:rFonts w:ascii="Times New Roman" w:hAnsi="Times New Roman" w:cs="Times New Roman"/>
          <w:b/>
          <w:color w:val="000000" w:themeColor="text1"/>
          <w:sz w:val="32"/>
          <w:szCs w:val="32"/>
          <w:shd w:val="clear" w:color="auto" w:fill="FFFFFF"/>
        </w:rPr>
        <w:t>oncept of the Unseen (Al-</w:t>
      </w:r>
      <w:proofErr w:type="spellStart"/>
      <w:r w:rsidRPr="00D702FB">
        <w:rPr>
          <w:rFonts w:ascii="Times New Roman" w:hAnsi="Times New Roman" w:cs="Times New Roman"/>
          <w:b/>
          <w:color w:val="000000" w:themeColor="text1"/>
          <w:sz w:val="32"/>
          <w:szCs w:val="32"/>
          <w:shd w:val="clear" w:color="auto" w:fill="FFFFFF"/>
        </w:rPr>
        <w:t>Ghaib</w:t>
      </w:r>
      <w:proofErr w:type="spellEnd"/>
      <w:r w:rsidRPr="00D702FB">
        <w:rPr>
          <w:rFonts w:ascii="Times New Roman" w:hAnsi="Times New Roman" w:cs="Times New Roman"/>
          <w:b/>
          <w:color w:val="000000" w:themeColor="text1"/>
          <w:sz w:val="32"/>
          <w:szCs w:val="32"/>
          <w:shd w:val="clear" w:color="auto" w:fill="FFFFFF"/>
        </w:rPr>
        <w:t>)</w:t>
      </w:r>
      <w:r>
        <w:rPr>
          <w:rFonts w:ascii="Times New Roman" w:hAnsi="Times New Roman" w:cs="Times New Roman"/>
          <w:b/>
          <w:color w:val="000000" w:themeColor="text1"/>
          <w:sz w:val="32"/>
          <w:szCs w:val="32"/>
          <w:shd w:val="clear" w:color="auto" w:fill="FFFFFF"/>
        </w:rPr>
        <w:t>:</w:t>
      </w:r>
    </w:p>
    <w:p w:rsidR="00D702FB" w:rsidRDefault="00CF2436" w:rsidP="00D702FB">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In Islamic context, Al-</w:t>
      </w:r>
      <w:proofErr w:type="spellStart"/>
      <w:proofErr w:type="gramStart"/>
      <w:r>
        <w:rPr>
          <w:rFonts w:ascii="Times New Roman" w:hAnsi="Times New Roman" w:cs="Times New Roman"/>
          <w:color w:val="202124"/>
          <w:sz w:val="24"/>
          <w:szCs w:val="24"/>
          <w:shd w:val="clear" w:color="auto" w:fill="FFFFFF"/>
        </w:rPr>
        <w:t>Ghaib</w:t>
      </w:r>
      <w:proofErr w:type="spellEnd"/>
      <w:r>
        <w:rPr>
          <w:rFonts w:ascii="Times New Roman" w:hAnsi="Times New Roman" w:cs="Times New Roman"/>
          <w:color w:val="202124"/>
          <w:sz w:val="24"/>
          <w:szCs w:val="24"/>
          <w:shd w:val="clear" w:color="auto" w:fill="FFFFFF"/>
        </w:rPr>
        <w:t xml:space="preserve"> </w:t>
      </w:r>
      <w:r w:rsidR="00D702FB" w:rsidRPr="00CF2436">
        <w:rPr>
          <w:rFonts w:ascii="Times New Roman" w:hAnsi="Times New Roman" w:cs="Times New Roman"/>
          <w:color w:val="202124"/>
          <w:sz w:val="24"/>
          <w:szCs w:val="24"/>
          <w:shd w:val="clear" w:color="auto" w:fill="FFFFFF"/>
        </w:rPr>
        <w:t xml:space="preserve"> is</w:t>
      </w:r>
      <w:proofErr w:type="gramEnd"/>
      <w:r w:rsidR="00D702FB" w:rsidRPr="00CF2436">
        <w:rPr>
          <w:rFonts w:ascii="Times New Roman" w:hAnsi="Times New Roman" w:cs="Times New Roman"/>
          <w:color w:val="202124"/>
          <w:sz w:val="24"/>
          <w:szCs w:val="24"/>
          <w:shd w:val="clear" w:color="auto" w:fill="FFFFFF"/>
        </w:rPr>
        <w:t> </w:t>
      </w:r>
      <w:r w:rsidR="00D702FB" w:rsidRPr="00CF2436">
        <w:rPr>
          <w:rFonts w:ascii="Times New Roman" w:hAnsi="Times New Roman" w:cs="Times New Roman"/>
          <w:color w:val="040C28"/>
          <w:sz w:val="24"/>
          <w:szCs w:val="24"/>
        </w:rPr>
        <w:t>(the) unseen and unknown, in reference to God (</w:t>
      </w:r>
      <w:proofErr w:type="spellStart"/>
      <w:r w:rsidR="00D702FB" w:rsidRPr="00CF2436">
        <w:rPr>
          <w:rFonts w:ascii="Times New Roman" w:hAnsi="Times New Roman" w:cs="Times New Roman"/>
          <w:color w:val="040C28"/>
          <w:sz w:val="24"/>
          <w:szCs w:val="24"/>
        </w:rPr>
        <w:t>allah</w:t>
      </w:r>
      <w:proofErr w:type="spellEnd"/>
      <w:r w:rsidR="00D702FB" w:rsidRPr="00CF2436">
        <w:rPr>
          <w:rFonts w:ascii="Times New Roman" w:hAnsi="Times New Roman" w:cs="Times New Roman"/>
          <w:color w:val="040C28"/>
          <w:sz w:val="24"/>
          <w:szCs w:val="24"/>
        </w:rPr>
        <w:t>) and the forces that shape the world</w:t>
      </w:r>
      <w:r w:rsidR="00D702FB" w:rsidRPr="00CF2436">
        <w:rPr>
          <w:rFonts w:ascii="Times New Roman" w:hAnsi="Times New Roman" w:cs="Times New Roman"/>
          <w:color w:val="202124"/>
          <w:sz w:val="24"/>
          <w:szCs w:val="24"/>
          <w:shd w:val="clear" w:color="auto" w:fill="FFFFFF"/>
        </w:rPr>
        <w:t>. The Quran states that man (mankind) is unable to see God and his attributes. Belief in al-</w:t>
      </w:r>
      <w:proofErr w:type="spellStart"/>
      <w:r w:rsidR="00D702FB" w:rsidRPr="00CF2436">
        <w:rPr>
          <w:rFonts w:ascii="Times New Roman" w:hAnsi="Times New Roman" w:cs="Times New Roman"/>
          <w:color w:val="202124"/>
          <w:sz w:val="24"/>
          <w:szCs w:val="24"/>
          <w:shd w:val="clear" w:color="auto" w:fill="FFFFFF"/>
        </w:rPr>
        <w:t>Ghaib</w:t>
      </w:r>
      <w:proofErr w:type="spellEnd"/>
      <w:r w:rsidR="00D702FB" w:rsidRPr="00CF2436">
        <w:rPr>
          <w:rFonts w:ascii="Times New Roman" w:hAnsi="Times New Roman" w:cs="Times New Roman"/>
          <w:color w:val="202124"/>
          <w:sz w:val="24"/>
          <w:szCs w:val="24"/>
          <w:shd w:val="clear" w:color="auto" w:fill="FFFFFF"/>
        </w:rPr>
        <w:t xml:space="preserve"> is considered an important Muslim characteristic, as it allows for prayer and faith.</w:t>
      </w:r>
    </w:p>
    <w:p w:rsidR="009676C0" w:rsidRDefault="009676C0" w:rsidP="009676C0">
      <w:pPr>
        <w:jc w:val="center"/>
        <w:rPr>
          <w:rFonts w:ascii="Times New Roman" w:hAnsi="Times New Roman" w:cs="Times New Roman"/>
          <w:b/>
          <w:color w:val="000000" w:themeColor="text1"/>
          <w:sz w:val="28"/>
          <w:szCs w:val="28"/>
          <w:shd w:val="clear" w:color="auto" w:fill="FFFFFF"/>
        </w:rPr>
      </w:pPr>
      <w:r>
        <w:rPr>
          <w:rStyle w:val="Emphasis"/>
          <w:rFonts w:ascii="Times New Roman" w:hAnsi="Times New Roman" w:cs="Times New Roman"/>
          <w:b/>
          <w:i w:val="0"/>
          <w:color w:val="000000" w:themeColor="text1"/>
          <w:sz w:val="28"/>
          <w:szCs w:val="28"/>
          <w:bdr w:val="none" w:sz="0" w:space="0" w:color="auto" w:frame="1"/>
          <w:shd w:val="clear" w:color="auto" w:fill="FFFFFF"/>
        </w:rPr>
        <w:lastRenderedPageBreak/>
        <w:t>He is Allah besides w</w:t>
      </w:r>
      <w:r w:rsidRPr="009676C0">
        <w:rPr>
          <w:rStyle w:val="Emphasis"/>
          <w:rFonts w:ascii="Times New Roman" w:hAnsi="Times New Roman" w:cs="Times New Roman"/>
          <w:b/>
          <w:i w:val="0"/>
          <w:color w:val="000000" w:themeColor="text1"/>
          <w:sz w:val="28"/>
          <w:szCs w:val="28"/>
          <w:bdr w:val="none" w:sz="0" w:space="0" w:color="auto" w:frame="1"/>
          <w:shd w:val="clear" w:color="auto" w:fill="FFFFFF"/>
        </w:rPr>
        <w:t>hom there is no god; the Knower of the unseen and the seen; He is the Beneficent, the Merciful </w:t>
      </w:r>
      <w:r w:rsidRPr="009676C0">
        <w:rPr>
          <w:rFonts w:ascii="Times New Roman" w:hAnsi="Times New Roman" w:cs="Times New Roman"/>
          <w:b/>
          <w:color w:val="000000" w:themeColor="text1"/>
          <w:sz w:val="28"/>
          <w:szCs w:val="28"/>
          <w:shd w:val="clear" w:color="auto" w:fill="FFFFFF"/>
        </w:rPr>
        <w:t>(Q 59:22).</w:t>
      </w:r>
    </w:p>
    <w:p w:rsidR="009676C0" w:rsidRPr="009676C0" w:rsidRDefault="009676C0" w:rsidP="009676C0">
      <w:pPr>
        <w:jc w:val="center"/>
        <w:rPr>
          <w:rFonts w:ascii="Times New Roman" w:hAnsi="Times New Roman" w:cs="Times New Roman"/>
          <w:b/>
          <w:i/>
          <w:color w:val="000000" w:themeColor="text1"/>
          <w:sz w:val="28"/>
          <w:szCs w:val="28"/>
          <w:shd w:val="clear" w:color="auto" w:fill="FFFFFF"/>
        </w:rPr>
      </w:pPr>
    </w:p>
    <w:p w:rsidR="00CF2436" w:rsidRDefault="00CF2436" w:rsidP="00CF2436">
      <w:pPr>
        <w:pStyle w:val="Heading2"/>
        <w:rPr>
          <w:rFonts w:ascii="Times New Roman" w:hAnsi="Times New Roman" w:cs="Times New Roman"/>
          <w:b/>
          <w:color w:val="000000" w:themeColor="text1"/>
          <w:sz w:val="32"/>
          <w:szCs w:val="32"/>
        </w:rPr>
      </w:pPr>
      <w:r w:rsidRPr="00CF2436">
        <w:rPr>
          <w:rFonts w:ascii="Times New Roman" w:hAnsi="Times New Roman" w:cs="Times New Roman"/>
          <w:b/>
          <w:color w:val="000000" w:themeColor="text1"/>
          <w:sz w:val="32"/>
          <w:szCs w:val="32"/>
        </w:rPr>
        <w:t>Types of Al-</w:t>
      </w:r>
      <w:proofErr w:type="spellStart"/>
      <w:r w:rsidRPr="00CF2436">
        <w:rPr>
          <w:rFonts w:ascii="Times New Roman" w:hAnsi="Times New Roman" w:cs="Times New Roman"/>
          <w:b/>
          <w:color w:val="000000" w:themeColor="text1"/>
          <w:sz w:val="32"/>
          <w:szCs w:val="32"/>
        </w:rPr>
        <w:t>Gahib</w:t>
      </w:r>
      <w:proofErr w:type="spellEnd"/>
      <w:r w:rsidRPr="00CF2436">
        <w:rPr>
          <w:rFonts w:ascii="Times New Roman" w:hAnsi="Times New Roman" w:cs="Times New Roman"/>
          <w:b/>
          <w:color w:val="000000" w:themeColor="text1"/>
          <w:sz w:val="32"/>
          <w:szCs w:val="32"/>
        </w:rPr>
        <w:t>:</w:t>
      </w:r>
    </w:p>
    <w:p w:rsidR="00CF2436" w:rsidRPr="00CF2436" w:rsidRDefault="00CF2436" w:rsidP="00CF2436">
      <w:pPr>
        <w:pStyle w:val="NormalWeb"/>
        <w:shd w:val="clear" w:color="auto" w:fill="FFFFFF"/>
        <w:spacing w:before="120" w:beforeAutospacing="0" w:after="120" w:afterAutospacing="0"/>
        <w:rPr>
          <w:color w:val="202122"/>
        </w:rPr>
      </w:pPr>
      <w:r w:rsidRPr="00CF2436">
        <w:rPr>
          <w:color w:val="202122"/>
        </w:rPr>
        <w:t xml:space="preserve">There are two types of </w:t>
      </w:r>
      <w:proofErr w:type="spellStart"/>
      <w:r w:rsidRPr="00CF2436">
        <w:rPr>
          <w:color w:val="202122"/>
        </w:rPr>
        <w:t>Ghaib</w:t>
      </w:r>
      <w:proofErr w:type="spellEnd"/>
      <w:r w:rsidRPr="00CF2436">
        <w:rPr>
          <w:color w:val="202122"/>
        </w:rPr>
        <w:t>:</w:t>
      </w:r>
    </w:p>
    <w:p w:rsidR="00CF2436" w:rsidRPr="009676C0" w:rsidRDefault="00CF2436" w:rsidP="00CF2436">
      <w:pPr>
        <w:pStyle w:val="NormalWeb"/>
        <w:shd w:val="clear" w:color="auto" w:fill="FFFFFF"/>
        <w:spacing w:before="120" w:beforeAutospacing="0" w:after="120" w:afterAutospacing="0"/>
        <w:rPr>
          <w:b/>
          <w:color w:val="000000" w:themeColor="text1"/>
          <w:sz w:val="28"/>
          <w:szCs w:val="28"/>
        </w:rPr>
      </w:pPr>
      <w:r w:rsidRPr="009676C0">
        <w:rPr>
          <w:b/>
          <w:color w:val="000000" w:themeColor="text1"/>
          <w:sz w:val="28"/>
          <w:szCs w:val="28"/>
        </w:rPr>
        <w:t>1. </w:t>
      </w:r>
      <w:r w:rsidRPr="009676C0">
        <w:rPr>
          <w:b/>
          <w:bCs/>
          <w:color w:val="000000" w:themeColor="text1"/>
          <w:sz w:val="28"/>
          <w:szCs w:val="28"/>
        </w:rPr>
        <w:t>A</w:t>
      </w:r>
      <w:r w:rsidRPr="009676C0">
        <w:rPr>
          <w:b/>
          <w:bCs/>
          <w:color w:val="000000" w:themeColor="text1"/>
          <w:sz w:val="28"/>
          <w:szCs w:val="28"/>
        </w:rPr>
        <w:t>l-</w:t>
      </w:r>
      <w:proofErr w:type="spellStart"/>
      <w:r w:rsidRPr="009676C0">
        <w:rPr>
          <w:b/>
          <w:bCs/>
          <w:color w:val="000000" w:themeColor="text1"/>
          <w:sz w:val="28"/>
          <w:szCs w:val="28"/>
        </w:rPr>
        <w:t>Ghaib</w:t>
      </w:r>
      <w:proofErr w:type="spellEnd"/>
      <w:r w:rsidRPr="009676C0">
        <w:rPr>
          <w:b/>
          <w:bCs/>
          <w:color w:val="000000" w:themeColor="text1"/>
          <w:sz w:val="28"/>
          <w:szCs w:val="28"/>
        </w:rPr>
        <w:t xml:space="preserve"> al-</w:t>
      </w:r>
      <w:proofErr w:type="spellStart"/>
      <w:proofErr w:type="gramStart"/>
      <w:r w:rsidRPr="009676C0">
        <w:rPr>
          <w:b/>
          <w:bCs/>
          <w:color w:val="000000" w:themeColor="text1"/>
          <w:sz w:val="28"/>
          <w:szCs w:val="28"/>
        </w:rPr>
        <w:t>Mutlaq</w:t>
      </w:r>
      <w:proofErr w:type="spellEnd"/>
      <w:r w:rsidRPr="009676C0">
        <w:rPr>
          <w:b/>
          <w:bCs/>
          <w:color w:val="000000" w:themeColor="text1"/>
          <w:sz w:val="28"/>
          <w:szCs w:val="28"/>
        </w:rPr>
        <w:t xml:space="preserve"> :</w:t>
      </w:r>
      <w:proofErr w:type="gramEnd"/>
    </w:p>
    <w:p w:rsidR="00CF2436" w:rsidRPr="00CF2436" w:rsidRDefault="00CF2436" w:rsidP="00CF2436">
      <w:pPr>
        <w:pStyle w:val="NormalWeb"/>
        <w:shd w:val="clear" w:color="auto" w:fill="FFFFFF"/>
        <w:spacing w:before="120" w:beforeAutospacing="0" w:after="120" w:afterAutospacing="0"/>
        <w:rPr>
          <w:color w:val="202122"/>
        </w:rPr>
      </w:pPr>
      <w:r w:rsidRPr="00CF2436">
        <w:rPr>
          <w:color w:val="202122"/>
        </w:rPr>
        <w:t xml:space="preserve"> Absolute </w:t>
      </w:r>
      <w:proofErr w:type="spellStart"/>
      <w:r w:rsidRPr="00CF2436">
        <w:rPr>
          <w:color w:val="202122"/>
        </w:rPr>
        <w:t>Ghaib</w:t>
      </w:r>
      <w:proofErr w:type="spellEnd"/>
      <w:r w:rsidRPr="00CF2436">
        <w:rPr>
          <w:color w:val="202122"/>
        </w:rPr>
        <w:t xml:space="preserve"> refers to all knowledge that is unseen or concealed and is only known to Allah. As stated in the</w:t>
      </w:r>
      <w:r w:rsidRPr="00CF2436">
        <w:rPr>
          <w:color w:val="000000" w:themeColor="text1"/>
        </w:rPr>
        <w:t> </w:t>
      </w:r>
      <w:hyperlink r:id="rId6" w:tooltip="Quran" w:history="1">
        <w:r w:rsidRPr="00CF2436">
          <w:rPr>
            <w:rStyle w:val="Hyperlink"/>
            <w:rFonts w:eastAsiaTheme="majorEastAsia"/>
            <w:color w:val="000000" w:themeColor="text1"/>
          </w:rPr>
          <w:t>Quran</w:t>
        </w:r>
      </w:hyperlink>
      <w:r w:rsidRPr="00CF2436">
        <w:rPr>
          <w:color w:val="202122"/>
        </w:rPr>
        <w:t xml:space="preserve">: "And with Him are the keys of the </w:t>
      </w:r>
      <w:proofErr w:type="spellStart"/>
      <w:r w:rsidRPr="00CF2436">
        <w:rPr>
          <w:color w:val="202122"/>
        </w:rPr>
        <w:t>Ghayb</w:t>
      </w:r>
      <w:proofErr w:type="spellEnd"/>
      <w:r w:rsidRPr="00CF2436">
        <w:rPr>
          <w:color w:val="202122"/>
        </w:rPr>
        <w:t xml:space="preserve"> (all that is hidden), none knows them but He…" </w:t>
      </w:r>
    </w:p>
    <w:p w:rsidR="00CF2436" w:rsidRPr="009676C0" w:rsidRDefault="00CF2436" w:rsidP="00D702FB">
      <w:pPr>
        <w:rPr>
          <w:rFonts w:ascii="Times New Roman" w:hAnsi="Times New Roman" w:cs="Times New Roman"/>
          <w:b/>
          <w:bCs/>
          <w:color w:val="000000" w:themeColor="text1"/>
          <w:sz w:val="28"/>
          <w:szCs w:val="28"/>
          <w:shd w:val="clear" w:color="auto" w:fill="FFFFFF"/>
        </w:rPr>
      </w:pPr>
      <w:r w:rsidRPr="009676C0">
        <w:rPr>
          <w:rFonts w:ascii="Times New Roman" w:hAnsi="Times New Roman" w:cs="Times New Roman"/>
          <w:b/>
          <w:color w:val="000000" w:themeColor="text1"/>
          <w:sz w:val="28"/>
          <w:szCs w:val="28"/>
          <w:shd w:val="clear" w:color="auto" w:fill="FFFFFF"/>
        </w:rPr>
        <w:t>2. </w:t>
      </w:r>
      <w:r w:rsidRPr="009676C0">
        <w:rPr>
          <w:rFonts w:ascii="Times New Roman" w:hAnsi="Times New Roman" w:cs="Times New Roman"/>
          <w:b/>
          <w:bCs/>
          <w:color w:val="000000" w:themeColor="text1"/>
          <w:sz w:val="28"/>
          <w:szCs w:val="28"/>
          <w:shd w:val="clear" w:color="auto" w:fill="FFFFFF"/>
        </w:rPr>
        <w:t>Al-</w:t>
      </w:r>
      <w:proofErr w:type="spellStart"/>
      <w:r w:rsidRPr="009676C0">
        <w:rPr>
          <w:rFonts w:ascii="Times New Roman" w:hAnsi="Times New Roman" w:cs="Times New Roman"/>
          <w:b/>
          <w:bCs/>
          <w:color w:val="000000" w:themeColor="text1"/>
          <w:sz w:val="28"/>
          <w:szCs w:val="28"/>
          <w:shd w:val="clear" w:color="auto" w:fill="FFFFFF"/>
        </w:rPr>
        <w:t>Ghaib</w:t>
      </w:r>
      <w:proofErr w:type="spellEnd"/>
      <w:r w:rsidRPr="009676C0">
        <w:rPr>
          <w:rFonts w:ascii="Times New Roman" w:hAnsi="Times New Roman" w:cs="Times New Roman"/>
          <w:b/>
          <w:bCs/>
          <w:color w:val="000000" w:themeColor="text1"/>
          <w:sz w:val="28"/>
          <w:szCs w:val="28"/>
          <w:shd w:val="clear" w:color="auto" w:fill="FFFFFF"/>
        </w:rPr>
        <w:t xml:space="preserve"> al-</w:t>
      </w:r>
      <w:proofErr w:type="spellStart"/>
      <w:r w:rsidRPr="009676C0">
        <w:rPr>
          <w:rFonts w:ascii="Times New Roman" w:hAnsi="Times New Roman" w:cs="Times New Roman"/>
          <w:b/>
          <w:bCs/>
          <w:color w:val="000000" w:themeColor="text1"/>
          <w:sz w:val="28"/>
          <w:szCs w:val="28"/>
          <w:shd w:val="clear" w:color="auto" w:fill="FFFFFF"/>
        </w:rPr>
        <w:t>Nisbi</w:t>
      </w:r>
      <w:proofErr w:type="spellEnd"/>
      <w:r w:rsidRPr="009676C0">
        <w:rPr>
          <w:rFonts w:ascii="Times New Roman" w:hAnsi="Times New Roman" w:cs="Times New Roman"/>
          <w:b/>
          <w:bCs/>
          <w:color w:val="000000" w:themeColor="text1"/>
          <w:sz w:val="28"/>
          <w:szCs w:val="28"/>
          <w:shd w:val="clear" w:color="auto" w:fill="FFFFFF"/>
        </w:rPr>
        <w:t>:</w:t>
      </w:r>
    </w:p>
    <w:p w:rsidR="00825AB0" w:rsidRDefault="00CF2436" w:rsidP="00825AB0">
      <w:pPr>
        <w:rPr>
          <w:rFonts w:ascii="Times New Roman" w:hAnsi="Times New Roman" w:cs="Times New Roman"/>
          <w:color w:val="202122"/>
          <w:sz w:val="24"/>
          <w:szCs w:val="24"/>
          <w:shd w:val="clear" w:color="auto" w:fill="FFFFFF"/>
        </w:rPr>
      </w:pPr>
      <w:r w:rsidRPr="00CF2436">
        <w:rPr>
          <w:rFonts w:ascii="Times New Roman" w:hAnsi="Times New Roman" w:cs="Times New Roman"/>
          <w:color w:val="202122"/>
          <w:sz w:val="24"/>
          <w:szCs w:val="24"/>
          <w:shd w:val="clear" w:color="auto" w:fill="FFFFFF"/>
        </w:rPr>
        <w:t xml:space="preserve"> Relative </w:t>
      </w:r>
      <w:proofErr w:type="spellStart"/>
      <w:r w:rsidRPr="00CF2436">
        <w:rPr>
          <w:rFonts w:ascii="Times New Roman" w:hAnsi="Times New Roman" w:cs="Times New Roman"/>
          <w:color w:val="202122"/>
          <w:sz w:val="24"/>
          <w:szCs w:val="24"/>
          <w:shd w:val="clear" w:color="auto" w:fill="FFFFFF"/>
        </w:rPr>
        <w:t>Ghaib</w:t>
      </w:r>
      <w:proofErr w:type="spellEnd"/>
      <w:r w:rsidRPr="00CF2436">
        <w:rPr>
          <w:rFonts w:ascii="Times New Roman" w:hAnsi="Times New Roman" w:cs="Times New Roman"/>
          <w:color w:val="202122"/>
          <w:sz w:val="24"/>
          <w:szCs w:val="24"/>
          <w:shd w:val="clear" w:color="auto" w:fill="FFFFFF"/>
        </w:rPr>
        <w:t xml:space="preserve"> is proportionate to an individual and their situation; hence it is apparent to some while hidden from others. </w:t>
      </w:r>
      <w:r w:rsidR="00825AB0">
        <w:rPr>
          <w:rFonts w:ascii="Times New Roman" w:hAnsi="Times New Roman" w:cs="Times New Roman"/>
          <w:color w:val="202122"/>
          <w:sz w:val="24"/>
          <w:szCs w:val="24"/>
          <w:shd w:val="clear" w:color="auto" w:fill="FFFFFF"/>
        </w:rPr>
        <w:t xml:space="preserve"> </w:t>
      </w:r>
    </w:p>
    <w:p w:rsidR="00825AB0" w:rsidRDefault="00825AB0" w:rsidP="00825AB0">
      <w:pPr>
        <w:rPr>
          <w:rFonts w:ascii="Times New Roman" w:hAnsi="Times New Roman" w:cs="Times New Roman"/>
          <w:color w:val="202122"/>
          <w:sz w:val="24"/>
          <w:szCs w:val="24"/>
          <w:shd w:val="clear" w:color="auto" w:fill="FFFFFF"/>
        </w:rPr>
      </w:pPr>
    </w:p>
    <w:p w:rsidR="00825AB0" w:rsidRPr="00825AB0" w:rsidRDefault="00825AB0" w:rsidP="00825AB0">
      <w:pPr>
        <w:jc w:val="center"/>
        <w:rPr>
          <w:rFonts w:ascii="Times New Roman" w:hAnsi="Times New Roman" w:cs="Times New Roman"/>
          <w:b/>
          <w:color w:val="000000" w:themeColor="text1"/>
          <w:sz w:val="28"/>
          <w:szCs w:val="28"/>
          <w:shd w:val="clear" w:color="auto" w:fill="FFFFFF"/>
        </w:rPr>
      </w:pPr>
      <w:r w:rsidRPr="00825AB0">
        <w:rPr>
          <w:rFonts w:ascii="Times New Roman" w:eastAsia="Times New Roman" w:hAnsi="Times New Roman" w:cs="Times New Roman"/>
          <w:b/>
          <w:color w:val="000000" w:themeColor="text1"/>
          <w:sz w:val="28"/>
          <w:szCs w:val="28"/>
        </w:rPr>
        <w:t>"Indeed, those who believe in what has been revealed to you, [O Muhammad], and what was revealed before you, and of the Hereafter they are certain [in faith]. Those are upon [right] guidance from their Lord, and it is those who are the successful." (Quran 2:4-5)</w:t>
      </w:r>
    </w:p>
    <w:p w:rsidR="00D147FC" w:rsidRDefault="00D147FC" w:rsidP="00025BDD">
      <w:pPr>
        <w:pStyle w:val="Heading2"/>
        <w:rPr>
          <w:rFonts w:ascii="Times New Roman" w:eastAsiaTheme="minorHAnsi" w:hAnsi="Times New Roman" w:cs="Times New Roman"/>
          <w:color w:val="000000" w:themeColor="text1"/>
          <w:sz w:val="24"/>
          <w:szCs w:val="24"/>
          <w:shd w:val="clear" w:color="auto" w:fill="FFFFFF"/>
        </w:rPr>
      </w:pPr>
    </w:p>
    <w:p w:rsidR="00D147FC" w:rsidRDefault="00D147FC" w:rsidP="00025BDD">
      <w:pPr>
        <w:pStyle w:val="Heading2"/>
        <w:rPr>
          <w:rFonts w:ascii="Times New Roman" w:hAnsi="Times New Roman" w:cs="Times New Roman"/>
          <w:b/>
          <w:color w:val="000000" w:themeColor="text1"/>
          <w:sz w:val="32"/>
          <w:szCs w:val="32"/>
          <w:shd w:val="clear" w:color="auto" w:fill="FFFFFF"/>
        </w:rPr>
      </w:pPr>
    </w:p>
    <w:p w:rsidR="007762B1" w:rsidRPr="007762B1" w:rsidRDefault="007762B1" w:rsidP="00025BDD">
      <w:pPr>
        <w:pStyle w:val="Heading2"/>
        <w:rPr>
          <w:rFonts w:ascii="Times New Roman" w:hAnsi="Times New Roman" w:cs="Times New Roman"/>
          <w:b/>
          <w:color w:val="000000" w:themeColor="text1"/>
          <w:sz w:val="32"/>
          <w:szCs w:val="32"/>
          <w:shd w:val="clear" w:color="auto" w:fill="FFFFFF"/>
        </w:rPr>
      </w:pPr>
      <w:bookmarkStart w:id="0" w:name="_GoBack"/>
      <w:bookmarkEnd w:id="0"/>
      <w:r>
        <w:rPr>
          <w:rFonts w:ascii="Times New Roman" w:hAnsi="Times New Roman" w:cs="Times New Roman"/>
          <w:b/>
          <w:color w:val="000000" w:themeColor="text1"/>
          <w:sz w:val="32"/>
          <w:szCs w:val="32"/>
          <w:shd w:val="clear" w:color="auto" w:fill="FFFFFF"/>
        </w:rPr>
        <w:t>The Undoubted F</w:t>
      </w:r>
      <w:r w:rsidRPr="007762B1">
        <w:rPr>
          <w:rFonts w:ascii="Times New Roman" w:hAnsi="Times New Roman" w:cs="Times New Roman"/>
          <w:b/>
          <w:color w:val="000000" w:themeColor="text1"/>
          <w:sz w:val="32"/>
          <w:szCs w:val="32"/>
          <w:shd w:val="clear" w:color="auto" w:fill="FFFFFF"/>
        </w:rPr>
        <w:t>aith</w:t>
      </w:r>
      <w:r w:rsidR="00F42A58">
        <w:rPr>
          <w:rFonts w:ascii="Times New Roman" w:hAnsi="Times New Roman" w:cs="Times New Roman"/>
          <w:b/>
          <w:color w:val="000000" w:themeColor="text1"/>
          <w:sz w:val="32"/>
          <w:szCs w:val="32"/>
          <w:shd w:val="clear" w:color="auto" w:fill="FFFFFF"/>
        </w:rPr>
        <w:t xml:space="preserve"> with its types</w:t>
      </w:r>
      <w:r>
        <w:rPr>
          <w:rFonts w:ascii="Times New Roman" w:hAnsi="Times New Roman" w:cs="Times New Roman"/>
          <w:b/>
          <w:color w:val="000000" w:themeColor="text1"/>
          <w:sz w:val="32"/>
          <w:szCs w:val="32"/>
          <w:shd w:val="clear" w:color="auto" w:fill="FFFFFF"/>
        </w:rPr>
        <w:t>:</w:t>
      </w:r>
    </w:p>
    <w:p w:rsidR="00025BDD" w:rsidRDefault="007762B1" w:rsidP="00025BDD">
      <w:pPr>
        <w:ind w:firstLine="720"/>
        <w:rPr>
          <w:rFonts w:ascii="Times New Roman" w:hAnsi="Times New Roman" w:cs="Times New Roman"/>
          <w:color w:val="202124"/>
          <w:sz w:val="24"/>
          <w:szCs w:val="24"/>
          <w:shd w:val="clear" w:color="auto" w:fill="FFFFFF"/>
        </w:rPr>
      </w:pPr>
      <w:r w:rsidRPr="007762B1">
        <w:rPr>
          <w:rFonts w:ascii="Times New Roman" w:hAnsi="Times New Roman" w:cs="Times New Roman"/>
          <w:color w:val="202124"/>
          <w:sz w:val="24"/>
          <w:szCs w:val="24"/>
          <w:shd w:val="clear" w:color="auto" w:fill="FFFFFF"/>
        </w:rPr>
        <w:t>The fifth imp</w:t>
      </w:r>
      <w:r w:rsidR="00E273B7">
        <w:rPr>
          <w:rFonts w:ascii="Times New Roman" w:hAnsi="Times New Roman" w:cs="Times New Roman"/>
          <w:color w:val="202124"/>
          <w:sz w:val="24"/>
          <w:szCs w:val="24"/>
          <w:shd w:val="clear" w:color="auto" w:fill="FFFFFF"/>
        </w:rPr>
        <w:t xml:space="preserve">ortant aspect mentioned in the of surah </w:t>
      </w:r>
      <w:proofErr w:type="spellStart"/>
      <w:r w:rsidR="00E273B7">
        <w:rPr>
          <w:rFonts w:ascii="Times New Roman" w:hAnsi="Times New Roman" w:cs="Times New Roman"/>
          <w:color w:val="202124"/>
          <w:sz w:val="24"/>
          <w:szCs w:val="24"/>
          <w:shd w:val="clear" w:color="auto" w:fill="FFFFFF"/>
        </w:rPr>
        <w:t>bakrah</w:t>
      </w:r>
      <w:proofErr w:type="spellEnd"/>
      <w:r w:rsidRPr="007762B1">
        <w:rPr>
          <w:rFonts w:ascii="Times New Roman" w:hAnsi="Times New Roman" w:cs="Times New Roman"/>
          <w:color w:val="202124"/>
          <w:sz w:val="24"/>
          <w:szCs w:val="24"/>
          <w:shd w:val="clear" w:color="auto" w:fill="FFFFFF"/>
        </w:rPr>
        <w:t xml:space="preserve"> verses (</w:t>
      </w:r>
      <w:proofErr w:type="spellStart"/>
      <w:r w:rsidRPr="007762B1">
        <w:rPr>
          <w:rFonts w:ascii="Times New Roman" w:hAnsi="Times New Roman" w:cs="Times New Roman"/>
          <w:color w:val="202124"/>
          <w:sz w:val="24"/>
          <w:szCs w:val="24"/>
          <w:shd w:val="clear" w:color="auto" w:fill="FFFFFF"/>
        </w:rPr>
        <w:t>ayaats</w:t>
      </w:r>
      <w:proofErr w:type="spellEnd"/>
      <w:r w:rsidRPr="007762B1">
        <w:rPr>
          <w:rFonts w:ascii="Times New Roman" w:hAnsi="Times New Roman" w:cs="Times New Roman"/>
          <w:color w:val="202124"/>
          <w:sz w:val="24"/>
          <w:szCs w:val="24"/>
          <w:shd w:val="clear" w:color="auto" w:fill="FFFFFF"/>
        </w:rPr>
        <w:t>) is the undoubted faith. There are three steps of, </w:t>
      </w:r>
      <w:proofErr w:type="spellStart"/>
      <w:r w:rsidRPr="007762B1">
        <w:rPr>
          <w:rFonts w:ascii="Times New Roman" w:hAnsi="Times New Roman" w:cs="Times New Roman"/>
          <w:bCs/>
          <w:color w:val="202124"/>
          <w:sz w:val="24"/>
          <w:szCs w:val="24"/>
          <w:shd w:val="clear" w:color="auto" w:fill="FFFFFF"/>
        </w:rPr>
        <w:t>Ilm-Ul-yaqeen</w:t>
      </w:r>
      <w:proofErr w:type="spellEnd"/>
      <w:r w:rsidRPr="007762B1">
        <w:rPr>
          <w:rFonts w:ascii="Times New Roman" w:hAnsi="Times New Roman" w:cs="Times New Roman"/>
          <w:bCs/>
          <w:color w:val="202124"/>
          <w:sz w:val="24"/>
          <w:szCs w:val="24"/>
          <w:shd w:val="clear" w:color="auto" w:fill="FFFFFF"/>
        </w:rPr>
        <w:t xml:space="preserve"> (Faith gained by knowledge of something), </w:t>
      </w:r>
      <w:proofErr w:type="spellStart"/>
      <w:r w:rsidRPr="007762B1">
        <w:rPr>
          <w:rFonts w:ascii="Times New Roman" w:hAnsi="Times New Roman" w:cs="Times New Roman"/>
          <w:bCs/>
          <w:color w:val="202124"/>
          <w:sz w:val="24"/>
          <w:szCs w:val="24"/>
          <w:shd w:val="clear" w:color="auto" w:fill="FFFFFF"/>
        </w:rPr>
        <w:t>Ain-Ul-yaqeen</w:t>
      </w:r>
      <w:proofErr w:type="spellEnd"/>
      <w:r w:rsidRPr="007762B1">
        <w:rPr>
          <w:rFonts w:ascii="Times New Roman" w:hAnsi="Times New Roman" w:cs="Times New Roman"/>
          <w:bCs/>
          <w:color w:val="202124"/>
          <w:sz w:val="24"/>
          <w:szCs w:val="24"/>
          <w:shd w:val="clear" w:color="auto" w:fill="FFFFFF"/>
        </w:rPr>
        <w:t xml:space="preserve"> (Faith gained by seeing something) and </w:t>
      </w:r>
      <w:proofErr w:type="spellStart"/>
      <w:r w:rsidRPr="007762B1">
        <w:rPr>
          <w:rFonts w:ascii="Times New Roman" w:hAnsi="Times New Roman" w:cs="Times New Roman"/>
          <w:bCs/>
          <w:color w:val="202124"/>
          <w:sz w:val="24"/>
          <w:szCs w:val="24"/>
          <w:shd w:val="clear" w:color="auto" w:fill="FFFFFF"/>
        </w:rPr>
        <w:t>Haq-Ul-yaqeen</w:t>
      </w:r>
      <w:proofErr w:type="spellEnd"/>
      <w:r w:rsidRPr="007762B1">
        <w:rPr>
          <w:rFonts w:ascii="Times New Roman" w:hAnsi="Times New Roman" w:cs="Times New Roman"/>
          <w:bCs/>
          <w:color w:val="202124"/>
          <w:sz w:val="24"/>
          <w:szCs w:val="24"/>
          <w:shd w:val="clear" w:color="auto" w:fill="FFFFFF"/>
        </w:rPr>
        <w:t xml:space="preserve"> (Faith gained by experience of something)</w:t>
      </w:r>
      <w:r w:rsidRPr="007762B1">
        <w:rPr>
          <w:rFonts w:ascii="Times New Roman" w:hAnsi="Times New Roman" w:cs="Times New Roman"/>
          <w:color w:val="202124"/>
          <w:sz w:val="24"/>
          <w:szCs w:val="24"/>
          <w:shd w:val="clear" w:color="auto" w:fill="FFFFFF"/>
        </w:rPr>
        <w:t>.</w:t>
      </w:r>
    </w:p>
    <w:p w:rsidR="00025BDD" w:rsidRPr="00025BDD" w:rsidRDefault="007762B1" w:rsidP="007762B1">
      <w:pPr>
        <w:rPr>
          <w:rFonts w:ascii="Times New Roman" w:hAnsi="Times New Roman" w:cs="Times New Roman"/>
          <w:b/>
          <w:bCs/>
          <w:color w:val="202124"/>
          <w:sz w:val="28"/>
          <w:szCs w:val="28"/>
          <w:shd w:val="clear" w:color="auto" w:fill="FFFFFF"/>
        </w:rPr>
      </w:pPr>
      <w:r w:rsidRPr="007762B1">
        <w:rPr>
          <w:rFonts w:ascii="Times New Roman" w:hAnsi="Times New Roman" w:cs="Times New Roman"/>
          <w:b/>
          <w:bCs/>
          <w:color w:val="202124"/>
          <w:sz w:val="28"/>
          <w:szCs w:val="28"/>
          <w:shd w:val="clear" w:color="auto" w:fill="FFFFFF"/>
        </w:rPr>
        <w:t>1.</w:t>
      </w:r>
      <w:r>
        <w:rPr>
          <w:rFonts w:ascii="Times New Roman" w:hAnsi="Times New Roman" w:cs="Times New Roman"/>
          <w:b/>
          <w:bCs/>
          <w:color w:val="202124"/>
          <w:sz w:val="28"/>
          <w:szCs w:val="28"/>
          <w:shd w:val="clear" w:color="auto" w:fill="FFFFFF"/>
        </w:rPr>
        <w:t xml:space="preserve"> </w:t>
      </w:r>
      <w:proofErr w:type="spellStart"/>
      <w:r w:rsidRPr="007762B1">
        <w:rPr>
          <w:rFonts w:ascii="Times New Roman" w:hAnsi="Times New Roman" w:cs="Times New Roman"/>
          <w:b/>
          <w:bCs/>
          <w:color w:val="202124"/>
          <w:sz w:val="28"/>
          <w:szCs w:val="28"/>
          <w:shd w:val="clear" w:color="auto" w:fill="FFFFFF"/>
        </w:rPr>
        <w:t>Ilm-Ul-yaqeen</w:t>
      </w:r>
      <w:proofErr w:type="spellEnd"/>
      <w:r w:rsidRPr="007762B1">
        <w:rPr>
          <w:rFonts w:ascii="Times New Roman" w:hAnsi="Times New Roman" w:cs="Times New Roman"/>
          <w:b/>
          <w:bCs/>
          <w:color w:val="202124"/>
          <w:sz w:val="28"/>
          <w:szCs w:val="28"/>
          <w:shd w:val="clear" w:color="auto" w:fill="FFFFFF"/>
        </w:rPr>
        <w:t xml:space="preserve"> (Faith gained by knowledge of something)</w:t>
      </w:r>
      <w:r w:rsidRPr="007762B1">
        <w:rPr>
          <w:rFonts w:ascii="Times New Roman" w:hAnsi="Times New Roman" w:cs="Times New Roman"/>
          <w:b/>
          <w:bCs/>
          <w:color w:val="202124"/>
          <w:sz w:val="28"/>
          <w:szCs w:val="28"/>
          <w:shd w:val="clear" w:color="auto" w:fill="FFFFFF"/>
        </w:rPr>
        <w:t>:</w:t>
      </w:r>
    </w:p>
    <w:p w:rsidR="00D147FC" w:rsidRDefault="007762B1" w:rsidP="00D147FC">
      <w:pPr>
        <w:ind w:firstLine="720"/>
        <w:rPr>
          <w:rFonts w:ascii="Times New Roman" w:hAnsi="Times New Roman" w:cs="Times New Roman"/>
          <w:color w:val="202124"/>
          <w:sz w:val="24"/>
          <w:szCs w:val="24"/>
          <w:shd w:val="clear" w:color="auto" w:fill="FFFFFF"/>
        </w:rPr>
      </w:pPr>
      <w:r w:rsidRPr="007762B1">
        <w:rPr>
          <w:rFonts w:ascii="Times New Roman" w:hAnsi="Times New Roman" w:cs="Times New Roman"/>
          <w:color w:val="202124"/>
          <w:sz w:val="24"/>
          <w:szCs w:val="24"/>
          <w:shd w:val="clear" w:color="auto" w:fill="FFFFFF"/>
        </w:rPr>
        <w:t>At this degree the object of certainty is knowledge just as the aim of knowledge is certainty. Both together are in the soul uniquely, such that certainty is the first degree of spiritual life and the last of speculative experience.</w:t>
      </w:r>
    </w:p>
    <w:p w:rsidR="007762B1" w:rsidRDefault="007762B1" w:rsidP="007762B1">
      <w:pPr>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 xml:space="preserve">2. </w:t>
      </w:r>
      <w:proofErr w:type="spellStart"/>
      <w:r w:rsidRPr="007762B1">
        <w:rPr>
          <w:rFonts w:ascii="Times New Roman" w:hAnsi="Times New Roman" w:cs="Times New Roman"/>
          <w:b/>
          <w:bCs/>
          <w:color w:val="202124"/>
          <w:sz w:val="28"/>
          <w:szCs w:val="28"/>
          <w:shd w:val="clear" w:color="auto" w:fill="FFFFFF"/>
        </w:rPr>
        <w:t>Ain-Ul-yaqeen</w:t>
      </w:r>
      <w:proofErr w:type="spellEnd"/>
      <w:r w:rsidRPr="007762B1">
        <w:rPr>
          <w:rFonts w:ascii="Times New Roman" w:hAnsi="Times New Roman" w:cs="Times New Roman"/>
          <w:b/>
          <w:bCs/>
          <w:color w:val="202124"/>
          <w:sz w:val="28"/>
          <w:szCs w:val="28"/>
          <w:shd w:val="clear" w:color="auto" w:fill="FFFFFF"/>
        </w:rPr>
        <w:t xml:space="preserve"> (Faith gained by seeing something)</w:t>
      </w:r>
      <w:r>
        <w:rPr>
          <w:rFonts w:ascii="Times New Roman" w:hAnsi="Times New Roman" w:cs="Times New Roman"/>
          <w:b/>
          <w:bCs/>
          <w:color w:val="202124"/>
          <w:sz w:val="28"/>
          <w:szCs w:val="28"/>
          <w:shd w:val="clear" w:color="auto" w:fill="FFFFFF"/>
        </w:rPr>
        <w:t>:</w:t>
      </w:r>
    </w:p>
    <w:p w:rsidR="00025BDD" w:rsidRDefault="00025BDD" w:rsidP="00025BDD">
      <w:pPr>
        <w:ind w:firstLine="720"/>
        <w:rPr>
          <w:rFonts w:ascii="Times New Roman" w:hAnsi="Times New Roman" w:cs="Times New Roman"/>
          <w:color w:val="000000" w:themeColor="text1"/>
          <w:sz w:val="24"/>
          <w:szCs w:val="24"/>
          <w:shd w:val="clear" w:color="auto" w:fill="F7F7F8"/>
        </w:rPr>
      </w:pPr>
      <w:r w:rsidRPr="00025BDD">
        <w:rPr>
          <w:rFonts w:ascii="Times New Roman" w:hAnsi="Times New Roman" w:cs="Times New Roman"/>
          <w:color w:val="000000" w:themeColor="text1"/>
          <w:sz w:val="24"/>
          <w:szCs w:val="24"/>
          <w:shd w:val="clear" w:color="auto" w:fill="F7F7F8"/>
        </w:rPr>
        <w:t xml:space="preserve">It </w:t>
      </w:r>
      <w:r w:rsidRPr="00025BDD">
        <w:rPr>
          <w:rFonts w:ascii="Times New Roman" w:hAnsi="Times New Roman" w:cs="Times New Roman"/>
          <w:color w:val="000000" w:themeColor="text1"/>
          <w:sz w:val="24"/>
          <w:szCs w:val="24"/>
          <w:shd w:val="clear" w:color="auto" w:fill="F7F7F8"/>
        </w:rPr>
        <w:t>is often associated with the experience of "mystical vision" or "divine unveiling," where a person sees or experiences something that confirms their faith and strengthens their conviction in the existence and oneness of Allah. This experience can take different forms, such as a dream, a vision, or a spiritual encounter.</w:t>
      </w:r>
    </w:p>
    <w:p w:rsidR="00025BDD" w:rsidRDefault="00025BDD" w:rsidP="007762B1">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lastRenderedPageBreak/>
        <w:t xml:space="preserve">3. </w:t>
      </w:r>
      <w:proofErr w:type="spellStart"/>
      <w:r w:rsidRPr="00025BDD">
        <w:rPr>
          <w:rFonts w:ascii="Times New Roman" w:hAnsi="Times New Roman" w:cs="Times New Roman"/>
          <w:b/>
          <w:color w:val="000000" w:themeColor="text1"/>
          <w:sz w:val="28"/>
          <w:szCs w:val="28"/>
          <w:shd w:val="clear" w:color="auto" w:fill="FFFFFF"/>
        </w:rPr>
        <w:t>Haq-Ul-yaqeen</w:t>
      </w:r>
      <w:proofErr w:type="spellEnd"/>
      <w:r w:rsidRPr="00025BDD">
        <w:rPr>
          <w:rFonts w:ascii="Times New Roman" w:hAnsi="Times New Roman" w:cs="Times New Roman"/>
          <w:b/>
          <w:color w:val="000000" w:themeColor="text1"/>
          <w:sz w:val="28"/>
          <w:szCs w:val="28"/>
          <w:shd w:val="clear" w:color="auto" w:fill="FFFFFF"/>
        </w:rPr>
        <w:t xml:space="preserve"> (Faith gained by experience of something)</w:t>
      </w:r>
      <w:r>
        <w:rPr>
          <w:rFonts w:ascii="Times New Roman" w:hAnsi="Times New Roman" w:cs="Times New Roman"/>
          <w:b/>
          <w:color w:val="000000" w:themeColor="text1"/>
          <w:sz w:val="28"/>
          <w:szCs w:val="28"/>
          <w:shd w:val="clear" w:color="auto" w:fill="FFFFFF"/>
        </w:rPr>
        <w:t>:</w:t>
      </w:r>
    </w:p>
    <w:p w:rsidR="00025BDD" w:rsidRDefault="00025BDD" w:rsidP="00025BDD">
      <w:pPr>
        <w:ind w:firstLine="720"/>
        <w:rPr>
          <w:rFonts w:ascii="Times New Roman" w:hAnsi="Times New Roman" w:cs="Times New Roman"/>
          <w:color w:val="000000" w:themeColor="text1"/>
          <w:sz w:val="24"/>
          <w:szCs w:val="24"/>
          <w:shd w:val="clear" w:color="auto" w:fill="F7F7F8"/>
        </w:rPr>
      </w:pPr>
      <w:r w:rsidRPr="00025BDD">
        <w:rPr>
          <w:rFonts w:ascii="Times New Roman" w:hAnsi="Times New Roman" w:cs="Times New Roman"/>
          <w:color w:val="000000" w:themeColor="text1"/>
          <w:sz w:val="24"/>
          <w:szCs w:val="24"/>
          <w:shd w:val="clear" w:color="auto" w:fill="F7F7F8"/>
        </w:rPr>
        <w:t>It is the highest level of faith that a person can attain in Islamic theology, and it is based on direct personal experience and observation. It is a level of faith that is beyond any doubt or uncertainty, and it is characterized by a deep and unwavering conviction in the existence and oneness of Allah.</w:t>
      </w:r>
    </w:p>
    <w:p w:rsidR="00025BDD" w:rsidRPr="00025BDD" w:rsidRDefault="00025BDD" w:rsidP="007762B1">
      <w:pPr>
        <w:rPr>
          <w:rFonts w:ascii="Times New Roman" w:hAnsi="Times New Roman" w:cs="Times New Roman"/>
          <w:b/>
          <w:color w:val="000000" w:themeColor="text1"/>
          <w:sz w:val="24"/>
          <w:szCs w:val="24"/>
          <w:shd w:val="clear" w:color="auto" w:fill="FFFFFF"/>
        </w:rPr>
      </w:pPr>
    </w:p>
    <w:p w:rsidR="00E74009" w:rsidRPr="00E74009" w:rsidRDefault="00E273B7" w:rsidP="00E74009">
      <w:pPr>
        <w:pStyle w:val="Heading2"/>
        <w:rPr>
          <w:rFonts w:ascii="Times New Roman" w:hAnsi="Times New Roman" w:cs="Times New Roman"/>
          <w:b/>
          <w:color w:val="000000" w:themeColor="text1"/>
          <w:sz w:val="32"/>
          <w:szCs w:val="32"/>
          <w:shd w:val="clear" w:color="auto" w:fill="F7F7F8"/>
        </w:rPr>
      </w:pPr>
      <w:r>
        <w:rPr>
          <w:rFonts w:ascii="Times New Roman" w:hAnsi="Times New Roman" w:cs="Times New Roman"/>
          <w:b/>
          <w:color w:val="000000" w:themeColor="text1"/>
          <w:sz w:val="32"/>
          <w:szCs w:val="32"/>
          <w:shd w:val="clear" w:color="auto" w:fill="F7F7F8"/>
        </w:rPr>
        <w:t>S</w:t>
      </w:r>
      <w:r w:rsidRPr="00E273B7">
        <w:rPr>
          <w:rFonts w:ascii="Times New Roman" w:hAnsi="Times New Roman" w:cs="Times New Roman"/>
          <w:b/>
          <w:color w:val="000000" w:themeColor="text1"/>
          <w:sz w:val="32"/>
          <w:szCs w:val="32"/>
          <w:shd w:val="clear" w:color="auto" w:fill="F7F7F8"/>
        </w:rPr>
        <w:t xml:space="preserve">ignificance of Belief in </w:t>
      </w:r>
      <w:proofErr w:type="spellStart"/>
      <w:r w:rsidRPr="00E273B7">
        <w:rPr>
          <w:rFonts w:ascii="Times New Roman" w:hAnsi="Times New Roman" w:cs="Times New Roman"/>
          <w:b/>
          <w:color w:val="000000" w:themeColor="text1"/>
          <w:sz w:val="32"/>
          <w:szCs w:val="32"/>
          <w:shd w:val="clear" w:color="auto" w:fill="F7F7F8"/>
        </w:rPr>
        <w:t>Ghaib</w:t>
      </w:r>
      <w:proofErr w:type="spellEnd"/>
      <w:r>
        <w:rPr>
          <w:rFonts w:ascii="Times New Roman" w:hAnsi="Times New Roman" w:cs="Times New Roman"/>
          <w:b/>
          <w:color w:val="000000" w:themeColor="text1"/>
          <w:sz w:val="32"/>
          <w:szCs w:val="32"/>
          <w:shd w:val="clear" w:color="auto" w:fill="F7F7F8"/>
        </w:rPr>
        <w:t>:</w:t>
      </w:r>
    </w:p>
    <w:p w:rsidR="00E273B7" w:rsidRPr="00825AB0" w:rsidRDefault="00E74009" w:rsidP="00E273B7">
      <w:pPr>
        <w:rPr>
          <w:rFonts w:ascii="Segoe UI" w:hAnsi="Segoe UI" w:cs="Segoe UI"/>
          <w:color w:val="000000" w:themeColor="text1"/>
          <w:shd w:val="clear" w:color="auto" w:fill="F7F7F8"/>
        </w:rPr>
      </w:pPr>
      <w:r w:rsidRPr="00825AB0">
        <w:rPr>
          <w:rFonts w:ascii="Times New Roman" w:hAnsi="Times New Roman" w:cs="Times New Roman"/>
          <w:color w:val="000000" w:themeColor="text1"/>
          <w:sz w:val="24"/>
          <w:szCs w:val="24"/>
          <w:shd w:val="clear" w:color="auto" w:fill="F7F7F8"/>
        </w:rPr>
        <w:t xml:space="preserve">                     </w:t>
      </w:r>
      <w:r w:rsidR="00E273B7" w:rsidRPr="00825AB0">
        <w:rPr>
          <w:rFonts w:ascii="Times New Roman" w:hAnsi="Times New Roman" w:cs="Times New Roman"/>
          <w:color w:val="000000" w:themeColor="text1"/>
          <w:sz w:val="24"/>
          <w:szCs w:val="24"/>
          <w:shd w:val="clear" w:color="auto" w:fill="F7F7F8"/>
        </w:rPr>
        <w:t xml:space="preserve">Belief in </w:t>
      </w:r>
      <w:proofErr w:type="spellStart"/>
      <w:r w:rsidR="00E273B7" w:rsidRPr="00825AB0">
        <w:rPr>
          <w:rFonts w:ascii="Times New Roman" w:hAnsi="Times New Roman" w:cs="Times New Roman"/>
          <w:color w:val="000000" w:themeColor="text1"/>
          <w:sz w:val="24"/>
          <w:szCs w:val="24"/>
          <w:shd w:val="clear" w:color="auto" w:fill="F7F7F8"/>
        </w:rPr>
        <w:t>Ghaib</w:t>
      </w:r>
      <w:proofErr w:type="spellEnd"/>
      <w:r w:rsidR="00E273B7" w:rsidRPr="00825AB0">
        <w:rPr>
          <w:rFonts w:ascii="Times New Roman" w:hAnsi="Times New Roman" w:cs="Times New Roman"/>
          <w:color w:val="000000" w:themeColor="text1"/>
          <w:sz w:val="24"/>
          <w:szCs w:val="24"/>
          <w:shd w:val="clear" w:color="auto" w:fill="F7F7F8"/>
        </w:rPr>
        <w:t>, or the belief in the unseen, is a crucial aspect of Islamic faith with several significant implications. Here are a few reasons why this concept is significant:</w:t>
      </w:r>
      <w:r w:rsidR="00E273B7" w:rsidRPr="00825AB0">
        <w:rPr>
          <w:rFonts w:ascii="Segoe UI" w:hAnsi="Segoe UI" w:cs="Segoe UI"/>
          <w:color w:val="000000" w:themeColor="text1"/>
          <w:shd w:val="clear" w:color="auto" w:fill="F7F7F8"/>
        </w:rPr>
        <w:t xml:space="preserve"> </w:t>
      </w:r>
    </w:p>
    <w:p w:rsidR="00E273B7" w:rsidRPr="00825AB0" w:rsidRDefault="00E273B7" w:rsidP="00E74009">
      <w:pPr>
        <w:pStyle w:val="ListParagraph"/>
        <w:numPr>
          <w:ilvl w:val="0"/>
          <w:numId w:val="12"/>
        </w:numPr>
        <w:rPr>
          <w:rFonts w:ascii="Times New Roman" w:hAnsi="Times New Roman" w:cs="Times New Roman"/>
          <w:color w:val="000000" w:themeColor="text1"/>
          <w:sz w:val="24"/>
          <w:szCs w:val="24"/>
          <w:shd w:val="clear" w:color="auto" w:fill="F7F7F8"/>
        </w:rPr>
      </w:pPr>
      <w:r w:rsidRPr="00825AB0">
        <w:rPr>
          <w:rFonts w:ascii="Times New Roman" w:hAnsi="Times New Roman" w:cs="Times New Roman"/>
          <w:b/>
          <w:color w:val="000000" w:themeColor="text1"/>
          <w:sz w:val="28"/>
          <w:szCs w:val="28"/>
          <w:shd w:val="clear" w:color="auto" w:fill="F7F7F8"/>
        </w:rPr>
        <w:t xml:space="preserve">Belief in </w:t>
      </w:r>
      <w:proofErr w:type="spellStart"/>
      <w:r w:rsidRPr="00825AB0">
        <w:rPr>
          <w:rFonts w:ascii="Times New Roman" w:hAnsi="Times New Roman" w:cs="Times New Roman"/>
          <w:b/>
          <w:color w:val="000000" w:themeColor="text1"/>
          <w:sz w:val="28"/>
          <w:szCs w:val="28"/>
          <w:shd w:val="clear" w:color="auto" w:fill="F7F7F8"/>
        </w:rPr>
        <w:t>Ghaib</w:t>
      </w:r>
      <w:proofErr w:type="spellEnd"/>
      <w:r w:rsidRPr="00825AB0">
        <w:rPr>
          <w:rFonts w:ascii="Times New Roman" w:hAnsi="Times New Roman" w:cs="Times New Roman"/>
          <w:b/>
          <w:color w:val="000000" w:themeColor="text1"/>
          <w:sz w:val="28"/>
          <w:szCs w:val="28"/>
          <w:shd w:val="clear" w:color="auto" w:fill="F7F7F8"/>
        </w:rPr>
        <w:t xml:space="preserve"> is a test of faith:</w:t>
      </w:r>
      <w:r w:rsidR="00E74009" w:rsidRPr="00825AB0">
        <w:rPr>
          <w:rFonts w:ascii="Segoe UI" w:hAnsi="Segoe UI" w:cs="Segoe UI"/>
          <w:color w:val="000000" w:themeColor="text1"/>
          <w:shd w:val="clear" w:color="auto" w:fill="F7F7F8"/>
        </w:rPr>
        <w:t xml:space="preserve"> </w:t>
      </w:r>
      <w:r w:rsidR="00E74009" w:rsidRPr="00825AB0">
        <w:rPr>
          <w:rFonts w:ascii="Times New Roman" w:hAnsi="Times New Roman" w:cs="Times New Roman"/>
          <w:color w:val="000000" w:themeColor="text1"/>
          <w:sz w:val="24"/>
          <w:szCs w:val="24"/>
          <w:shd w:val="clear" w:color="auto" w:fill="F7F7F8"/>
        </w:rPr>
        <w:t xml:space="preserve">Allah has created this world in a way that the unseen is hidden from us. The belief in </w:t>
      </w:r>
      <w:proofErr w:type="spellStart"/>
      <w:r w:rsidR="00E74009" w:rsidRPr="00825AB0">
        <w:rPr>
          <w:rFonts w:ascii="Times New Roman" w:hAnsi="Times New Roman" w:cs="Times New Roman"/>
          <w:color w:val="000000" w:themeColor="text1"/>
          <w:sz w:val="24"/>
          <w:szCs w:val="24"/>
          <w:shd w:val="clear" w:color="auto" w:fill="F7F7F8"/>
        </w:rPr>
        <w:t>Ghaib</w:t>
      </w:r>
      <w:proofErr w:type="spellEnd"/>
      <w:r w:rsidR="00E74009" w:rsidRPr="00825AB0">
        <w:rPr>
          <w:rFonts w:ascii="Times New Roman" w:hAnsi="Times New Roman" w:cs="Times New Roman"/>
          <w:color w:val="000000" w:themeColor="text1"/>
          <w:sz w:val="24"/>
          <w:szCs w:val="24"/>
          <w:shd w:val="clear" w:color="auto" w:fill="F7F7F8"/>
        </w:rPr>
        <w:t xml:space="preserve"> is, therefore, a test of faith as we are required to accept and believe in the existence of things that we cannot see, touch, or feel.</w:t>
      </w:r>
    </w:p>
    <w:p w:rsidR="00E74009" w:rsidRPr="00825AB0" w:rsidRDefault="00E74009" w:rsidP="00E74009">
      <w:pPr>
        <w:pStyle w:val="ListParagraph"/>
        <w:numPr>
          <w:ilvl w:val="0"/>
          <w:numId w:val="12"/>
        </w:numPr>
        <w:rPr>
          <w:rFonts w:ascii="Times New Roman" w:hAnsi="Times New Roman" w:cs="Times New Roman"/>
          <w:color w:val="000000" w:themeColor="text1"/>
          <w:sz w:val="24"/>
          <w:szCs w:val="24"/>
          <w:shd w:val="clear" w:color="auto" w:fill="F7F7F8"/>
        </w:rPr>
      </w:pPr>
      <w:r w:rsidRPr="00825AB0">
        <w:rPr>
          <w:rFonts w:ascii="Times New Roman" w:hAnsi="Times New Roman" w:cs="Times New Roman"/>
          <w:b/>
          <w:color w:val="000000" w:themeColor="text1"/>
          <w:sz w:val="28"/>
          <w:szCs w:val="28"/>
          <w:shd w:val="clear" w:color="auto" w:fill="F7F7F8"/>
        </w:rPr>
        <w:t xml:space="preserve">Belief in </w:t>
      </w:r>
      <w:proofErr w:type="spellStart"/>
      <w:r w:rsidRPr="00825AB0">
        <w:rPr>
          <w:rFonts w:ascii="Times New Roman" w:hAnsi="Times New Roman" w:cs="Times New Roman"/>
          <w:b/>
          <w:color w:val="000000" w:themeColor="text1"/>
          <w:sz w:val="28"/>
          <w:szCs w:val="28"/>
          <w:shd w:val="clear" w:color="auto" w:fill="F7F7F8"/>
        </w:rPr>
        <w:t>Ghaib</w:t>
      </w:r>
      <w:proofErr w:type="spellEnd"/>
      <w:r w:rsidRPr="00825AB0">
        <w:rPr>
          <w:rFonts w:ascii="Times New Roman" w:hAnsi="Times New Roman" w:cs="Times New Roman"/>
          <w:b/>
          <w:color w:val="000000" w:themeColor="text1"/>
          <w:sz w:val="28"/>
          <w:szCs w:val="28"/>
          <w:shd w:val="clear" w:color="auto" w:fill="F7F7F8"/>
        </w:rPr>
        <w:t xml:space="preserve"> leads to </w:t>
      </w:r>
      <w:proofErr w:type="spellStart"/>
      <w:r w:rsidRPr="00825AB0">
        <w:rPr>
          <w:rFonts w:ascii="Times New Roman" w:hAnsi="Times New Roman" w:cs="Times New Roman"/>
          <w:b/>
          <w:color w:val="000000" w:themeColor="text1"/>
          <w:sz w:val="28"/>
          <w:szCs w:val="28"/>
          <w:shd w:val="clear" w:color="auto" w:fill="F7F7F8"/>
        </w:rPr>
        <w:t>Taqwa</w:t>
      </w:r>
      <w:proofErr w:type="spellEnd"/>
      <w:r w:rsidRPr="00825AB0">
        <w:rPr>
          <w:rFonts w:ascii="Times New Roman" w:hAnsi="Times New Roman" w:cs="Times New Roman"/>
          <w:b/>
          <w:color w:val="000000" w:themeColor="text1"/>
          <w:sz w:val="24"/>
          <w:szCs w:val="24"/>
          <w:shd w:val="clear" w:color="auto" w:fill="F7F7F8"/>
        </w:rPr>
        <w:t>:</w:t>
      </w:r>
      <w:r w:rsidRPr="00825AB0">
        <w:rPr>
          <w:rFonts w:ascii="Times New Roman" w:hAnsi="Times New Roman" w:cs="Times New Roman"/>
          <w:color w:val="000000" w:themeColor="text1"/>
          <w:sz w:val="24"/>
          <w:szCs w:val="24"/>
          <w:shd w:val="clear" w:color="auto" w:fill="F7F7F8"/>
        </w:rPr>
        <w:t xml:space="preserve"> </w:t>
      </w:r>
      <w:r w:rsidRPr="00825AB0">
        <w:rPr>
          <w:rFonts w:ascii="Times New Roman" w:hAnsi="Times New Roman" w:cs="Times New Roman"/>
          <w:color w:val="000000" w:themeColor="text1"/>
          <w:sz w:val="24"/>
          <w:szCs w:val="24"/>
          <w:shd w:val="clear" w:color="auto" w:fill="F7F7F8"/>
        </w:rPr>
        <w:t xml:space="preserve">The belief in </w:t>
      </w:r>
      <w:proofErr w:type="spellStart"/>
      <w:r w:rsidRPr="00825AB0">
        <w:rPr>
          <w:rFonts w:ascii="Times New Roman" w:hAnsi="Times New Roman" w:cs="Times New Roman"/>
          <w:color w:val="000000" w:themeColor="text1"/>
          <w:sz w:val="24"/>
          <w:szCs w:val="24"/>
          <w:shd w:val="clear" w:color="auto" w:fill="F7F7F8"/>
        </w:rPr>
        <w:t>Ghaib</w:t>
      </w:r>
      <w:proofErr w:type="spellEnd"/>
      <w:r w:rsidRPr="00825AB0">
        <w:rPr>
          <w:rFonts w:ascii="Times New Roman" w:hAnsi="Times New Roman" w:cs="Times New Roman"/>
          <w:color w:val="000000" w:themeColor="text1"/>
          <w:sz w:val="24"/>
          <w:szCs w:val="24"/>
          <w:shd w:val="clear" w:color="auto" w:fill="F7F7F8"/>
        </w:rPr>
        <w:t xml:space="preserve"> helps a person to develop </w:t>
      </w:r>
      <w:proofErr w:type="spellStart"/>
      <w:r w:rsidRPr="00825AB0">
        <w:rPr>
          <w:rFonts w:ascii="Times New Roman" w:hAnsi="Times New Roman" w:cs="Times New Roman"/>
          <w:color w:val="000000" w:themeColor="text1"/>
          <w:sz w:val="24"/>
          <w:szCs w:val="24"/>
          <w:shd w:val="clear" w:color="auto" w:fill="F7F7F8"/>
        </w:rPr>
        <w:t>Taqwa</w:t>
      </w:r>
      <w:proofErr w:type="spellEnd"/>
      <w:r w:rsidRPr="00825AB0">
        <w:rPr>
          <w:rFonts w:ascii="Times New Roman" w:hAnsi="Times New Roman" w:cs="Times New Roman"/>
          <w:color w:val="000000" w:themeColor="text1"/>
          <w:sz w:val="24"/>
          <w:szCs w:val="24"/>
          <w:shd w:val="clear" w:color="auto" w:fill="F7F7F8"/>
        </w:rPr>
        <w:t xml:space="preserve"> (God-consciousness), which is an essential component of the Islamic faith. When a person believes in Allah and the Day of Judgment, they are more likely to live a life of piety, fearing Allah and striving to do good deeds.</w:t>
      </w:r>
    </w:p>
    <w:p w:rsidR="00E74009" w:rsidRPr="00825AB0" w:rsidRDefault="00E74009" w:rsidP="00E74009">
      <w:pPr>
        <w:pStyle w:val="ListParagraph"/>
        <w:numPr>
          <w:ilvl w:val="0"/>
          <w:numId w:val="12"/>
        </w:numPr>
        <w:rPr>
          <w:rFonts w:ascii="Times New Roman" w:hAnsi="Times New Roman" w:cs="Times New Roman"/>
          <w:color w:val="000000" w:themeColor="text1"/>
          <w:sz w:val="24"/>
          <w:szCs w:val="24"/>
          <w:shd w:val="clear" w:color="auto" w:fill="F7F7F8"/>
        </w:rPr>
      </w:pPr>
      <w:r w:rsidRPr="00825AB0">
        <w:rPr>
          <w:rFonts w:ascii="Times New Roman" w:hAnsi="Times New Roman" w:cs="Times New Roman"/>
          <w:b/>
          <w:color w:val="000000" w:themeColor="text1"/>
          <w:sz w:val="28"/>
          <w:szCs w:val="28"/>
          <w:shd w:val="clear" w:color="auto" w:fill="F7F7F8"/>
        </w:rPr>
        <w:t xml:space="preserve">Belief in </w:t>
      </w:r>
      <w:proofErr w:type="spellStart"/>
      <w:r w:rsidRPr="00825AB0">
        <w:rPr>
          <w:rFonts w:ascii="Times New Roman" w:hAnsi="Times New Roman" w:cs="Times New Roman"/>
          <w:b/>
          <w:color w:val="000000" w:themeColor="text1"/>
          <w:sz w:val="28"/>
          <w:szCs w:val="28"/>
          <w:shd w:val="clear" w:color="auto" w:fill="F7F7F8"/>
        </w:rPr>
        <w:t>Ghaib</w:t>
      </w:r>
      <w:proofErr w:type="spellEnd"/>
      <w:r w:rsidRPr="00825AB0">
        <w:rPr>
          <w:rFonts w:ascii="Times New Roman" w:hAnsi="Times New Roman" w:cs="Times New Roman"/>
          <w:b/>
          <w:color w:val="000000" w:themeColor="text1"/>
          <w:sz w:val="28"/>
          <w:szCs w:val="28"/>
          <w:shd w:val="clear" w:color="auto" w:fill="F7F7F8"/>
        </w:rPr>
        <w:t xml:space="preserve"> strengthens faith</w:t>
      </w:r>
      <w:r w:rsidRPr="00825AB0">
        <w:rPr>
          <w:rFonts w:ascii="Times New Roman" w:hAnsi="Times New Roman" w:cs="Times New Roman"/>
          <w:b/>
          <w:color w:val="000000" w:themeColor="text1"/>
          <w:sz w:val="24"/>
          <w:szCs w:val="24"/>
          <w:shd w:val="clear" w:color="auto" w:fill="F7F7F8"/>
        </w:rPr>
        <w:t>:</w:t>
      </w:r>
      <w:r w:rsidRPr="00825AB0">
        <w:rPr>
          <w:rFonts w:ascii="Times New Roman" w:hAnsi="Times New Roman" w:cs="Times New Roman"/>
          <w:color w:val="000000" w:themeColor="text1"/>
          <w:sz w:val="24"/>
          <w:szCs w:val="24"/>
          <w:shd w:val="clear" w:color="auto" w:fill="F7F7F8"/>
        </w:rPr>
        <w:t xml:space="preserve"> </w:t>
      </w:r>
      <w:r w:rsidRPr="00825AB0">
        <w:rPr>
          <w:rFonts w:ascii="Times New Roman" w:hAnsi="Times New Roman" w:cs="Times New Roman"/>
          <w:color w:val="000000" w:themeColor="text1"/>
          <w:sz w:val="24"/>
          <w:szCs w:val="24"/>
          <w:shd w:val="clear" w:color="auto" w:fill="F7F7F8"/>
        </w:rPr>
        <w:t xml:space="preserve">The belief in </w:t>
      </w:r>
      <w:proofErr w:type="spellStart"/>
      <w:r w:rsidRPr="00825AB0">
        <w:rPr>
          <w:rFonts w:ascii="Times New Roman" w:hAnsi="Times New Roman" w:cs="Times New Roman"/>
          <w:color w:val="000000" w:themeColor="text1"/>
          <w:sz w:val="24"/>
          <w:szCs w:val="24"/>
          <w:shd w:val="clear" w:color="auto" w:fill="F7F7F8"/>
        </w:rPr>
        <w:t>Ghaib</w:t>
      </w:r>
      <w:proofErr w:type="spellEnd"/>
      <w:r w:rsidRPr="00825AB0">
        <w:rPr>
          <w:rFonts w:ascii="Times New Roman" w:hAnsi="Times New Roman" w:cs="Times New Roman"/>
          <w:color w:val="000000" w:themeColor="text1"/>
          <w:sz w:val="24"/>
          <w:szCs w:val="24"/>
          <w:shd w:val="clear" w:color="auto" w:fill="F7F7F8"/>
        </w:rPr>
        <w:t xml:space="preserve"> strengthens a Muslim's faith and trust in Allah. When a person believes in Allah's existence, they are more likely to put their trust in Him, seek His guidance, and turn to Him in times of need.</w:t>
      </w:r>
    </w:p>
    <w:p w:rsidR="00E74009" w:rsidRPr="00436F68" w:rsidRDefault="00E74009" w:rsidP="00E74009">
      <w:pPr>
        <w:pStyle w:val="ListParagraph"/>
        <w:numPr>
          <w:ilvl w:val="0"/>
          <w:numId w:val="12"/>
        </w:numPr>
        <w:rPr>
          <w:rFonts w:ascii="Times New Roman" w:hAnsi="Times New Roman" w:cs="Times New Roman"/>
          <w:b/>
          <w:color w:val="000000" w:themeColor="text1"/>
          <w:sz w:val="24"/>
          <w:szCs w:val="24"/>
          <w:shd w:val="clear" w:color="auto" w:fill="F7F7F8"/>
        </w:rPr>
      </w:pPr>
      <w:r w:rsidRPr="00825AB0">
        <w:rPr>
          <w:rFonts w:ascii="Times New Roman" w:hAnsi="Times New Roman" w:cs="Times New Roman"/>
          <w:b/>
          <w:color w:val="000000" w:themeColor="text1"/>
          <w:sz w:val="28"/>
          <w:szCs w:val="28"/>
          <w:shd w:val="clear" w:color="auto" w:fill="F7F7F8"/>
        </w:rPr>
        <w:t xml:space="preserve">Belief in </w:t>
      </w:r>
      <w:proofErr w:type="spellStart"/>
      <w:r w:rsidRPr="00825AB0">
        <w:rPr>
          <w:rFonts w:ascii="Times New Roman" w:hAnsi="Times New Roman" w:cs="Times New Roman"/>
          <w:b/>
          <w:color w:val="000000" w:themeColor="text1"/>
          <w:sz w:val="28"/>
          <w:szCs w:val="28"/>
          <w:shd w:val="clear" w:color="auto" w:fill="F7F7F8"/>
        </w:rPr>
        <w:t>Ghaib</w:t>
      </w:r>
      <w:proofErr w:type="spellEnd"/>
      <w:r w:rsidRPr="00825AB0">
        <w:rPr>
          <w:rFonts w:ascii="Times New Roman" w:hAnsi="Times New Roman" w:cs="Times New Roman"/>
          <w:b/>
          <w:color w:val="000000" w:themeColor="text1"/>
          <w:sz w:val="28"/>
          <w:szCs w:val="28"/>
          <w:shd w:val="clear" w:color="auto" w:fill="F7F7F8"/>
        </w:rPr>
        <w:t xml:space="preserve"> shapes moral values</w:t>
      </w:r>
      <w:r w:rsidRPr="00825AB0">
        <w:rPr>
          <w:rFonts w:ascii="Times New Roman" w:hAnsi="Times New Roman" w:cs="Times New Roman"/>
          <w:b/>
          <w:color w:val="000000" w:themeColor="text1"/>
          <w:sz w:val="24"/>
          <w:szCs w:val="24"/>
          <w:shd w:val="clear" w:color="auto" w:fill="F7F7F8"/>
        </w:rPr>
        <w:t>:</w:t>
      </w:r>
      <w:r w:rsidRPr="00825AB0">
        <w:rPr>
          <w:rFonts w:ascii="Times New Roman" w:hAnsi="Times New Roman" w:cs="Times New Roman"/>
          <w:color w:val="000000" w:themeColor="text1"/>
          <w:sz w:val="24"/>
          <w:szCs w:val="24"/>
          <w:shd w:val="clear" w:color="auto" w:fill="F7F7F8"/>
        </w:rPr>
        <w:t xml:space="preserve"> </w:t>
      </w:r>
      <w:r w:rsidRPr="00825AB0">
        <w:rPr>
          <w:rFonts w:ascii="Times New Roman" w:hAnsi="Times New Roman" w:cs="Times New Roman"/>
          <w:color w:val="000000" w:themeColor="text1"/>
          <w:sz w:val="24"/>
          <w:szCs w:val="24"/>
          <w:shd w:val="clear" w:color="auto" w:fill="F7F7F8"/>
        </w:rPr>
        <w:t xml:space="preserve">The belief in </w:t>
      </w:r>
      <w:proofErr w:type="spellStart"/>
      <w:r w:rsidRPr="00825AB0">
        <w:rPr>
          <w:rFonts w:ascii="Times New Roman" w:hAnsi="Times New Roman" w:cs="Times New Roman"/>
          <w:color w:val="000000" w:themeColor="text1"/>
          <w:sz w:val="24"/>
          <w:szCs w:val="24"/>
          <w:shd w:val="clear" w:color="auto" w:fill="F7F7F8"/>
        </w:rPr>
        <w:t>Ghaib</w:t>
      </w:r>
      <w:proofErr w:type="spellEnd"/>
      <w:r w:rsidRPr="00825AB0">
        <w:rPr>
          <w:rFonts w:ascii="Times New Roman" w:hAnsi="Times New Roman" w:cs="Times New Roman"/>
          <w:color w:val="000000" w:themeColor="text1"/>
          <w:sz w:val="24"/>
          <w:szCs w:val="24"/>
          <w:shd w:val="clear" w:color="auto" w:fill="F7F7F8"/>
        </w:rPr>
        <w:t xml:space="preserve"> shapes a Muslim's moral values and ethics. Believing in Allah and the Day of Judgment instills in Muslims a sense of accountability and responsibility, encouraging them to act in accordance with the teachings of Islam and to strive to do good deeds.</w:t>
      </w:r>
    </w:p>
    <w:p w:rsidR="00436F68" w:rsidRPr="00436F68" w:rsidRDefault="00436F68" w:rsidP="00436F68">
      <w:pPr>
        <w:ind w:left="360"/>
        <w:rPr>
          <w:rFonts w:ascii="Times New Roman" w:hAnsi="Times New Roman" w:cs="Times New Roman"/>
          <w:color w:val="000000" w:themeColor="text1"/>
          <w:sz w:val="24"/>
          <w:szCs w:val="24"/>
          <w:shd w:val="clear" w:color="auto" w:fill="F7F7F8"/>
        </w:rPr>
      </w:pPr>
      <w:r w:rsidRPr="00436F68">
        <w:rPr>
          <w:rFonts w:ascii="Times New Roman" w:hAnsi="Times New Roman" w:cs="Times New Roman"/>
          <w:color w:val="000000" w:themeColor="text1"/>
          <w:sz w:val="24"/>
          <w:szCs w:val="24"/>
          <w:shd w:val="clear" w:color="auto" w:fill="F7F7F8"/>
        </w:rPr>
        <w:t>Verse 3 of Surah Al-</w:t>
      </w:r>
      <w:proofErr w:type="spellStart"/>
      <w:r w:rsidRPr="00436F68">
        <w:rPr>
          <w:rFonts w:ascii="Times New Roman" w:hAnsi="Times New Roman" w:cs="Times New Roman"/>
          <w:color w:val="000000" w:themeColor="text1"/>
          <w:sz w:val="24"/>
          <w:szCs w:val="24"/>
          <w:shd w:val="clear" w:color="auto" w:fill="F7F7F8"/>
        </w:rPr>
        <w:t>Baqarah</w:t>
      </w:r>
      <w:proofErr w:type="spellEnd"/>
      <w:r w:rsidRPr="00436F68">
        <w:rPr>
          <w:rFonts w:ascii="Times New Roman" w:hAnsi="Times New Roman" w:cs="Times New Roman"/>
          <w:color w:val="000000" w:themeColor="text1"/>
          <w:sz w:val="24"/>
          <w:szCs w:val="24"/>
          <w:shd w:val="clear" w:color="auto" w:fill="F7F7F8"/>
        </w:rPr>
        <w:t xml:space="preserve"> states, </w:t>
      </w:r>
    </w:p>
    <w:p w:rsidR="00436F68" w:rsidRPr="00436F68" w:rsidRDefault="00436F68" w:rsidP="00436F68">
      <w:pPr>
        <w:ind w:left="360"/>
        <w:jc w:val="center"/>
        <w:rPr>
          <w:rFonts w:ascii="Times New Roman" w:hAnsi="Times New Roman" w:cs="Times New Roman"/>
          <w:b/>
          <w:color w:val="000000" w:themeColor="text1"/>
          <w:sz w:val="28"/>
          <w:szCs w:val="28"/>
          <w:shd w:val="clear" w:color="auto" w:fill="F7F7F8"/>
        </w:rPr>
      </w:pPr>
      <w:r w:rsidRPr="00436F68">
        <w:rPr>
          <w:rFonts w:ascii="Times New Roman" w:hAnsi="Times New Roman" w:cs="Times New Roman"/>
          <w:b/>
          <w:color w:val="000000" w:themeColor="text1"/>
          <w:sz w:val="28"/>
          <w:szCs w:val="28"/>
          <w:shd w:val="clear" w:color="auto" w:fill="F7F7F8"/>
        </w:rPr>
        <w:t>"Those who believe in the unseen and establis</w:t>
      </w:r>
      <w:r>
        <w:rPr>
          <w:rFonts w:ascii="Times New Roman" w:hAnsi="Times New Roman" w:cs="Times New Roman"/>
          <w:b/>
          <w:color w:val="000000" w:themeColor="text1"/>
          <w:sz w:val="28"/>
          <w:szCs w:val="28"/>
          <w:shd w:val="clear" w:color="auto" w:fill="F7F7F8"/>
        </w:rPr>
        <w:t>h prayer and spend out of what w</w:t>
      </w:r>
      <w:r w:rsidRPr="00436F68">
        <w:rPr>
          <w:rFonts w:ascii="Times New Roman" w:hAnsi="Times New Roman" w:cs="Times New Roman"/>
          <w:b/>
          <w:color w:val="000000" w:themeColor="text1"/>
          <w:sz w:val="28"/>
          <w:szCs w:val="28"/>
          <w:shd w:val="clear" w:color="auto" w:fill="F7F7F8"/>
        </w:rPr>
        <w:t>e have provided for them."</w:t>
      </w:r>
    </w:p>
    <w:p w:rsidR="00207A88" w:rsidRDefault="00436F68" w:rsidP="00207A88">
      <w:pPr>
        <w:ind w:left="360"/>
        <w:rPr>
          <w:rFonts w:ascii="Times New Roman" w:hAnsi="Times New Roman" w:cs="Times New Roman"/>
          <w:color w:val="000000" w:themeColor="text1"/>
          <w:sz w:val="24"/>
          <w:szCs w:val="24"/>
          <w:shd w:val="clear" w:color="auto" w:fill="F7F7F8"/>
        </w:rPr>
      </w:pPr>
      <w:r w:rsidRPr="00436F68">
        <w:rPr>
          <w:rFonts w:ascii="Times New Roman" w:hAnsi="Times New Roman" w:cs="Times New Roman"/>
          <w:color w:val="000000" w:themeColor="text1"/>
          <w:sz w:val="24"/>
          <w:szCs w:val="24"/>
          <w:shd w:val="clear" w:color="auto" w:fill="F7F7F8"/>
        </w:rPr>
        <w:t xml:space="preserve"> This verse highlights the importance of belief in the unseen as a prerequisite for other important aspects of the Islamic faith, such as prayer and charity.</w:t>
      </w:r>
    </w:p>
    <w:p w:rsidR="00207A88" w:rsidRDefault="00207A88" w:rsidP="00207A88">
      <w:pPr>
        <w:ind w:left="360"/>
        <w:rPr>
          <w:rFonts w:ascii="Times New Roman" w:hAnsi="Times New Roman" w:cs="Times New Roman"/>
          <w:color w:val="000000" w:themeColor="text1"/>
          <w:sz w:val="24"/>
          <w:szCs w:val="24"/>
          <w:shd w:val="clear" w:color="auto" w:fill="F7F7F8"/>
        </w:rPr>
      </w:pPr>
    </w:p>
    <w:p w:rsidR="00207A88" w:rsidRDefault="00436F68" w:rsidP="00207A88">
      <w:pPr>
        <w:ind w:left="360"/>
        <w:rPr>
          <w:rFonts w:ascii="Times New Roman" w:hAnsi="Times New Roman" w:cs="Times New Roman"/>
          <w:b/>
          <w:color w:val="000000" w:themeColor="text1"/>
          <w:sz w:val="32"/>
          <w:szCs w:val="32"/>
          <w:shd w:val="clear" w:color="auto" w:fill="F7F7F8"/>
        </w:rPr>
      </w:pPr>
      <w:r>
        <w:rPr>
          <w:rFonts w:ascii="Times New Roman" w:hAnsi="Times New Roman" w:cs="Times New Roman"/>
          <w:color w:val="000000" w:themeColor="text1"/>
          <w:sz w:val="24"/>
          <w:szCs w:val="24"/>
          <w:shd w:val="clear" w:color="auto" w:fill="F7F7F8"/>
        </w:rPr>
        <w:t xml:space="preserve"> </w:t>
      </w:r>
      <w:r w:rsidRPr="00436F68">
        <w:rPr>
          <w:rFonts w:ascii="Times New Roman" w:hAnsi="Times New Roman" w:cs="Times New Roman"/>
          <w:b/>
          <w:color w:val="000000" w:themeColor="text1"/>
          <w:sz w:val="32"/>
          <w:szCs w:val="32"/>
          <w:shd w:val="clear" w:color="auto" w:fill="F7F7F8"/>
        </w:rPr>
        <w:t>Examples of Al-</w:t>
      </w:r>
      <w:proofErr w:type="spellStart"/>
      <w:r w:rsidRPr="00436F68">
        <w:rPr>
          <w:rFonts w:ascii="Times New Roman" w:hAnsi="Times New Roman" w:cs="Times New Roman"/>
          <w:b/>
          <w:color w:val="000000" w:themeColor="text1"/>
          <w:sz w:val="32"/>
          <w:szCs w:val="32"/>
          <w:shd w:val="clear" w:color="auto" w:fill="F7F7F8"/>
        </w:rPr>
        <w:t>Gahib</w:t>
      </w:r>
      <w:proofErr w:type="spellEnd"/>
      <w:r w:rsidRPr="00436F68">
        <w:rPr>
          <w:rFonts w:ascii="Times New Roman" w:hAnsi="Times New Roman" w:cs="Times New Roman"/>
          <w:b/>
          <w:color w:val="000000" w:themeColor="text1"/>
          <w:sz w:val="32"/>
          <w:szCs w:val="32"/>
          <w:shd w:val="clear" w:color="auto" w:fill="F7F7F8"/>
        </w:rPr>
        <w:t xml:space="preserve"> in the lives of our Prophets:</w:t>
      </w:r>
    </w:p>
    <w:p w:rsidR="00436F68" w:rsidRPr="00207A88" w:rsidRDefault="00436F68" w:rsidP="00207A88">
      <w:pPr>
        <w:pStyle w:val="ListParagraph"/>
        <w:numPr>
          <w:ilvl w:val="0"/>
          <w:numId w:val="17"/>
        </w:numPr>
        <w:rPr>
          <w:rFonts w:ascii="Times New Roman" w:hAnsi="Times New Roman" w:cs="Times New Roman"/>
          <w:color w:val="000000" w:themeColor="text1"/>
          <w:sz w:val="24"/>
          <w:szCs w:val="24"/>
          <w:shd w:val="clear" w:color="auto" w:fill="F7F7F8"/>
        </w:rPr>
      </w:pPr>
      <w:r w:rsidRPr="00207A88">
        <w:rPr>
          <w:rFonts w:ascii="Times New Roman" w:eastAsia="Times New Roman" w:hAnsi="Times New Roman" w:cs="Times New Roman"/>
          <w:b/>
          <w:color w:val="374151"/>
          <w:sz w:val="28"/>
          <w:szCs w:val="28"/>
        </w:rPr>
        <w:t>Prophet Ibrahim (Abraham):</w:t>
      </w:r>
      <w:r w:rsidRPr="00207A88">
        <w:rPr>
          <w:rFonts w:ascii="Times New Roman" w:eastAsia="Times New Roman" w:hAnsi="Times New Roman" w:cs="Times New Roman"/>
          <w:color w:val="374151"/>
          <w:sz w:val="24"/>
          <w:szCs w:val="24"/>
        </w:rPr>
        <w:t xml:space="preserve"> In Surah Al-</w:t>
      </w:r>
      <w:proofErr w:type="spellStart"/>
      <w:r w:rsidRPr="00207A88">
        <w:rPr>
          <w:rFonts w:ascii="Times New Roman" w:eastAsia="Times New Roman" w:hAnsi="Times New Roman" w:cs="Times New Roman"/>
          <w:color w:val="374151"/>
          <w:sz w:val="24"/>
          <w:szCs w:val="24"/>
        </w:rPr>
        <w:t>Anbiya</w:t>
      </w:r>
      <w:proofErr w:type="spellEnd"/>
      <w:r w:rsidRPr="00207A88">
        <w:rPr>
          <w:rFonts w:ascii="Times New Roman" w:eastAsia="Times New Roman" w:hAnsi="Times New Roman" w:cs="Times New Roman"/>
          <w:color w:val="374151"/>
          <w:sz w:val="24"/>
          <w:szCs w:val="24"/>
        </w:rPr>
        <w:t>, Allah tells us that Prophet Ibrahim (AS) was thrown into a fire by his people, but he emerged from it unharmed by the permission of Allah. This was a miraculous event that demonstrated the existence of Al-</w:t>
      </w:r>
      <w:proofErr w:type="spellStart"/>
      <w:r w:rsidRPr="00207A88">
        <w:rPr>
          <w:rFonts w:ascii="Times New Roman" w:eastAsia="Times New Roman" w:hAnsi="Times New Roman" w:cs="Times New Roman"/>
          <w:color w:val="374151"/>
          <w:sz w:val="24"/>
          <w:szCs w:val="24"/>
        </w:rPr>
        <w:t>Ghaib.</w:t>
      </w:r>
      <w:proofErr w:type="spellEnd"/>
    </w:p>
    <w:p w:rsidR="00436F68" w:rsidRPr="00436F68" w:rsidRDefault="00436F68" w:rsidP="00436F68">
      <w:pPr>
        <w:pStyle w:val="Heading2"/>
        <w:numPr>
          <w:ilvl w:val="0"/>
          <w:numId w:val="15"/>
        </w:numPr>
        <w:rPr>
          <w:rFonts w:ascii="Times New Roman" w:hAnsi="Times New Roman" w:cs="Times New Roman"/>
          <w:b/>
          <w:color w:val="000000" w:themeColor="text1"/>
          <w:sz w:val="32"/>
          <w:szCs w:val="32"/>
          <w:shd w:val="clear" w:color="auto" w:fill="F7F7F8"/>
        </w:rPr>
      </w:pPr>
      <w:r w:rsidRPr="00436F68">
        <w:rPr>
          <w:rFonts w:ascii="Times New Roman" w:eastAsia="Times New Roman" w:hAnsi="Times New Roman" w:cs="Times New Roman"/>
          <w:b/>
          <w:color w:val="374151"/>
          <w:sz w:val="28"/>
          <w:szCs w:val="28"/>
        </w:rPr>
        <w:lastRenderedPageBreak/>
        <w:t>Prophet Yusuf (Joseph):</w:t>
      </w:r>
      <w:r w:rsidRPr="00436F68">
        <w:rPr>
          <w:rFonts w:ascii="Times New Roman" w:eastAsia="Times New Roman" w:hAnsi="Times New Roman" w:cs="Times New Roman"/>
          <w:color w:val="374151"/>
          <w:sz w:val="24"/>
          <w:szCs w:val="24"/>
        </w:rPr>
        <w:t xml:space="preserve"> In Surah Yusuf, Allah reveals the story of Prophet Yusuf (AS), who had a dream that he would one day become a great ruler. This dream came true later in his life when he became the chief advisor to the king of Egypt.</w:t>
      </w:r>
    </w:p>
    <w:p w:rsidR="00436F68" w:rsidRPr="00436F68" w:rsidRDefault="00436F68" w:rsidP="00436F68">
      <w:pPr>
        <w:pStyle w:val="Heading2"/>
        <w:numPr>
          <w:ilvl w:val="0"/>
          <w:numId w:val="15"/>
        </w:numPr>
        <w:rPr>
          <w:rFonts w:ascii="Times New Roman" w:hAnsi="Times New Roman" w:cs="Times New Roman"/>
          <w:b/>
          <w:color w:val="000000" w:themeColor="text1"/>
          <w:sz w:val="32"/>
          <w:szCs w:val="32"/>
          <w:shd w:val="clear" w:color="auto" w:fill="F7F7F8"/>
        </w:rPr>
      </w:pPr>
      <w:r w:rsidRPr="00436F68">
        <w:rPr>
          <w:rFonts w:ascii="Times New Roman" w:eastAsia="Times New Roman" w:hAnsi="Times New Roman" w:cs="Times New Roman"/>
          <w:b/>
          <w:color w:val="374151"/>
          <w:sz w:val="28"/>
          <w:szCs w:val="28"/>
        </w:rPr>
        <w:t>Prophet Isa (Jesus):</w:t>
      </w:r>
      <w:r w:rsidRPr="00436F68">
        <w:rPr>
          <w:rFonts w:ascii="Times New Roman" w:eastAsia="Times New Roman" w:hAnsi="Times New Roman" w:cs="Times New Roman"/>
          <w:color w:val="374151"/>
          <w:sz w:val="24"/>
          <w:szCs w:val="24"/>
        </w:rPr>
        <w:t xml:space="preserve"> In Surah Al-</w:t>
      </w:r>
      <w:proofErr w:type="spellStart"/>
      <w:r w:rsidRPr="00436F68">
        <w:rPr>
          <w:rFonts w:ascii="Times New Roman" w:eastAsia="Times New Roman" w:hAnsi="Times New Roman" w:cs="Times New Roman"/>
          <w:color w:val="374151"/>
          <w:sz w:val="24"/>
          <w:szCs w:val="24"/>
        </w:rPr>
        <w:t>Ma'idah</w:t>
      </w:r>
      <w:proofErr w:type="spellEnd"/>
      <w:r w:rsidRPr="00436F68">
        <w:rPr>
          <w:rFonts w:ascii="Times New Roman" w:eastAsia="Times New Roman" w:hAnsi="Times New Roman" w:cs="Times New Roman"/>
          <w:color w:val="374151"/>
          <w:sz w:val="24"/>
          <w:szCs w:val="24"/>
        </w:rPr>
        <w:t>, Allah tells us that Prophet Isa (AS) was given the ability to perform miracles, such as healing the blind and the lepers and bringing the dead back to life. These miracles were evidence of the existence of Al-</w:t>
      </w:r>
      <w:proofErr w:type="spellStart"/>
      <w:r w:rsidRPr="00436F68">
        <w:rPr>
          <w:rFonts w:ascii="Times New Roman" w:eastAsia="Times New Roman" w:hAnsi="Times New Roman" w:cs="Times New Roman"/>
          <w:color w:val="374151"/>
          <w:sz w:val="24"/>
          <w:szCs w:val="24"/>
        </w:rPr>
        <w:t>Ghaib</w:t>
      </w:r>
      <w:proofErr w:type="spellEnd"/>
      <w:r w:rsidRPr="00436F68">
        <w:rPr>
          <w:rFonts w:ascii="Times New Roman" w:eastAsia="Times New Roman" w:hAnsi="Times New Roman" w:cs="Times New Roman"/>
          <w:color w:val="374151"/>
          <w:sz w:val="24"/>
          <w:szCs w:val="24"/>
        </w:rPr>
        <w:t>.</w:t>
      </w:r>
    </w:p>
    <w:p w:rsidR="00E74009" w:rsidRPr="00436F68" w:rsidRDefault="00E74009" w:rsidP="00436F68">
      <w:pPr>
        <w:rPr>
          <w:rFonts w:ascii="Times New Roman" w:hAnsi="Times New Roman" w:cs="Times New Roman"/>
          <w:b/>
          <w:color w:val="000000" w:themeColor="text1"/>
          <w:sz w:val="24"/>
          <w:szCs w:val="24"/>
          <w:shd w:val="clear" w:color="auto" w:fill="F7F7F8"/>
        </w:rPr>
      </w:pPr>
    </w:p>
    <w:p w:rsidR="00E74009" w:rsidRPr="00E74009" w:rsidRDefault="00E74009" w:rsidP="00E74009">
      <w:pPr>
        <w:rPr>
          <w:rFonts w:ascii="Times New Roman" w:hAnsi="Times New Roman" w:cs="Times New Roman"/>
          <w:b/>
          <w:color w:val="374151"/>
          <w:sz w:val="24"/>
          <w:szCs w:val="24"/>
          <w:shd w:val="clear" w:color="auto" w:fill="F7F7F8"/>
        </w:rPr>
      </w:pPr>
      <w:r w:rsidRPr="00825AB0">
        <w:rPr>
          <w:rFonts w:ascii="Times New Roman" w:hAnsi="Times New Roman" w:cs="Times New Roman"/>
          <w:color w:val="000000" w:themeColor="text1"/>
          <w:sz w:val="24"/>
          <w:szCs w:val="24"/>
          <w:shd w:val="clear" w:color="auto" w:fill="F7F7F8"/>
        </w:rPr>
        <w:t xml:space="preserve"> </w:t>
      </w:r>
      <w:r w:rsidR="00436F68">
        <w:rPr>
          <w:rFonts w:ascii="Times New Roman" w:hAnsi="Times New Roman" w:cs="Times New Roman"/>
          <w:color w:val="000000" w:themeColor="text1"/>
          <w:sz w:val="24"/>
          <w:szCs w:val="24"/>
          <w:shd w:val="clear" w:color="auto" w:fill="F7F7F8"/>
        </w:rPr>
        <w:t xml:space="preserve">           </w:t>
      </w:r>
      <w:r w:rsidRPr="00825AB0">
        <w:rPr>
          <w:rFonts w:ascii="Times New Roman" w:hAnsi="Times New Roman" w:cs="Times New Roman"/>
          <w:color w:val="000000" w:themeColor="text1"/>
          <w:sz w:val="24"/>
          <w:szCs w:val="24"/>
          <w:shd w:val="clear" w:color="auto" w:fill="F7F7F8"/>
        </w:rPr>
        <w:t xml:space="preserve">  </w:t>
      </w:r>
      <w:r w:rsidRPr="00825AB0">
        <w:rPr>
          <w:rFonts w:ascii="Times New Roman" w:hAnsi="Times New Roman" w:cs="Times New Roman"/>
          <w:color w:val="000000" w:themeColor="text1"/>
          <w:sz w:val="24"/>
          <w:szCs w:val="24"/>
          <w:shd w:val="clear" w:color="auto" w:fill="F7F7F8"/>
        </w:rPr>
        <w:t>In conclusion, Al-</w:t>
      </w:r>
      <w:proofErr w:type="spellStart"/>
      <w:r w:rsidRPr="00825AB0">
        <w:rPr>
          <w:rFonts w:ascii="Times New Roman" w:hAnsi="Times New Roman" w:cs="Times New Roman"/>
          <w:color w:val="000000" w:themeColor="text1"/>
          <w:sz w:val="24"/>
          <w:szCs w:val="24"/>
          <w:shd w:val="clear" w:color="auto" w:fill="F7F7F8"/>
        </w:rPr>
        <w:t>Ghaib</w:t>
      </w:r>
      <w:proofErr w:type="spellEnd"/>
      <w:r w:rsidRPr="00825AB0">
        <w:rPr>
          <w:rFonts w:ascii="Times New Roman" w:hAnsi="Times New Roman" w:cs="Times New Roman"/>
          <w:color w:val="000000" w:themeColor="text1"/>
          <w:sz w:val="24"/>
          <w:szCs w:val="24"/>
          <w:shd w:val="clear" w:color="auto" w:fill="F7F7F8"/>
        </w:rPr>
        <w:t>, or the Unseen, is a central concept in Islamic theology that refers to things that are hidden or unknown to human perception. The belief in Al-</w:t>
      </w:r>
      <w:proofErr w:type="spellStart"/>
      <w:r w:rsidRPr="00825AB0">
        <w:rPr>
          <w:rFonts w:ascii="Times New Roman" w:hAnsi="Times New Roman" w:cs="Times New Roman"/>
          <w:color w:val="000000" w:themeColor="text1"/>
          <w:sz w:val="24"/>
          <w:szCs w:val="24"/>
          <w:shd w:val="clear" w:color="auto" w:fill="F7F7F8"/>
        </w:rPr>
        <w:t>Ghaib</w:t>
      </w:r>
      <w:proofErr w:type="spellEnd"/>
      <w:r w:rsidRPr="00825AB0">
        <w:rPr>
          <w:rFonts w:ascii="Times New Roman" w:hAnsi="Times New Roman" w:cs="Times New Roman"/>
          <w:color w:val="000000" w:themeColor="text1"/>
          <w:sz w:val="24"/>
          <w:szCs w:val="24"/>
          <w:shd w:val="clear" w:color="auto" w:fill="F7F7F8"/>
        </w:rPr>
        <w:t xml:space="preserve"> is a fundamental aspect of Islamic faith and a test of faith that requires Muslims to accept the existence of Allah, His angels, His revelations, and the Day of Judgment without physical proof. This belief helps Muslims to develop </w:t>
      </w:r>
      <w:proofErr w:type="spellStart"/>
      <w:r w:rsidRPr="00825AB0">
        <w:rPr>
          <w:rFonts w:ascii="Times New Roman" w:hAnsi="Times New Roman" w:cs="Times New Roman"/>
          <w:color w:val="000000" w:themeColor="text1"/>
          <w:sz w:val="24"/>
          <w:szCs w:val="24"/>
          <w:shd w:val="clear" w:color="auto" w:fill="F7F7F8"/>
        </w:rPr>
        <w:t>Taqwa</w:t>
      </w:r>
      <w:proofErr w:type="spellEnd"/>
      <w:r w:rsidRPr="00825AB0">
        <w:rPr>
          <w:rFonts w:ascii="Times New Roman" w:hAnsi="Times New Roman" w:cs="Times New Roman"/>
          <w:color w:val="000000" w:themeColor="text1"/>
          <w:sz w:val="24"/>
          <w:szCs w:val="24"/>
          <w:shd w:val="clear" w:color="auto" w:fill="F7F7F8"/>
        </w:rPr>
        <w:t>, provides comfort and solace in difficult times, strengthens faith, and shapes moral values. Therefore, Al-</w:t>
      </w:r>
      <w:proofErr w:type="spellStart"/>
      <w:r w:rsidRPr="00825AB0">
        <w:rPr>
          <w:rFonts w:ascii="Times New Roman" w:hAnsi="Times New Roman" w:cs="Times New Roman"/>
          <w:color w:val="000000" w:themeColor="text1"/>
          <w:sz w:val="24"/>
          <w:szCs w:val="24"/>
          <w:shd w:val="clear" w:color="auto" w:fill="F7F7F8"/>
        </w:rPr>
        <w:t>Ghaib</w:t>
      </w:r>
      <w:proofErr w:type="spellEnd"/>
      <w:r w:rsidRPr="00825AB0">
        <w:rPr>
          <w:rFonts w:ascii="Times New Roman" w:hAnsi="Times New Roman" w:cs="Times New Roman"/>
          <w:color w:val="000000" w:themeColor="text1"/>
          <w:sz w:val="24"/>
          <w:szCs w:val="24"/>
          <w:shd w:val="clear" w:color="auto" w:fill="F7F7F8"/>
        </w:rPr>
        <w:t xml:space="preserve"> is an integral part of Islamic faith and a cornerstone of Muslim identity, guiding their beliefs, practices, and way of life.</w:t>
      </w:r>
    </w:p>
    <w:sectPr w:rsidR="00E74009" w:rsidRPr="00E740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F15FD"/>
    <w:multiLevelType w:val="multilevel"/>
    <w:tmpl w:val="71624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80430A"/>
    <w:multiLevelType w:val="hybridMultilevel"/>
    <w:tmpl w:val="3808E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88381A"/>
    <w:multiLevelType w:val="multilevel"/>
    <w:tmpl w:val="072C7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1519D7"/>
    <w:multiLevelType w:val="multilevel"/>
    <w:tmpl w:val="1C88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224A2D"/>
    <w:multiLevelType w:val="multilevel"/>
    <w:tmpl w:val="A63CE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126FCD"/>
    <w:multiLevelType w:val="hybridMultilevel"/>
    <w:tmpl w:val="0F72D726"/>
    <w:lvl w:ilvl="0" w:tplc="900A439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56516B"/>
    <w:multiLevelType w:val="multilevel"/>
    <w:tmpl w:val="8EAE2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852E99"/>
    <w:multiLevelType w:val="hybridMultilevel"/>
    <w:tmpl w:val="D6CE3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C91D8A"/>
    <w:multiLevelType w:val="multilevel"/>
    <w:tmpl w:val="C7C67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FA2B5E"/>
    <w:multiLevelType w:val="hybridMultilevel"/>
    <w:tmpl w:val="C92A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865649"/>
    <w:multiLevelType w:val="hybridMultilevel"/>
    <w:tmpl w:val="08B6A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CB474C"/>
    <w:multiLevelType w:val="hybridMultilevel"/>
    <w:tmpl w:val="F26CD5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F3116CF"/>
    <w:multiLevelType w:val="hybridMultilevel"/>
    <w:tmpl w:val="5C7697A6"/>
    <w:lvl w:ilvl="0" w:tplc="0409000B">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3">
    <w:nsid w:val="6A61568D"/>
    <w:multiLevelType w:val="multilevel"/>
    <w:tmpl w:val="3522E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7256B1"/>
    <w:multiLevelType w:val="hybridMultilevel"/>
    <w:tmpl w:val="E890A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80739D"/>
    <w:multiLevelType w:val="hybridMultilevel"/>
    <w:tmpl w:val="2B76B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2256CD"/>
    <w:multiLevelType w:val="hybridMultilevel"/>
    <w:tmpl w:val="5D10AC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5"/>
  </w:num>
  <w:num w:numId="4">
    <w:abstractNumId w:val="12"/>
  </w:num>
  <w:num w:numId="5">
    <w:abstractNumId w:val="16"/>
  </w:num>
  <w:num w:numId="6">
    <w:abstractNumId w:val="7"/>
  </w:num>
  <w:num w:numId="7">
    <w:abstractNumId w:val="13"/>
  </w:num>
  <w:num w:numId="8">
    <w:abstractNumId w:val="0"/>
  </w:num>
  <w:num w:numId="9">
    <w:abstractNumId w:val="11"/>
  </w:num>
  <w:num w:numId="10">
    <w:abstractNumId w:val="6"/>
  </w:num>
  <w:num w:numId="11">
    <w:abstractNumId w:val="4"/>
  </w:num>
  <w:num w:numId="12">
    <w:abstractNumId w:val="9"/>
  </w:num>
  <w:num w:numId="13">
    <w:abstractNumId w:val="8"/>
  </w:num>
  <w:num w:numId="14">
    <w:abstractNumId w:val="2"/>
  </w:num>
  <w:num w:numId="15">
    <w:abstractNumId w:val="15"/>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75E"/>
    <w:rsid w:val="00025BDD"/>
    <w:rsid w:val="000D5FC9"/>
    <w:rsid w:val="00207A88"/>
    <w:rsid w:val="002C111C"/>
    <w:rsid w:val="00436F68"/>
    <w:rsid w:val="00581677"/>
    <w:rsid w:val="00752C81"/>
    <w:rsid w:val="007762B1"/>
    <w:rsid w:val="00825AB0"/>
    <w:rsid w:val="009676C0"/>
    <w:rsid w:val="009705B4"/>
    <w:rsid w:val="00CF2436"/>
    <w:rsid w:val="00D147FC"/>
    <w:rsid w:val="00D702FB"/>
    <w:rsid w:val="00DC15BD"/>
    <w:rsid w:val="00E2446C"/>
    <w:rsid w:val="00E273B7"/>
    <w:rsid w:val="00E74009"/>
    <w:rsid w:val="00F35BD9"/>
    <w:rsid w:val="00F42A58"/>
    <w:rsid w:val="00F551CD"/>
    <w:rsid w:val="00F55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E53842-C426-40A1-A15A-C7C154189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5F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62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F42A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575E"/>
    <w:pPr>
      <w:spacing w:after="0" w:line="240" w:lineRule="auto"/>
    </w:pPr>
  </w:style>
  <w:style w:type="character" w:customStyle="1" w:styleId="Heading1Char">
    <w:name w:val="Heading 1 Char"/>
    <w:basedOn w:val="DefaultParagraphFont"/>
    <w:link w:val="Heading1"/>
    <w:uiPriority w:val="9"/>
    <w:rsid w:val="000D5F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62B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762B1"/>
    <w:pPr>
      <w:ind w:left="720"/>
      <w:contextualSpacing/>
    </w:pPr>
  </w:style>
  <w:style w:type="character" w:customStyle="1" w:styleId="Heading4Char">
    <w:name w:val="Heading 4 Char"/>
    <w:basedOn w:val="DefaultParagraphFont"/>
    <w:link w:val="Heading4"/>
    <w:uiPriority w:val="9"/>
    <w:semiHidden/>
    <w:rsid w:val="00F42A58"/>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F42A58"/>
    <w:rPr>
      <w:i/>
      <w:iCs/>
    </w:rPr>
  </w:style>
  <w:style w:type="character" w:styleId="Strong">
    <w:name w:val="Strong"/>
    <w:basedOn w:val="DefaultParagraphFont"/>
    <w:uiPriority w:val="22"/>
    <w:qFormat/>
    <w:rsid w:val="00F42A58"/>
    <w:rPr>
      <w:b/>
      <w:bCs/>
    </w:rPr>
  </w:style>
  <w:style w:type="paragraph" w:styleId="NormalWeb">
    <w:name w:val="Normal (Web)"/>
    <w:basedOn w:val="Normal"/>
    <w:uiPriority w:val="99"/>
    <w:semiHidden/>
    <w:unhideWhenUsed/>
    <w:rsid w:val="00CF24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2436"/>
    <w:rPr>
      <w:color w:val="0000FF"/>
      <w:u w:val="single"/>
    </w:rPr>
  </w:style>
  <w:style w:type="paragraph" w:styleId="z-TopofForm">
    <w:name w:val="HTML Top of Form"/>
    <w:basedOn w:val="Normal"/>
    <w:next w:val="Normal"/>
    <w:link w:val="z-TopofFormChar"/>
    <w:hidden/>
    <w:uiPriority w:val="99"/>
    <w:semiHidden/>
    <w:unhideWhenUsed/>
    <w:rsid w:val="00E273B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273B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34809">
      <w:bodyDiv w:val="1"/>
      <w:marLeft w:val="0"/>
      <w:marRight w:val="0"/>
      <w:marTop w:val="0"/>
      <w:marBottom w:val="0"/>
      <w:divBdr>
        <w:top w:val="none" w:sz="0" w:space="0" w:color="auto"/>
        <w:left w:val="none" w:sz="0" w:space="0" w:color="auto"/>
        <w:bottom w:val="none" w:sz="0" w:space="0" w:color="auto"/>
        <w:right w:val="none" w:sz="0" w:space="0" w:color="auto"/>
      </w:divBdr>
    </w:div>
    <w:div w:id="260602670">
      <w:bodyDiv w:val="1"/>
      <w:marLeft w:val="0"/>
      <w:marRight w:val="0"/>
      <w:marTop w:val="0"/>
      <w:marBottom w:val="0"/>
      <w:divBdr>
        <w:top w:val="none" w:sz="0" w:space="0" w:color="auto"/>
        <w:left w:val="none" w:sz="0" w:space="0" w:color="auto"/>
        <w:bottom w:val="none" w:sz="0" w:space="0" w:color="auto"/>
        <w:right w:val="none" w:sz="0" w:space="0" w:color="auto"/>
      </w:divBdr>
    </w:div>
    <w:div w:id="335158469">
      <w:bodyDiv w:val="1"/>
      <w:marLeft w:val="0"/>
      <w:marRight w:val="0"/>
      <w:marTop w:val="0"/>
      <w:marBottom w:val="0"/>
      <w:divBdr>
        <w:top w:val="none" w:sz="0" w:space="0" w:color="auto"/>
        <w:left w:val="none" w:sz="0" w:space="0" w:color="auto"/>
        <w:bottom w:val="none" w:sz="0" w:space="0" w:color="auto"/>
        <w:right w:val="none" w:sz="0" w:space="0" w:color="auto"/>
      </w:divBdr>
    </w:div>
    <w:div w:id="352533452">
      <w:bodyDiv w:val="1"/>
      <w:marLeft w:val="0"/>
      <w:marRight w:val="0"/>
      <w:marTop w:val="0"/>
      <w:marBottom w:val="0"/>
      <w:divBdr>
        <w:top w:val="none" w:sz="0" w:space="0" w:color="auto"/>
        <w:left w:val="none" w:sz="0" w:space="0" w:color="auto"/>
        <w:bottom w:val="none" w:sz="0" w:space="0" w:color="auto"/>
        <w:right w:val="none" w:sz="0" w:space="0" w:color="auto"/>
      </w:divBdr>
      <w:divsChild>
        <w:div w:id="201410342">
          <w:marLeft w:val="0"/>
          <w:marRight w:val="0"/>
          <w:marTop w:val="0"/>
          <w:marBottom w:val="0"/>
          <w:divBdr>
            <w:top w:val="single" w:sz="2" w:space="0" w:color="D9D9E3"/>
            <w:left w:val="single" w:sz="2" w:space="0" w:color="D9D9E3"/>
            <w:bottom w:val="single" w:sz="2" w:space="0" w:color="D9D9E3"/>
            <w:right w:val="single" w:sz="2" w:space="0" w:color="D9D9E3"/>
          </w:divBdr>
          <w:divsChild>
            <w:div w:id="1817648003">
              <w:marLeft w:val="0"/>
              <w:marRight w:val="0"/>
              <w:marTop w:val="0"/>
              <w:marBottom w:val="0"/>
              <w:divBdr>
                <w:top w:val="single" w:sz="2" w:space="0" w:color="D9D9E3"/>
                <w:left w:val="single" w:sz="2" w:space="0" w:color="D9D9E3"/>
                <w:bottom w:val="single" w:sz="2" w:space="0" w:color="D9D9E3"/>
                <w:right w:val="single" w:sz="2" w:space="0" w:color="D9D9E3"/>
              </w:divBdr>
              <w:divsChild>
                <w:div w:id="151262452">
                  <w:marLeft w:val="0"/>
                  <w:marRight w:val="0"/>
                  <w:marTop w:val="0"/>
                  <w:marBottom w:val="0"/>
                  <w:divBdr>
                    <w:top w:val="single" w:sz="2" w:space="0" w:color="D9D9E3"/>
                    <w:left w:val="single" w:sz="2" w:space="0" w:color="D9D9E3"/>
                    <w:bottom w:val="single" w:sz="2" w:space="0" w:color="D9D9E3"/>
                    <w:right w:val="single" w:sz="2" w:space="0" w:color="D9D9E3"/>
                  </w:divBdr>
                  <w:divsChild>
                    <w:div w:id="1013646073">
                      <w:marLeft w:val="0"/>
                      <w:marRight w:val="0"/>
                      <w:marTop w:val="0"/>
                      <w:marBottom w:val="0"/>
                      <w:divBdr>
                        <w:top w:val="single" w:sz="2" w:space="0" w:color="D9D9E3"/>
                        <w:left w:val="single" w:sz="2" w:space="0" w:color="D9D9E3"/>
                        <w:bottom w:val="single" w:sz="2" w:space="0" w:color="D9D9E3"/>
                        <w:right w:val="single" w:sz="2" w:space="0" w:color="D9D9E3"/>
                      </w:divBdr>
                      <w:divsChild>
                        <w:div w:id="688216842">
                          <w:marLeft w:val="0"/>
                          <w:marRight w:val="0"/>
                          <w:marTop w:val="0"/>
                          <w:marBottom w:val="0"/>
                          <w:divBdr>
                            <w:top w:val="single" w:sz="2" w:space="0" w:color="auto"/>
                            <w:left w:val="single" w:sz="2" w:space="0" w:color="auto"/>
                            <w:bottom w:val="single" w:sz="6" w:space="0" w:color="auto"/>
                            <w:right w:val="single" w:sz="2" w:space="0" w:color="auto"/>
                          </w:divBdr>
                          <w:divsChild>
                            <w:div w:id="1750685910">
                              <w:marLeft w:val="0"/>
                              <w:marRight w:val="0"/>
                              <w:marTop w:val="100"/>
                              <w:marBottom w:val="100"/>
                              <w:divBdr>
                                <w:top w:val="single" w:sz="2" w:space="0" w:color="D9D9E3"/>
                                <w:left w:val="single" w:sz="2" w:space="0" w:color="D9D9E3"/>
                                <w:bottom w:val="single" w:sz="2" w:space="0" w:color="D9D9E3"/>
                                <w:right w:val="single" w:sz="2" w:space="0" w:color="D9D9E3"/>
                              </w:divBdr>
                              <w:divsChild>
                                <w:div w:id="472720676">
                                  <w:marLeft w:val="0"/>
                                  <w:marRight w:val="0"/>
                                  <w:marTop w:val="0"/>
                                  <w:marBottom w:val="0"/>
                                  <w:divBdr>
                                    <w:top w:val="single" w:sz="2" w:space="0" w:color="D9D9E3"/>
                                    <w:left w:val="single" w:sz="2" w:space="0" w:color="D9D9E3"/>
                                    <w:bottom w:val="single" w:sz="2" w:space="0" w:color="D9D9E3"/>
                                    <w:right w:val="single" w:sz="2" w:space="0" w:color="D9D9E3"/>
                                  </w:divBdr>
                                  <w:divsChild>
                                    <w:div w:id="1746949320">
                                      <w:marLeft w:val="0"/>
                                      <w:marRight w:val="0"/>
                                      <w:marTop w:val="0"/>
                                      <w:marBottom w:val="0"/>
                                      <w:divBdr>
                                        <w:top w:val="single" w:sz="2" w:space="0" w:color="D9D9E3"/>
                                        <w:left w:val="single" w:sz="2" w:space="0" w:color="D9D9E3"/>
                                        <w:bottom w:val="single" w:sz="2" w:space="0" w:color="D9D9E3"/>
                                        <w:right w:val="single" w:sz="2" w:space="0" w:color="D9D9E3"/>
                                      </w:divBdr>
                                      <w:divsChild>
                                        <w:div w:id="748574792">
                                          <w:marLeft w:val="0"/>
                                          <w:marRight w:val="0"/>
                                          <w:marTop w:val="0"/>
                                          <w:marBottom w:val="0"/>
                                          <w:divBdr>
                                            <w:top w:val="single" w:sz="2" w:space="0" w:color="D9D9E3"/>
                                            <w:left w:val="single" w:sz="2" w:space="0" w:color="D9D9E3"/>
                                            <w:bottom w:val="single" w:sz="2" w:space="0" w:color="D9D9E3"/>
                                            <w:right w:val="single" w:sz="2" w:space="0" w:color="D9D9E3"/>
                                          </w:divBdr>
                                          <w:divsChild>
                                            <w:div w:id="1505122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02769354">
          <w:marLeft w:val="0"/>
          <w:marRight w:val="0"/>
          <w:marTop w:val="0"/>
          <w:marBottom w:val="0"/>
          <w:divBdr>
            <w:top w:val="none" w:sz="0" w:space="0" w:color="auto"/>
            <w:left w:val="none" w:sz="0" w:space="0" w:color="auto"/>
            <w:bottom w:val="none" w:sz="0" w:space="0" w:color="auto"/>
            <w:right w:val="none" w:sz="0" w:space="0" w:color="auto"/>
          </w:divBdr>
          <w:divsChild>
            <w:div w:id="1752392213">
              <w:marLeft w:val="0"/>
              <w:marRight w:val="0"/>
              <w:marTop w:val="0"/>
              <w:marBottom w:val="0"/>
              <w:divBdr>
                <w:top w:val="single" w:sz="2" w:space="0" w:color="D9D9E3"/>
                <w:left w:val="single" w:sz="2" w:space="0" w:color="D9D9E3"/>
                <w:bottom w:val="single" w:sz="2" w:space="0" w:color="D9D9E3"/>
                <w:right w:val="single" w:sz="2" w:space="0" w:color="D9D9E3"/>
              </w:divBdr>
              <w:divsChild>
                <w:div w:id="963777737">
                  <w:marLeft w:val="0"/>
                  <w:marRight w:val="0"/>
                  <w:marTop w:val="0"/>
                  <w:marBottom w:val="0"/>
                  <w:divBdr>
                    <w:top w:val="single" w:sz="2" w:space="0" w:color="D9D9E3"/>
                    <w:left w:val="single" w:sz="2" w:space="0" w:color="D9D9E3"/>
                    <w:bottom w:val="single" w:sz="2" w:space="0" w:color="D9D9E3"/>
                    <w:right w:val="single" w:sz="2" w:space="0" w:color="D9D9E3"/>
                  </w:divBdr>
                  <w:divsChild>
                    <w:div w:id="379401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7780876">
      <w:bodyDiv w:val="1"/>
      <w:marLeft w:val="0"/>
      <w:marRight w:val="0"/>
      <w:marTop w:val="0"/>
      <w:marBottom w:val="0"/>
      <w:divBdr>
        <w:top w:val="none" w:sz="0" w:space="0" w:color="auto"/>
        <w:left w:val="none" w:sz="0" w:space="0" w:color="auto"/>
        <w:bottom w:val="none" w:sz="0" w:space="0" w:color="auto"/>
        <w:right w:val="none" w:sz="0" w:space="0" w:color="auto"/>
      </w:divBdr>
    </w:div>
    <w:div w:id="417605642">
      <w:bodyDiv w:val="1"/>
      <w:marLeft w:val="0"/>
      <w:marRight w:val="0"/>
      <w:marTop w:val="0"/>
      <w:marBottom w:val="0"/>
      <w:divBdr>
        <w:top w:val="none" w:sz="0" w:space="0" w:color="auto"/>
        <w:left w:val="none" w:sz="0" w:space="0" w:color="auto"/>
        <w:bottom w:val="none" w:sz="0" w:space="0" w:color="auto"/>
        <w:right w:val="none" w:sz="0" w:space="0" w:color="auto"/>
      </w:divBdr>
    </w:div>
    <w:div w:id="733822332">
      <w:bodyDiv w:val="1"/>
      <w:marLeft w:val="0"/>
      <w:marRight w:val="0"/>
      <w:marTop w:val="0"/>
      <w:marBottom w:val="0"/>
      <w:divBdr>
        <w:top w:val="none" w:sz="0" w:space="0" w:color="auto"/>
        <w:left w:val="none" w:sz="0" w:space="0" w:color="auto"/>
        <w:bottom w:val="none" w:sz="0" w:space="0" w:color="auto"/>
        <w:right w:val="none" w:sz="0" w:space="0" w:color="auto"/>
      </w:divBdr>
    </w:div>
    <w:div w:id="978605576">
      <w:bodyDiv w:val="1"/>
      <w:marLeft w:val="0"/>
      <w:marRight w:val="0"/>
      <w:marTop w:val="0"/>
      <w:marBottom w:val="0"/>
      <w:divBdr>
        <w:top w:val="none" w:sz="0" w:space="0" w:color="auto"/>
        <w:left w:val="none" w:sz="0" w:space="0" w:color="auto"/>
        <w:bottom w:val="none" w:sz="0" w:space="0" w:color="auto"/>
        <w:right w:val="none" w:sz="0" w:space="0" w:color="auto"/>
      </w:divBdr>
    </w:div>
    <w:div w:id="1298996297">
      <w:bodyDiv w:val="1"/>
      <w:marLeft w:val="0"/>
      <w:marRight w:val="0"/>
      <w:marTop w:val="0"/>
      <w:marBottom w:val="0"/>
      <w:divBdr>
        <w:top w:val="none" w:sz="0" w:space="0" w:color="auto"/>
        <w:left w:val="none" w:sz="0" w:space="0" w:color="auto"/>
        <w:bottom w:val="none" w:sz="0" w:space="0" w:color="auto"/>
        <w:right w:val="none" w:sz="0" w:space="0" w:color="auto"/>
      </w:divBdr>
    </w:div>
    <w:div w:id="130596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Qura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6</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Razia</dc:creator>
  <cp:keywords/>
  <dc:description/>
  <cp:lastModifiedBy>Esha Razia</cp:lastModifiedBy>
  <cp:revision>10</cp:revision>
  <dcterms:created xsi:type="dcterms:W3CDTF">2023-04-07T20:00:00Z</dcterms:created>
  <dcterms:modified xsi:type="dcterms:W3CDTF">2023-04-08T09:35:00Z</dcterms:modified>
</cp:coreProperties>
</file>