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5F5" w:rsidRDefault="001B05F5" w:rsidP="0084392B">
      <w:pPr>
        <w:spacing w:before="100" w:line="240" w:lineRule="auto"/>
        <w:jc w:val="both"/>
        <w:rPr>
          <w:rFonts w:ascii="Arial" w:eastAsia="Times New Roman" w:hAnsi="Arial" w:cs="Arial"/>
          <w:b/>
          <w:bCs/>
          <w:color w:val="000000"/>
          <w:sz w:val="20"/>
          <w:szCs w:val="20"/>
          <w:lang w:eastAsia="en-IN"/>
        </w:rPr>
      </w:pPr>
      <w:bookmarkStart w:id="0" w:name="_GoBack"/>
      <w:bookmarkEnd w:id="0"/>
    </w:p>
    <w:p w:rsid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03257C">
      <w:pPr>
        <w:spacing w:before="100" w:line="240" w:lineRule="auto"/>
        <w:jc w:val="center"/>
        <w:rPr>
          <w:rFonts w:ascii="Arial" w:eastAsia="Times New Roman" w:hAnsi="Arial" w:cs="Arial"/>
          <w:b/>
          <w:bCs/>
          <w:color w:val="000000"/>
          <w:sz w:val="20"/>
          <w:szCs w:val="20"/>
          <w:lang w:eastAsia="en-IN"/>
        </w:rPr>
      </w:pPr>
      <w:r w:rsidRPr="001B05F5">
        <w:rPr>
          <w:rFonts w:ascii="Arial" w:eastAsia="Times New Roman" w:hAnsi="Arial" w:cs="Arial"/>
          <w:b/>
          <w:bCs/>
          <w:color w:val="000000"/>
          <w:sz w:val="20"/>
          <w:szCs w:val="20"/>
          <w:lang w:eastAsia="en-IN"/>
        </w:rPr>
        <w:t>WILL</w:t>
      </w:r>
    </w:p>
    <w:p w:rsidR="001B05F5" w:rsidRPr="001B05F5" w:rsidRDefault="001B05F5" w:rsidP="0003257C">
      <w:pPr>
        <w:spacing w:after="0" w:line="240" w:lineRule="auto"/>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A simple will provides for the outright distribution of all assets in an uncomplicated estate and includes no itemized gifts to specific individuals. A simple will generally leaves everything to a spouse or grown children.</w:t>
      </w:r>
    </w:p>
    <w:p w:rsidR="001B05F5" w:rsidRPr="001B05F5" w:rsidRDefault="001B05F5" w:rsidP="0003257C">
      <w:pPr>
        <w:spacing w:before="100" w:line="240" w:lineRule="auto"/>
        <w:rPr>
          <w:rFonts w:ascii="Arial" w:eastAsia="Times New Roman" w:hAnsi="Arial" w:cs="Arial"/>
          <w:b/>
          <w:bCs/>
          <w:color w:val="000000"/>
          <w:sz w:val="20"/>
          <w:szCs w:val="20"/>
          <w:lang w:eastAsia="en-IN"/>
        </w:rPr>
      </w:pPr>
    </w:p>
    <w:p w:rsidR="001B05F5" w:rsidRPr="001B05F5" w:rsidRDefault="001B05F5" w:rsidP="0003257C">
      <w:pPr>
        <w:spacing w:after="0" w:line="240" w:lineRule="auto"/>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It lays down the last wish of decease</w:t>
      </w:r>
      <w:r w:rsidR="00F46511">
        <w:rPr>
          <w:rFonts w:ascii="Arial" w:eastAsia="Times New Roman" w:hAnsi="Arial" w:cs="Arial"/>
          <w:color w:val="000000"/>
          <w:sz w:val="20"/>
          <w:szCs w:val="20"/>
          <w:lang w:eastAsia="en-IN"/>
        </w:rPr>
        <w:t xml:space="preserve"> and distribution of his assets.</w:t>
      </w:r>
    </w:p>
    <w:p w:rsidR="001B05F5" w:rsidRPr="001B05F5" w:rsidRDefault="001B05F5" w:rsidP="0003257C">
      <w:pPr>
        <w:spacing w:before="100" w:line="240" w:lineRule="auto"/>
        <w:rPr>
          <w:rFonts w:ascii="Arial" w:eastAsia="Times New Roman" w:hAnsi="Arial" w:cs="Arial"/>
          <w:b/>
          <w:bCs/>
          <w:color w:val="000000"/>
          <w:sz w:val="20"/>
          <w:szCs w:val="20"/>
          <w:lang w:eastAsia="en-IN"/>
        </w:rPr>
      </w:pPr>
    </w:p>
    <w:p w:rsidR="001B05F5" w:rsidRPr="001B05F5" w:rsidRDefault="001B05F5" w:rsidP="001B05F5">
      <w:pPr>
        <w:spacing w:after="0" w:line="240" w:lineRule="auto"/>
        <w:jc w:val="both"/>
        <w:rPr>
          <w:rFonts w:ascii="Arial" w:eastAsia="Times New Roman" w:hAnsi="Arial" w:cs="Arial"/>
          <w:b/>
          <w:bCs/>
          <w:color w:val="000000"/>
          <w:sz w:val="20"/>
          <w:szCs w:val="20"/>
          <w:lang w:eastAsia="en-IN"/>
        </w:rPr>
      </w:pPr>
      <w:r w:rsidRPr="001B05F5">
        <w:rPr>
          <w:rFonts w:ascii="Arial" w:hAnsi="Arial" w:cs="Arial"/>
          <w:i/>
          <w:color w:val="222222"/>
          <w:sz w:val="20"/>
          <w:szCs w:val="20"/>
          <w:shd w:val="clear" w:color="auto" w:fill="FFFFFF"/>
        </w:rPr>
        <w:t xml:space="preserve">This draft of ‘Will’ </w:t>
      </w:r>
      <w:r w:rsidRPr="001B05F5">
        <w:rPr>
          <w:rFonts w:ascii="Arial" w:hAnsi="Arial" w:cs="Arial"/>
          <w:i/>
          <w:color w:val="000000"/>
          <w:sz w:val="20"/>
          <w:szCs w:val="20"/>
          <w:shd w:val="clear" w:color="auto" w:fill="FFFFFF"/>
        </w:rPr>
        <w:t>was downloaded from LawRato.com – Consult the best</w:t>
      </w:r>
      <w:r w:rsidRPr="001B05F5">
        <w:rPr>
          <w:rStyle w:val="apple-converted-space"/>
          <w:rFonts w:ascii="Arial" w:hAnsi="Arial" w:cs="Arial"/>
          <w:i/>
          <w:color w:val="000000"/>
          <w:sz w:val="20"/>
          <w:szCs w:val="20"/>
          <w:shd w:val="clear" w:color="auto" w:fill="FFFFFF"/>
        </w:rPr>
        <w:t xml:space="preserve"> Wills and Trust lawyer at </w:t>
      </w:r>
      <w:hyperlink r:id="rId4" w:history="1">
        <w:r w:rsidRPr="001B05F5">
          <w:rPr>
            <w:rStyle w:val="Hyperlink"/>
            <w:rFonts w:ascii="Arial" w:hAnsi="Arial" w:cs="Arial"/>
            <w:i/>
            <w:sz w:val="20"/>
            <w:szCs w:val="20"/>
            <w:shd w:val="clear" w:color="auto" w:fill="FFFFFF"/>
          </w:rPr>
          <w:t>http://lawrato.com/wills-trusts-lawyers</w:t>
        </w:r>
      </w:hyperlink>
      <w:r w:rsidRPr="001B05F5">
        <w:rPr>
          <w:rStyle w:val="apple-converted-space"/>
          <w:rFonts w:ascii="Arial" w:hAnsi="Arial" w:cs="Arial"/>
          <w:i/>
          <w:color w:val="000000"/>
          <w:sz w:val="20"/>
          <w:szCs w:val="20"/>
          <w:shd w:val="clear" w:color="auto" w:fill="FFFFFF"/>
        </w:rPr>
        <w:t xml:space="preserve"> </w:t>
      </w: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1B05F5" w:rsidRPr="001B05F5" w:rsidRDefault="001B05F5" w:rsidP="0084392B">
      <w:pPr>
        <w:spacing w:before="100" w:line="240" w:lineRule="auto"/>
        <w:jc w:val="both"/>
        <w:rPr>
          <w:rFonts w:ascii="Arial" w:eastAsia="Times New Roman" w:hAnsi="Arial" w:cs="Arial"/>
          <w:b/>
          <w:bCs/>
          <w:color w:val="000000"/>
          <w:sz w:val="20"/>
          <w:szCs w:val="20"/>
          <w:lang w:eastAsia="en-IN"/>
        </w:rPr>
      </w:pPr>
    </w:p>
    <w:p w:rsidR="0084392B" w:rsidRPr="001B05F5" w:rsidRDefault="00CC4E38" w:rsidP="0003257C">
      <w:pPr>
        <w:spacing w:before="100" w:line="240" w:lineRule="auto"/>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 xml:space="preserve">DRAFT OF </w:t>
      </w:r>
      <w:r w:rsidRPr="001B05F5">
        <w:rPr>
          <w:rFonts w:ascii="Arial" w:eastAsia="Times New Roman" w:hAnsi="Arial" w:cs="Arial"/>
          <w:b/>
          <w:bCs/>
          <w:color w:val="000000"/>
          <w:sz w:val="20"/>
          <w:szCs w:val="20"/>
          <w:lang w:eastAsia="en-IN"/>
        </w:rPr>
        <w:t>WILL</w:t>
      </w:r>
    </w:p>
    <w:p w:rsidR="001B05F5" w:rsidRPr="001B05F5" w:rsidRDefault="001B05F5" w:rsidP="0084392B">
      <w:pPr>
        <w:spacing w:before="100" w:line="240" w:lineRule="auto"/>
        <w:jc w:val="both"/>
        <w:rPr>
          <w:rFonts w:ascii="Arial" w:eastAsia="Times New Roman" w:hAnsi="Arial" w:cs="Arial"/>
          <w:color w:val="000000"/>
          <w:sz w:val="20"/>
          <w:szCs w:val="20"/>
          <w:lang w:eastAsia="en-IN"/>
        </w:rPr>
      </w:pP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 John Doe, son of Shri John Doe_, aged 65 years, resident of John DoeJohn Doe_, do hereby revoke all my former Wills, Codicils and Testamentary dispositions made by me. I declare this to be my last Will and Testament.</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 maintain good health, and possess a sound mind. This Will is made by me of my own independent decision and free volition. Have not be influenced, cajoled or coerced in any manner whatsoever.</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 hereby appoint my John Doe__, as the sole Executor of this WILL.</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The name of my wife is John Doe___. We have two children namely, (1) John Doe____ (2) John Doe__, I own following immovable and movable assets.</w:t>
      </w:r>
    </w:p>
    <w:p w:rsidR="0084392B" w:rsidRPr="001B05F5" w:rsidRDefault="0084392B" w:rsidP="0084392B">
      <w:pPr>
        <w:spacing w:before="100" w:after="0" w:line="240" w:lineRule="auto"/>
        <w:ind w:left="720" w:hanging="360"/>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1.     One Flat No.___ in John Doe_________.</w:t>
      </w:r>
    </w:p>
    <w:p w:rsidR="0084392B" w:rsidRPr="001B05F5" w:rsidRDefault="0084392B" w:rsidP="0084392B">
      <w:pPr>
        <w:spacing w:before="100" w:line="240" w:lineRule="auto"/>
        <w:ind w:left="720" w:hanging="360"/>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2.     </w:t>
      </w:r>
      <w:r w:rsidR="00CC4E38" w:rsidRPr="001B05F5">
        <w:rPr>
          <w:rFonts w:ascii="Arial" w:eastAsia="Times New Roman" w:hAnsi="Arial" w:cs="Arial"/>
          <w:color w:val="000000"/>
          <w:sz w:val="20"/>
          <w:szCs w:val="20"/>
          <w:lang w:eastAsia="en-IN"/>
        </w:rPr>
        <w:t>Jewellery</w:t>
      </w:r>
      <w:r w:rsidRPr="001B05F5">
        <w:rPr>
          <w:rFonts w:ascii="Arial" w:eastAsia="Times New Roman" w:hAnsi="Arial" w:cs="Arial"/>
          <w:color w:val="000000"/>
          <w:sz w:val="20"/>
          <w:szCs w:val="20"/>
          <w:lang w:eastAsia="en-IN"/>
        </w:rPr>
        <w:t>, ornaments, cash, National Saving Certificate, Public Provident Fund, shares in various companies, cash in hand and also with certain banks.</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All the assets owned by me are self-acquired properties. No one else has any right, title, interest, claim or demand whatsoever on these assets or properties. I have full right, absolute power and complete authority on these assets, or in any other property which may be substituted in their place or places which may be Acquired or received by me hereafter.</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 xml:space="preserve">I hereby give, devise and bequeath all my properties, whether movable or immovable, whatsoever and </w:t>
      </w:r>
      <w:r w:rsidR="00CC4E38">
        <w:rPr>
          <w:rFonts w:ascii="Arial" w:eastAsia="Times New Roman" w:hAnsi="Arial" w:cs="Arial"/>
          <w:color w:val="000000"/>
          <w:sz w:val="20"/>
          <w:szCs w:val="20"/>
          <w:lang w:eastAsia="en-IN"/>
        </w:rPr>
        <w:t>wheresoever</w:t>
      </w:r>
      <w:r w:rsidRPr="001B05F5">
        <w:rPr>
          <w:rFonts w:ascii="Arial" w:eastAsia="Times New Roman" w:hAnsi="Arial" w:cs="Arial"/>
          <w:color w:val="000000"/>
          <w:sz w:val="20"/>
          <w:szCs w:val="20"/>
          <w:lang w:eastAsia="en-IN"/>
        </w:rPr>
        <w:t xml:space="preserve"> to my wife, John Doe_______, absolutely forever.</w:t>
      </w:r>
    </w:p>
    <w:p w:rsidR="0084392B"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IN WITNESS WHEREOF I have hereunto set my hands on this 14th day of October, 2024 at Mumbai.</w:t>
      </w:r>
    </w:p>
    <w:p w:rsidR="0003257C" w:rsidRPr="001B05F5" w:rsidRDefault="0003257C" w:rsidP="0084392B">
      <w:pPr>
        <w:spacing w:before="100" w:line="240" w:lineRule="auto"/>
        <w:jc w:val="both"/>
        <w:rPr>
          <w:rFonts w:ascii="Arial" w:eastAsia="Times New Roman" w:hAnsi="Arial" w:cs="Arial"/>
          <w:color w:val="000000"/>
          <w:sz w:val="20"/>
          <w:szCs w:val="20"/>
          <w:lang w:eastAsia="en-IN"/>
        </w:rPr>
      </w:pP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b/>
          <w:bCs/>
          <w:color w:val="000000"/>
          <w:sz w:val="20"/>
          <w:szCs w:val="20"/>
          <w:lang w:eastAsia="en-IN"/>
        </w:rPr>
        <w:t>TESTATRIX</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SIGNED by the above named Testatrix as his last WILL and Testament in our presence, who appear to have perfectly understood &amp; approved the contents in the presence of both of us presents, at the same time who in his presence and in the presence of each other have hereunto subscribed our names as Witnesses.</w:t>
      </w:r>
    </w:p>
    <w:p w:rsidR="0084392B" w:rsidRPr="001B05F5" w:rsidRDefault="00CC4E38"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WITNESSES:</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1.</w:t>
      </w:r>
    </w:p>
    <w:p w:rsidR="0084392B" w:rsidRPr="001B05F5" w:rsidRDefault="0084392B" w:rsidP="0084392B">
      <w:pPr>
        <w:spacing w:before="100" w:line="240" w:lineRule="auto"/>
        <w:jc w:val="both"/>
        <w:rPr>
          <w:rFonts w:ascii="Arial" w:eastAsia="Times New Roman" w:hAnsi="Arial" w:cs="Arial"/>
          <w:color w:val="000000"/>
          <w:sz w:val="20"/>
          <w:szCs w:val="20"/>
          <w:lang w:eastAsia="en-IN"/>
        </w:rPr>
      </w:pPr>
      <w:r w:rsidRPr="001B05F5">
        <w:rPr>
          <w:rFonts w:ascii="Arial" w:eastAsia="Times New Roman" w:hAnsi="Arial" w:cs="Arial"/>
          <w:color w:val="000000"/>
          <w:sz w:val="20"/>
          <w:szCs w:val="20"/>
          <w:lang w:eastAsia="en-IN"/>
        </w:rPr>
        <w:t>2.</w:t>
      </w:r>
    </w:p>
    <w:p w:rsidR="008B6EF5" w:rsidRDefault="008B6EF5"/>
    <w:sectPr w:rsidR="008B6EF5" w:rsidSect="001D404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4392B"/>
    <w:rsid w:val="0003257C"/>
    <w:rsid w:val="001B05F5"/>
    <w:rsid w:val="001D404E"/>
    <w:rsid w:val="003A3696"/>
    <w:rsid w:val="00730CA0"/>
    <w:rsid w:val="0084392B"/>
    <w:rsid w:val="008B6EF5"/>
    <w:rsid w:val="00A91B4A"/>
    <w:rsid w:val="00CC4E38"/>
    <w:rsid w:val="00CC7224"/>
    <w:rsid w:val="00F465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40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05F5"/>
  </w:style>
  <w:style w:type="character" w:styleId="Hyperlink">
    <w:name w:val="Hyperlink"/>
    <w:basedOn w:val="DefaultParagraphFont"/>
    <w:uiPriority w:val="99"/>
    <w:rsid w:val="001B05F5"/>
    <w:rPr>
      <w:rFonts w:cs="Times New Roman"/>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B05F5"/>
  </w:style>
  <w:style w:type="character" w:styleId="Hyperlink">
    <w:name w:val="Hyperlink"/>
    <w:basedOn w:val="DefaultParagraphFont"/>
    <w:uiPriority w:val="99"/>
    <w:rsid w:val="001B05F5"/>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divs>
    <w:div w:id="1358894658">
      <w:bodyDiv w:val="1"/>
      <w:marLeft w:val="0"/>
      <w:marRight w:val="0"/>
      <w:marTop w:val="0"/>
      <w:marBottom w:val="0"/>
      <w:divBdr>
        <w:top w:val="none" w:sz="0" w:space="0" w:color="auto"/>
        <w:left w:val="none" w:sz="0" w:space="0" w:color="auto"/>
        <w:bottom w:val="none" w:sz="0" w:space="0" w:color="auto"/>
        <w:right w:val="none" w:sz="0" w:space="0" w:color="auto"/>
      </w:divBdr>
    </w:div>
    <w:div w:id="1368602301">
      <w:bodyDiv w:val="1"/>
      <w:marLeft w:val="0"/>
      <w:marRight w:val="0"/>
      <w:marTop w:val="0"/>
      <w:marBottom w:val="0"/>
      <w:divBdr>
        <w:top w:val="none" w:sz="0" w:space="0" w:color="auto"/>
        <w:left w:val="none" w:sz="0" w:space="0" w:color="auto"/>
        <w:bottom w:val="none" w:sz="0" w:space="0" w:color="auto"/>
        <w:right w:val="none" w:sz="0" w:space="0" w:color="auto"/>
      </w:divBdr>
    </w:div>
    <w:div w:id="1789884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lawrato.com/wills-trusts-lawy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ayushi</dc:creator>
  <cp:lastModifiedBy>sona</cp:lastModifiedBy>
  <cp:revision>2</cp:revision>
  <dcterms:created xsi:type="dcterms:W3CDTF">2016-07-06T13:23:00Z</dcterms:created>
  <dcterms:modified xsi:type="dcterms:W3CDTF">2016-07-06T13:23:00Z</dcterms:modified>
</cp:coreProperties>
</file>