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800" w:after="0"/>
        <w:rPr/>
      </w:pPr>
      <w:r>
        <w:rPr/>
      </w:r>
    </w:p>
    <w:p>
      <w:pPr>
        <w:pStyle w:val="Normal"/>
        <w:spacing w:before="0" w:after="200"/>
        <w:jc w:val="center"/>
        <w:rPr/>
      </w:pPr>
      <w:r>
        <w:rPr>
          <w:rFonts w:eastAsia="Arial" w:cs="Arial"/>
          <w:b/>
          <w:bCs/>
          <w:color w:val="1E3A5F"/>
          <w:sz w:val="48"/>
          <w:szCs w:val="48"/>
        </w:rPr>
        <w:t>SOFTWARE REQUIREMENTS SPECIFICATION</w:t>
      </w:r>
    </w:p>
    <w:p>
      <w:pPr>
        <w:pStyle w:val="Normal"/>
        <w:pBdr>
          <w:bottom w:val="single" w:sz="12" w:space="6" w:color="00B0F0"/>
        </w:pBdr>
        <w:spacing w:before="0" w:after="120"/>
        <w:jc w:val="center"/>
        <w:rPr/>
      </w:pPr>
      <w:r>
        <w:rPr>
          <w:rFonts w:eastAsia="Arial" w:cs="Arial"/>
          <w:b/>
          <w:bCs/>
          <w:color w:val="2E75B6"/>
          <w:sz w:val="36"/>
          <w:szCs w:val="36"/>
        </w:rPr>
        <w:t>LabJudge: Offline Online Judge System</w:t>
      </w:r>
    </w:p>
    <w:p>
      <w:pPr>
        <w:pStyle w:val="Normal"/>
        <w:spacing w:before="160" w:after="0"/>
        <w:rPr/>
      </w:pPr>
      <w:r>
        <w:rPr/>
      </w:r>
    </w:p>
    <w:p>
      <w:pPr>
        <w:pStyle w:val="Normal"/>
        <w:jc w:val="center"/>
        <w:rPr/>
      </w:pPr>
      <w:r>
        <w:rPr>
          <w:rFonts w:eastAsia="Arial" w:cs="Arial"/>
          <w:i/>
          <w:iCs/>
          <w:color w:val="595959"/>
          <w:sz w:val="26"/>
          <w:szCs w:val="26"/>
        </w:rPr>
        <w:t>For University Visual Programming Laboratories</w:t>
      </w:r>
    </w:p>
    <w:p>
      <w:pPr>
        <w:pStyle w:val="Normal"/>
        <w:spacing w:before="320" w:after="0"/>
        <w:rPr/>
      </w:pPr>
      <w:r>
        <w:rPr/>
      </w:r>
    </w:p>
    <w:tbl>
      <w:tblPr>
        <w:tblW w:w="540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199"/>
        <w:gridCol w:w="3201"/>
      </w:tblGrid>
      <w:tr>
        <w:trPr/>
        <w:tc>
          <w:tcPr>
            <w:tcW w:w="2199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E3A5F"/>
                <w:sz w:val="22"/>
                <w:szCs w:val="22"/>
              </w:rPr>
              <w:t>Version</w:t>
            </w:r>
          </w:p>
        </w:tc>
        <w:tc>
          <w:tcPr>
            <w:tcW w:w="32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1.0</w:t>
            </w:r>
          </w:p>
        </w:tc>
      </w:tr>
      <w:tr>
        <w:trPr/>
        <w:tc>
          <w:tcPr>
            <w:tcW w:w="2199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E3A5F"/>
                <w:sz w:val="22"/>
                <w:szCs w:val="22"/>
              </w:rPr>
              <w:t>Date</w:t>
            </w:r>
          </w:p>
        </w:tc>
        <w:tc>
          <w:tcPr>
            <w:tcW w:w="32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May 2026</w:t>
            </w:r>
          </w:p>
        </w:tc>
      </w:tr>
      <w:tr>
        <w:trPr/>
        <w:tc>
          <w:tcPr>
            <w:tcW w:w="2199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E3A5F"/>
                <w:sz w:val="22"/>
                <w:szCs w:val="22"/>
              </w:rPr>
              <w:t>Status</w:t>
            </w:r>
          </w:p>
        </w:tc>
        <w:tc>
          <w:tcPr>
            <w:tcW w:w="32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Draft — For Review</w:t>
            </w:r>
          </w:p>
        </w:tc>
      </w:tr>
      <w:tr>
        <w:trPr/>
        <w:tc>
          <w:tcPr>
            <w:tcW w:w="2199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E3A5F"/>
                <w:sz w:val="22"/>
                <w:szCs w:val="22"/>
              </w:rPr>
              <w:t>Classification</w:t>
            </w:r>
          </w:p>
        </w:tc>
        <w:tc>
          <w:tcPr>
            <w:tcW w:w="32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Internal / Academic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Normal"/>
        <w:jc w:val="center"/>
        <w:rPr/>
      </w:pPr>
      <w:r>
        <w:rPr>
          <w:rFonts w:eastAsia="Arial" w:cs="Arial"/>
          <w:color w:val="595959"/>
          <w:sz w:val="22"/>
          <w:szCs w:val="22"/>
        </w:rPr>
        <w:t>Department of Computer Science &amp; Engineering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>
          <w:rFonts w:eastAsia="Arial" w:cs="Arial" w:ascii="Arial" w:hAnsi="Arial"/>
          <w:b/>
          <w:bCs/>
          <w:color w:val="1E3A5F"/>
          <w:sz w:val="32"/>
          <w:szCs w:val="32"/>
        </w:rPr>
        <w:t>Table of Contents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"/>
            <w:rPr/>
          </w:pPr>
          <w:r>
            <w:fldChar w:fldCharType="begin"/>
          </w:r>
          <w:r>
            <w:rPr/>
            <w:instrText xml:space="preserve"> TOC \o "1-3" \h</w:instrText>
          </w:r>
          <w:r>
            <w:rPr/>
            <w:fldChar w:fldCharType="separate"/>
          </w:r>
          <w:r>
            <w:rPr/>
          </w:r>
          <w:r>
            <w:rPr/>
            <w:fldChar w:fldCharType="end"/>
          </w:r>
        </w:p>
      </w:sdtContent>
    </w:sdt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2E75B6"/>
        </w:pBdr>
        <w:spacing w:before="0" w:after="180"/>
        <w:rPr/>
      </w:pPr>
      <w:r>
        <w:rPr>
          <w:rFonts w:eastAsia="Arial" w:cs="Arial" w:ascii="Arial" w:hAnsi="Arial"/>
          <w:b/>
          <w:bCs/>
          <w:color w:val="1E3A5F"/>
          <w:sz w:val="32"/>
          <w:szCs w:val="32"/>
        </w:rPr>
        <w:t>1. Introduction</w:t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1.1 Purpose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1A1A"/>
          <w:sz w:val="22"/>
          <w:szCs w:val="22"/>
        </w:rPr>
        <w:t xml:space="preserve">This Software Requirements Specification (SRS) defines the complete functional, non-functional, and interface requirements for LabJudge — a fully offline, LAN-based Online Judge system purpose-built for </w:t>
      </w:r>
      <w:r>
        <w:rPr>
          <w:rFonts w:eastAsia="Arial" w:cs="Arial"/>
          <w:color w:val="1A1A1A"/>
          <w:sz w:val="22"/>
          <w:szCs w:val="22"/>
        </w:rPr>
        <w:t xml:space="preserve">problem solving in </w:t>
      </w:r>
      <w:r>
        <w:rPr>
          <w:rFonts w:eastAsia="Arial" w:cs="Arial"/>
          <w:color w:val="1A1A1A"/>
          <w:sz w:val="22"/>
          <w:szCs w:val="22"/>
        </w:rPr>
        <w:t>lab</w:t>
      </w:r>
      <w:r>
        <w:rPr>
          <w:rFonts w:eastAsia="Arial" w:cs="Arial"/>
          <w:color w:val="1A1A1A"/>
          <w:sz w:val="22"/>
          <w:szCs w:val="22"/>
        </w:rPr>
        <w:t>s</w:t>
      </w:r>
      <w:r>
        <w:rPr>
          <w:rFonts w:eastAsia="Arial" w:cs="Arial"/>
          <w:color w:val="1A1A1A"/>
          <w:sz w:val="22"/>
          <w:szCs w:val="22"/>
        </w:rPr>
        <w:t xml:space="preserve">. The document serves as the </w:t>
      </w:r>
      <w:r>
        <w:rPr>
          <w:rFonts w:eastAsia="Arial" w:cs="Arial"/>
          <w:color w:val="1A1A1A"/>
          <w:sz w:val="22"/>
          <w:szCs w:val="22"/>
        </w:rPr>
        <w:t>exemplary</w:t>
      </w:r>
      <w:r>
        <w:rPr>
          <w:rFonts w:eastAsia="Arial" w:cs="Arial"/>
          <w:color w:val="1A1A1A"/>
          <w:sz w:val="22"/>
          <w:szCs w:val="22"/>
        </w:rPr>
        <w:t xml:space="preserve"> contract between stakeholders and the development team, ensuring that every feature, constraint, and quality attribute is formally captured before implementation begins.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1A1A"/>
          <w:sz w:val="22"/>
          <w:szCs w:val="22"/>
        </w:rPr>
        <w:t>LabJudge replicates the core functionality of cloud-based competitive programming platforms such as Codeforces, but operates entirely within a closed local-area network without requiring internet access. It provides a Spring Boot judge server that runs on the instructor's machine and a JavaFX desktop client permanently installed on each student workstation.</w:t>
      </w:r>
    </w:p>
    <w:p>
      <w:pPr>
        <w:pStyle w:val="Normal"/>
        <w:spacing w:before="80" w:after="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1.2 Intended Audience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1A1A"/>
          <w:sz w:val="22"/>
          <w:szCs w:val="22"/>
        </w:rPr>
        <w:t>This document is addressed to the following stakeholders: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Development Team — Java/JavaFX engineers responsible for building and maintaining the system.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Lab Instructors / Administrators — Academic staff who will deploy, configure, and manage contests.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Students — End users who will read problem statements and submit solutions during contests.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University IT Department — Personnel responsible for LAN infrastructure and machine maintenance.</w:t>
      </w:r>
    </w:p>
    <w:p>
      <w:pPr>
        <w:pStyle w:val="ListParagraph"/>
        <w:numPr>
          <w:ilvl w:val="0"/>
          <w:numId w:val="1"/>
        </w:numPr>
        <w:spacing w:before="40" w:after="40"/>
        <w:rPr>
          <w:rFonts w:ascii="Arial" w:hAnsi="Arial" w:eastAsia="Arial" w:cs="Arial"/>
          <w:color w:val="1A1A1A"/>
          <w:sz w:val="22"/>
          <w:szCs w:val="22"/>
        </w:rPr>
      </w:pPr>
      <w:r>
        <w:rPr>
          <w:rFonts w:eastAsia="Arial" w:cs="Arial"/>
          <w:color w:val="1A1A1A"/>
          <w:sz w:val="22"/>
          <w:szCs w:val="22"/>
        </w:rPr>
        <w:t>Academic Supervisors — Faculty who will review and approve the system for academic use.</w:t>
      </w:r>
    </w:p>
    <w:p>
      <w:pPr>
        <w:pStyle w:val="ListParagraph"/>
        <w:numPr>
          <w:ilvl w:val="0"/>
          <w:numId w:val="0"/>
        </w:numPr>
        <w:spacing w:before="40" w:after="40"/>
        <w:ind w:hanging="0" w:start="720"/>
        <w:rPr>
          <w:rFonts w:ascii="Arial" w:hAnsi="Arial" w:eastAsia="Arial" w:cs="Arial"/>
          <w:color w:val="1A1A1A"/>
          <w:sz w:val="22"/>
          <w:szCs w:val="22"/>
        </w:rPr>
      </w:pPr>
      <w:r>
        <w:rPr>
          <w:rFonts w:eastAsia="Arial" w:cs="Arial"/>
          <w:color w:val="1A1A1A"/>
          <w:sz w:val="22"/>
          <w:szCs w:val="22"/>
        </w:rPr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1.3 Intended Use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1A1A"/>
          <w:sz w:val="22"/>
          <w:szCs w:val="22"/>
        </w:rPr>
        <w:t>This SRS is intended to be used as: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A baseline for software design, architecture, and implementation decisions.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A reference document for test-case creation and acceptance testing.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A communication artifact between developers and non-technical stakeholders.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A versioned record of approved requirements for future maintenance or extension.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1A1A"/>
          <w:sz w:val="22"/>
          <w:szCs w:val="22"/>
        </w:rPr>
        <w:t>The document should be reviewed at the start of each development sprint and updated whenever requirements change, with all changes tracked under version control.</w:t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1.4 Product Scope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1A1A"/>
          <w:sz w:val="22"/>
          <w:szCs w:val="22"/>
        </w:rPr>
        <w:t>LabJudge is a two-tier client-server application designed to facilitate programming contests in a controlled, offline laboratory environment. The system scope includes: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A centralized Judge Server (Spring Boot / Java) hosted on the instructor's PC, responsible for contest management, secure code compilation and execution, automated judging, result storage, and real-time verdict delivery.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A JavaFX Desktop Client permanently installed on each student workstation, providing problem viewing, an integrated code editor, submission workflow, real-time verdict display, leaderboard visualization, and contest timer.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A PostgreSQL database hosted alongside the server for persistent storage of users, contests, problems, submissions, and results.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A sandboxed execution engine using Java ProcessBuilder to compile and run student code securely within configurable time and memory limits.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Support for multi-language submissions (Java, C++, Python), flexible judging modes (exact match, floating-point tolerance, custom checker), and a leaderboard with an ICPC-style time-penalty scoring system.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1A1A"/>
          <w:sz w:val="22"/>
          <w:szCs w:val="22"/>
        </w:rPr>
        <w:t>Out of scope: internet connectivity, cloud hosting, mobile clients, plagiarism detection, and integration with external LMS platforms.</w:t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1.5 Definitions and Acronyms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2199"/>
        <w:gridCol w:w="7161"/>
      </w:tblGrid>
      <w:tr>
        <w:trPr/>
        <w:tc>
          <w:tcPr>
            <w:tcW w:w="2199" w:type="dxa"/>
            <w:tcBorders>
              <w:top w:val="single" w:sz="6" w:space="0" w:color="1E3A5F"/>
              <w:start w:val="single" w:sz="6" w:space="0" w:color="1E3A5F"/>
              <w:bottom w:val="single" w:sz="6" w:space="0" w:color="1E3A5F"/>
              <w:end w:val="single" w:sz="6" w:space="0" w:color="1E3A5F"/>
            </w:tcBorders>
            <w:shd w:fill="1E3A5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Term / Acronym</w:t>
            </w:r>
          </w:p>
        </w:tc>
        <w:tc>
          <w:tcPr>
            <w:tcW w:w="7161" w:type="dxa"/>
            <w:tcBorders>
              <w:top w:val="single" w:sz="6" w:space="0" w:color="1E3A5F"/>
              <w:start w:val="single" w:sz="6" w:space="0" w:color="1E3A5F"/>
              <w:bottom w:val="single" w:sz="6" w:space="0" w:color="1E3A5F"/>
              <w:end w:val="single" w:sz="6" w:space="0" w:color="1E3A5F"/>
            </w:tcBorders>
            <w:shd w:fill="1E3A5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Definition</w:t>
            </w:r>
          </w:p>
        </w:tc>
      </w:tr>
      <w:tr>
        <w:trPr/>
        <w:tc>
          <w:tcPr>
            <w:tcW w:w="21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OJ</w:t>
            </w:r>
          </w:p>
        </w:tc>
        <w:tc>
          <w:tcPr>
            <w:tcW w:w="71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Online Judge — an automated system that compiles, executes, and evaluates submitted code against predefined test cases.</w:t>
            </w:r>
          </w:p>
        </w:tc>
      </w:tr>
      <w:tr>
        <w:trPr/>
        <w:tc>
          <w:tcPr>
            <w:tcW w:w="21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LAN</w:t>
            </w:r>
          </w:p>
        </w:tc>
        <w:tc>
          <w:tcPr>
            <w:tcW w:w="71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Local Area Network — the closed network connecting all machines within the laboratory.</w:t>
            </w:r>
          </w:p>
        </w:tc>
      </w:tr>
      <w:tr>
        <w:trPr/>
        <w:tc>
          <w:tcPr>
            <w:tcW w:w="21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SRS</w:t>
            </w:r>
          </w:p>
        </w:tc>
        <w:tc>
          <w:tcPr>
            <w:tcW w:w="71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Software Requirements Specification — this document.</w:t>
            </w:r>
          </w:p>
        </w:tc>
      </w:tr>
      <w:tr>
        <w:trPr/>
        <w:tc>
          <w:tcPr>
            <w:tcW w:w="21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Judge Server</w:t>
            </w:r>
          </w:p>
        </w:tc>
        <w:tc>
          <w:tcPr>
            <w:tcW w:w="71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The Spring Boot backend application running on the instructor's PC, responsible for all judging logic and data storage.</w:t>
            </w:r>
          </w:p>
        </w:tc>
      </w:tr>
      <w:tr>
        <w:trPr/>
        <w:tc>
          <w:tcPr>
            <w:tcW w:w="21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Client</w:t>
            </w:r>
          </w:p>
        </w:tc>
        <w:tc>
          <w:tcPr>
            <w:tcW w:w="71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The JavaFX desktop application installed on each student workstation.</w:t>
            </w:r>
          </w:p>
        </w:tc>
      </w:tr>
      <w:tr>
        <w:trPr/>
        <w:tc>
          <w:tcPr>
            <w:tcW w:w="21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Submission</w:t>
            </w:r>
          </w:p>
        </w:tc>
        <w:tc>
          <w:tcPr>
            <w:tcW w:w="71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 source-code file uploaded by a student for evaluation against a specific problem.</w:t>
            </w:r>
          </w:p>
        </w:tc>
      </w:tr>
      <w:tr>
        <w:trPr/>
        <w:tc>
          <w:tcPr>
            <w:tcW w:w="21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Verdict</w:t>
            </w:r>
          </w:p>
        </w:tc>
        <w:tc>
          <w:tcPr>
            <w:tcW w:w="71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The outcome of judging a submission: AC, WA, TLE, MLE, CE, or RE.</w:t>
            </w:r>
          </w:p>
        </w:tc>
      </w:tr>
      <w:tr>
        <w:trPr/>
        <w:tc>
          <w:tcPr>
            <w:tcW w:w="21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AC</w:t>
            </w:r>
          </w:p>
        </w:tc>
        <w:tc>
          <w:tcPr>
            <w:tcW w:w="71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Accepted — the submission produces correct output for all test cases.</w:t>
            </w:r>
          </w:p>
        </w:tc>
      </w:tr>
      <w:tr>
        <w:trPr/>
        <w:tc>
          <w:tcPr>
            <w:tcW w:w="21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WA</w:t>
            </w:r>
          </w:p>
        </w:tc>
        <w:tc>
          <w:tcPr>
            <w:tcW w:w="71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Wrong Answer — the submission produces incorrect output for at least one test case.</w:t>
            </w:r>
          </w:p>
        </w:tc>
      </w:tr>
      <w:tr>
        <w:trPr/>
        <w:tc>
          <w:tcPr>
            <w:tcW w:w="21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TLE</w:t>
            </w:r>
          </w:p>
        </w:tc>
        <w:tc>
          <w:tcPr>
            <w:tcW w:w="71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Time Limit Exceeded — the submission did not terminate within the allowed time.</w:t>
            </w:r>
          </w:p>
        </w:tc>
      </w:tr>
      <w:tr>
        <w:trPr/>
        <w:tc>
          <w:tcPr>
            <w:tcW w:w="21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MLE</w:t>
            </w:r>
          </w:p>
        </w:tc>
        <w:tc>
          <w:tcPr>
            <w:tcW w:w="71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Memory Limit Exceeded — the submission consumed more memory than the allowed limit.</w:t>
            </w:r>
          </w:p>
        </w:tc>
      </w:tr>
      <w:tr>
        <w:trPr/>
        <w:tc>
          <w:tcPr>
            <w:tcW w:w="21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CE</w:t>
            </w:r>
          </w:p>
        </w:tc>
        <w:tc>
          <w:tcPr>
            <w:tcW w:w="71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Compilation Error — the source code failed to compile.</w:t>
            </w:r>
          </w:p>
        </w:tc>
      </w:tr>
      <w:tr>
        <w:trPr/>
        <w:tc>
          <w:tcPr>
            <w:tcW w:w="21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RE</w:t>
            </w:r>
          </w:p>
        </w:tc>
        <w:tc>
          <w:tcPr>
            <w:tcW w:w="71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Runtime Error — the submission terminated abnormally (e.g., segfault, exception).</w:t>
            </w:r>
          </w:p>
        </w:tc>
      </w:tr>
      <w:tr>
        <w:trPr/>
        <w:tc>
          <w:tcPr>
            <w:tcW w:w="21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Problem Package</w:t>
            </w:r>
          </w:p>
        </w:tc>
        <w:tc>
          <w:tcPr>
            <w:tcW w:w="71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 compressed archive prepared by the instructor containing the problem statement, test input/output files, resource limits, and optional custom checker.</w:t>
            </w:r>
          </w:p>
        </w:tc>
      </w:tr>
      <w:tr>
        <w:trPr/>
        <w:tc>
          <w:tcPr>
            <w:tcW w:w="21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Custom Checker</w:t>
            </w:r>
          </w:p>
        </w:tc>
        <w:tc>
          <w:tcPr>
            <w:tcW w:w="71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 special judge program provided for problems that have multiple valid outputs, used to validate submissions where exact string matching is insufficient.</w:t>
            </w:r>
          </w:p>
        </w:tc>
      </w:tr>
      <w:tr>
        <w:trPr/>
        <w:tc>
          <w:tcPr>
            <w:tcW w:w="21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Sandbox</w:t>
            </w:r>
          </w:p>
        </w:tc>
        <w:tc>
          <w:tcPr>
            <w:tcW w:w="71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An isolated OS-level process environment (via ProcessBuilder) that enforces CPU time and memory limits and prevents file system or network access.</w:t>
            </w:r>
          </w:p>
        </w:tc>
      </w:tr>
      <w:tr>
        <w:trPr/>
        <w:tc>
          <w:tcPr>
            <w:tcW w:w="21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Penalty</w:t>
            </w:r>
          </w:p>
        </w:tc>
        <w:tc>
          <w:tcPr>
            <w:tcW w:w="71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In ICPC-style scoring, each incorrect submission before the accepted one adds a fixed time penalty (typically 20 minutes) to a team's total time.</w:t>
            </w:r>
          </w:p>
        </w:tc>
      </w:tr>
      <w:tr>
        <w:trPr/>
        <w:tc>
          <w:tcPr>
            <w:tcW w:w="21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ICPC</w:t>
            </w:r>
          </w:p>
        </w:tc>
        <w:tc>
          <w:tcPr>
            <w:tcW w:w="71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International Collegiate Programming Contest — a competitive programming format whose scoring rules this system partially adopts.</w:t>
            </w:r>
          </w:p>
        </w:tc>
      </w:tr>
      <w:tr>
        <w:trPr/>
        <w:tc>
          <w:tcPr>
            <w:tcW w:w="21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REST API</w:t>
            </w:r>
          </w:p>
        </w:tc>
        <w:tc>
          <w:tcPr>
            <w:tcW w:w="71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Representational State Transfer Application Programming Interface — the HTTP-based communication protocol between client and server.</w:t>
            </w:r>
          </w:p>
        </w:tc>
      </w:tr>
      <w:tr>
        <w:trPr/>
        <w:tc>
          <w:tcPr>
            <w:tcW w:w="21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JWT</w:t>
            </w:r>
          </w:p>
        </w:tc>
        <w:tc>
          <w:tcPr>
            <w:tcW w:w="71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JSON Web Token — a compact, self-contained token used for stateless authentication.</w:t>
            </w:r>
          </w:p>
        </w:tc>
      </w:tr>
      <w:tr>
        <w:trPr/>
        <w:tc>
          <w:tcPr>
            <w:tcW w:w="21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BDD</w:t>
            </w:r>
          </w:p>
        </w:tc>
        <w:tc>
          <w:tcPr>
            <w:tcW w:w="71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Behavior-Driven Development — a software development approach using human-readable scenario specifications (e.g., Gherkin).</w:t>
            </w:r>
          </w:p>
        </w:tc>
      </w:tr>
      <w:tr>
        <w:trPr/>
        <w:tc>
          <w:tcPr>
            <w:tcW w:w="21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EARS</w:t>
            </w:r>
          </w:p>
        </w:tc>
        <w:tc>
          <w:tcPr>
            <w:tcW w:w="71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Easy Approach to Requirements Syntax — a structured natural-language format for writing individual requirements.</w:t>
            </w:r>
          </w:p>
        </w:tc>
      </w:tr>
      <w:tr>
        <w:trPr/>
        <w:tc>
          <w:tcPr>
            <w:tcW w:w="21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FMEA</w:t>
            </w:r>
          </w:p>
        </w:tc>
        <w:tc>
          <w:tcPr>
            <w:tcW w:w="71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Failure Mode and Effects Analysis — a risk assessment method identifying potential failures and their impacts.</w:t>
            </w:r>
          </w:p>
        </w:tc>
      </w:tr>
      <w:tr>
        <w:trPr/>
        <w:tc>
          <w:tcPr>
            <w:tcW w:w="21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DXA</w:t>
            </w:r>
          </w:p>
        </w:tc>
        <w:tc>
          <w:tcPr>
            <w:tcW w:w="71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Document eXchange format twips — the unit used in OOXML (1 inch = 1440 DXA).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2E75B6"/>
        </w:pBdr>
        <w:spacing w:before="0" w:after="180"/>
        <w:rPr/>
      </w:pPr>
      <w:r>
        <w:rPr>
          <w:rFonts w:eastAsia="Arial" w:cs="Arial" w:ascii="Arial" w:hAnsi="Arial"/>
          <w:b/>
          <w:bCs/>
          <w:color w:val="1E3A5F"/>
          <w:sz w:val="32"/>
          <w:szCs w:val="32"/>
        </w:rPr>
        <w:t>2. Overall Description</w:t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2.1 User Needs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1A1A"/>
          <w:sz w:val="22"/>
          <w:szCs w:val="22"/>
        </w:rPr>
        <w:t xml:space="preserve">The following user needs were identified through </w:t>
      </w:r>
      <w:r>
        <w:rPr>
          <w:rFonts w:eastAsia="Arial" w:cs="Arial"/>
          <w:color w:val="1A1A1A"/>
          <w:sz w:val="22"/>
          <w:szCs w:val="22"/>
        </w:rPr>
        <w:t>students perspective</w:t>
      </w:r>
      <w:r>
        <w:rPr>
          <w:rFonts w:eastAsia="Arial" w:cs="Arial"/>
          <w:color w:val="1A1A1A"/>
          <w:sz w:val="22"/>
          <w:szCs w:val="22"/>
        </w:rPr>
        <w:t xml:space="preserve"> and analysis of existing lab workflows:</w:t>
      </w:r>
    </w:p>
    <w:p>
      <w:pPr>
        <w:pStyle w:val="Heading3"/>
        <w:spacing w:before="200" w:after="80"/>
        <w:rPr/>
      </w:pPr>
      <w:r>
        <w:rPr>
          <w:rFonts w:eastAsia="Arial" w:cs="Arial" w:ascii="Arial" w:hAnsi="Arial"/>
          <w:b/>
          <w:bCs/>
          <w:color w:val="1E3A5F"/>
          <w:sz w:val="24"/>
          <w:szCs w:val="24"/>
        </w:rPr>
        <w:t>2.1.1 Instructor Needs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Ability to prepare and upload problem packages (statements, test cases, limits, checkers) before a contest with minimal technical effort.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A simple mechanism to start, pause, and end contests from the server or admin panel.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Real-time visibility into student submissions and live leaderboard standings.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Ability to broadcast announcements to all connected students during a contest.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Confidence that student code runs in a sandboxed environment with no risk to the host machine.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 xml:space="preserve">Post-contest reports showing each student's submission history, verdicts, and scores </w:t>
      </w:r>
      <w:r>
        <w:rPr>
          <w:rFonts w:eastAsia="Arial" w:cs="Arial"/>
          <w:color w:val="1A1A1A"/>
          <w:sz w:val="22"/>
          <w:szCs w:val="22"/>
        </w:rPr>
        <w:t>and codes</w:t>
      </w:r>
      <w:r>
        <w:rPr>
          <w:rFonts w:eastAsia="Arial" w:cs="Arial"/>
          <w:color w:val="1A1A1A"/>
          <w:sz w:val="22"/>
          <w:szCs w:val="22"/>
        </w:rPr>
        <w:t>.</w:t>
      </w:r>
    </w:p>
    <w:p>
      <w:pPr>
        <w:pStyle w:val="Heading3"/>
        <w:spacing w:before="200" w:after="80"/>
        <w:rPr/>
      </w:pPr>
      <w:r>
        <w:rPr>
          <w:rFonts w:eastAsia="Arial" w:cs="Arial" w:ascii="Arial" w:hAnsi="Arial"/>
          <w:b/>
          <w:bCs/>
          <w:color w:val="1E3A5F"/>
          <w:sz w:val="24"/>
          <w:szCs w:val="24"/>
        </w:rPr>
        <w:t>2.1.2 Student Needs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A clear, uncluttered interface showing the contest timer, problem list, and personal submission history.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A built-in code editor with syntax highlighting and the ability to select the submission language.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Near-instant feedback on submission verdicts, including which test case failed (where permitted by the problem setter).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A live leaderboard showing current rankings without requiring manual refresh.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Reliable operation even on older workstation hardware running over a standard Ethernet LAN.</w:t>
      </w:r>
    </w:p>
    <w:p>
      <w:pPr>
        <w:pStyle w:val="Heading3"/>
        <w:spacing w:before="200" w:after="80"/>
        <w:rPr/>
      </w:pPr>
      <w:r>
        <w:rPr>
          <w:rFonts w:eastAsia="Arial" w:cs="Arial" w:ascii="Arial" w:hAnsi="Arial"/>
          <w:b/>
          <w:bCs/>
          <w:color w:val="1E3A5F"/>
          <w:sz w:val="24"/>
          <w:szCs w:val="24"/>
        </w:rPr>
        <w:t>2.1.3 IT Department Needs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A client installer that can be silently deployed to all lab machines via a script.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Minimal server setup requirements: a single JAR and a PostgreSQL database.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No outbound internet traffic from any component; all communication is LAN-internal.</w:t>
      </w:r>
    </w:p>
    <w:p>
      <w:pPr>
        <w:pStyle w:val="Normal"/>
        <w:spacing w:before="80" w:after="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2.2 Assumptions and Dependencies</w:t>
      </w:r>
    </w:p>
    <w:p>
      <w:pPr>
        <w:pStyle w:val="Heading3"/>
        <w:spacing w:before="200" w:after="80"/>
        <w:rPr/>
      </w:pPr>
      <w:r>
        <w:rPr>
          <w:rFonts w:eastAsia="Arial" w:cs="Arial" w:ascii="Arial" w:hAnsi="Arial"/>
          <w:b/>
          <w:bCs/>
          <w:color w:val="1E3A5F"/>
          <w:sz w:val="24"/>
          <w:szCs w:val="24"/>
        </w:rPr>
        <w:t>2.2.1 Assumptions</w:t>
      </w:r>
    </w:p>
    <w:p>
      <w:pPr>
        <w:pStyle w:val="ListParagraph"/>
        <w:numPr>
          <w:ilvl w:val="0"/>
          <w:numId w:val="5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All student workstations and the instructor's PC are connected to the same LAN subnet and can communicate over TCP/IP.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The instructor's PC has sufficient hardware resources to act as the judge server: at minimum a quad-core CPU, 8 GB RAM, and 50 GB SSD for storing test data and submissions.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Student workstations have Java Runtime Environment (JRE 17 or later) pre-installed.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The instructor prepares and validates problem packages offline before loading them into the server.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Student workstations do not have internet access during contests (enforced at the network level by IT).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The university provides a stable 100 Mbps or faster LAN; Wi-Fi is not relied upon for primary connectivity.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PostgreSQL 15 or later is installed and configured on the server machine before first launch.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C++ (g++), Java (javac/java), and Python 3 compilers/interpreters are installed on the server machine.</w:t>
      </w:r>
    </w:p>
    <w:p>
      <w:pPr>
        <w:pStyle w:val="Heading3"/>
        <w:spacing w:before="200" w:after="80"/>
        <w:rPr/>
      </w:pPr>
      <w:r>
        <w:rPr>
          <w:rFonts w:eastAsia="Arial" w:cs="Arial" w:ascii="Arial" w:hAnsi="Arial"/>
          <w:b/>
          <w:bCs/>
          <w:color w:val="1E3A5F"/>
          <w:sz w:val="24"/>
          <w:szCs w:val="24"/>
        </w:rPr>
        <w:t>2.2.2 Dependencies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2600"/>
        <w:gridCol w:w="2199"/>
        <w:gridCol w:w="4561"/>
      </w:tblGrid>
      <w:tr>
        <w:trPr/>
        <w:tc>
          <w:tcPr>
            <w:tcW w:w="2600" w:type="dxa"/>
            <w:tcBorders>
              <w:top w:val="single" w:sz="6" w:space="0" w:color="1E3A5F"/>
              <w:start w:val="single" w:sz="6" w:space="0" w:color="1E3A5F"/>
              <w:bottom w:val="single" w:sz="6" w:space="0" w:color="1E3A5F"/>
              <w:end w:val="single" w:sz="6" w:space="0" w:color="1E3A5F"/>
            </w:tcBorders>
            <w:shd w:fill="1E3A5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Component</w:t>
            </w:r>
          </w:p>
        </w:tc>
        <w:tc>
          <w:tcPr>
            <w:tcW w:w="2199" w:type="dxa"/>
            <w:tcBorders>
              <w:top w:val="single" w:sz="6" w:space="0" w:color="1E3A5F"/>
              <w:start w:val="single" w:sz="6" w:space="0" w:color="1E3A5F"/>
              <w:bottom w:val="single" w:sz="6" w:space="0" w:color="1E3A5F"/>
              <w:end w:val="single" w:sz="6" w:space="0" w:color="1E3A5F"/>
            </w:tcBorders>
            <w:shd w:fill="1E3A5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Version</w:t>
            </w:r>
          </w:p>
        </w:tc>
        <w:tc>
          <w:tcPr>
            <w:tcW w:w="4561" w:type="dxa"/>
            <w:tcBorders>
              <w:top w:val="single" w:sz="6" w:space="0" w:color="1E3A5F"/>
              <w:start w:val="single" w:sz="6" w:space="0" w:color="1E3A5F"/>
              <w:bottom w:val="single" w:sz="6" w:space="0" w:color="1E3A5F"/>
              <w:end w:val="single" w:sz="6" w:space="0" w:color="1E3A5F"/>
            </w:tcBorders>
            <w:shd w:fill="1E3A5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Purpose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Spring Boot</w:t>
            </w:r>
          </w:p>
        </w:tc>
        <w:tc>
          <w:tcPr>
            <w:tcW w:w="21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3.2+</w:t>
            </w:r>
          </w:p>
        </w:tc>
        <w:tc>
          <w:tcPr>
            <w:tcW w:w="45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Server-side REST API framework and application container.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JavaFX</w:t>
            </w:r>
          </w:p>
        </w:tc>
        <w:tc>
          <w:tcPr>
            <w:tcW w:w="21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17+</w:t>
            </w:r>
          </w:p>
        </w:tc>
        <w:tc>
          <w:tcPr>
            <w:tcW w:w="45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Desktop client UI toolkit.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PostgreSQL</w:t>
            </w:r>
          </w:p>
        </w:tc>
        <w:tc>
          <w:tcPr>
            <w:tcW w:w="21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15+</w:t>
            </w:r>
          </w:p>
        </w:tc>
        <w:tc>
          <w:tcPr>
            <w:tcW w:w="45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Relational database for persistent data storage.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Spring Data JPA / Hibernate</w:t>
            </w:r>
          </w:p>
        </w:tc>
        <w:tc>
          <w:tcPr>
            <w:tcW w:w="21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6+</w:t>
            </w:r>
          </w:p>
        </w:tc>
        <w:tc>
          <w:tcPr>
            <w:tcW w:w="45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ORM layer for database access.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Spring Security + JWT</w:t>
            </w:r>
          </w:p>
        </w:tc>
        <w:tc>
          <w:tcPr>
            <w:tcW w:w="21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6+</w:t>
            </w:r>
          </w:p>
        </w:tc>
        <w:tc>
          <w:tcPr>
            <w:tcW w:w="45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Authentication and authorization.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Spring WebSocket (STOMP)</w:t>
            </w:r>
          </w:p>
        </w:tc>
        <w:tc>
          <w:tcPr>
            <w:tcW w:w="21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3.2+</w:t>
            </w:r>
          </w:p>
        </w:tc>
        <w:tc>
          <w:tcPr>
            <w:tcW w:w="45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Real-time verdict and announcement push to clients.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g++ (GCC)</w:t>
            </w:r>
          </w:p>
        </w:tc>
        <w:tc>
          <w:tcPr>
            <w:tcW w:w="21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11+</w:t>
            </w:r>
          </w:p>
        </w:tc>
        <w:tc>
          <w:tcPr>
            <w:tcW w:w="45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C++ compiler on the server sandbox.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JDK</w:t>
            </w:r>
          </w:p>
        </w:tc>
        <w:tc>
          <w:tcPr>
            <w:tcW w:w="21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17+</w:t>
            </w:r>
          </w:p>
        </w:tc>
        <w:tc>
          <w:tcPr>
            <w:tcW w:w="45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Java compiler and runtime on the server sandbox.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Python</w:t>
            </w:r>
          </w:p>
        </w:tc>
        <w:tc>
          <w:tcPr>
            <w:tcW w:w="21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3.10+</w:t>
            </w:r>
          </w:p>
        </w:tc>
        <w:tc>
          <w:tcPr>
            <w:tcW w:w="45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Python interpreter on the server sandbox.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Jackson</w:t>
            </w:r>
          </w:p>
        </w:tc>
        <w:tc>
          <w:tcPr>
            <w:tcW w:w="21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2.15+</w:t>
            </w:r>
          </w:p>
        </w:tc>
        <w:tc>
          <w:tcPr>
            <w:tcW w:w="45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JSON serialization/deserialization for REST payloads.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Maven / Gradle</w:t>
            </w:r>
          </w:p>
        </w:tc>
        <w:tc>
          <w:tcPr>
            <w:tcW w:w="21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Latest</w:t>
            </w:r>
          </w:p>
        </w:tc>
        <w:tc>
          <w:tcPr>
            <w:tcW w:w="45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Build tool for server and client projects.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2E75B6"/>
        </w:pBdr>
        <w:spacing w:before="0" w:after="180"/>
        <w:rPr/>
      </w:pPr>
      <w:r>
        <w:rPr>
          <w:rFonts w:eastAsia="Arial" w:cs="Arial" w:ascii="Arial" w:hAnsi="Arial"/>
          <w:b/>
          <w:bCs/>
          <w:color w:val="1E3A5F"/>
          <w:sz w:val="32"/>
          <w:szCs w:val="32"/>
        </w:rPr>
        <w:t>3. System Features and Requirements</w:t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3.1 Functional Requirements</w:t>
      </w:r>
    </w:p>
    <w:p>
      <w:pPr>
        <w:pStyle w:val="Heading3"/>
        <w:spacing w:before="200" w:after="80"/>
        <w:rPr/>
      </w:pPr>
      <w:r>
        <w:rPr>
          <w:rFonts w:eastAsia="Arial" w:cs="Arial" w:ascii="Arial" w:hAnsi="Arial"/>
          <w:b/>
          <w:bCs/>
          <w:color w:val="1E3A5F"/>
          <w:sz w:val="24"/>
          <w:szCs w:val="24"/>
        </w:rPr>
        <w:t>3.1.1 Numbered and Described Requirements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1A1A"/>
          <w:sz w:val="22"/>
          <w:szCs w:val="22"/>
        </w:rPr>
        <w:t>Priority levels: MUST (mandatory), SHOULD (high value), COULD (optional).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900"/>
        <w:gridCol w:w="899"/>
        <w:gridCol w:w="2001"/>
        <w:gridCol w:w="3399"/>
        <w:gridCol w:w="2161"/>
      </w:tblGrid>
      <w:tr>
        <w:trPr/>
        <w:tc>
          <w:tcPr>
            <w:tcW w:w="900" w:type="dxa"/>
            <w:tcBorders>
              <w:top w:val="single" w:sz="6" w:space="0" w:color="1E3A5F"/>
              <w:start w:val="single" w:sz="6" w:space="0" w:color="1E3A5F"/>
              <w:bottom w:val="single" w:sz="6" w:space="0" w:color="1E3A5F"/>
              <w:end w:val="single" w:sz="6" w:space="0" w:color="1E3A5F"/>
            </w:tcBorders>
            <w:shd w:fill="1E3A5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ID</w:t>
            </w:r>
          </w:p>
        </w:tc>
        <w:tc>
          <w:tcPr>
            <w:tcW w:w="899" w:type="dxa"/>
            <w:tcBorders>
              <w:top w:val="single" w:sz="6" w:space="0" w:color="1E3A5F"/>
              <w:start w:val="single" w:sz="6" w:space="0" w:color="1E3A5F"/>
              <w:bottom w:val="single" w:sz="6" w:space="0" w:color="1E3A5F"/>
              <w:end w:val="single" w:sz="6" w:space="0" w:color="1E3A5F"/>
            </w:tcBorders>
            <w:shd w:fill="1E3A5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Priority</w:t>
            </w:r>
          </w:p>
        </w:tc>
        <w:tc>
          <w:tcPr>
            <w:tcW w:w="2001" w:type="dxa"/>
            <w:tcBorders>
              <w:top w:val="single" w:sz="6" w:space="0" w:color="1E3A5F"/>
              <w:start w:val="single" w:sz="6" w:space="0" w:color="1E3A5F"/>
              <w:bottom w:val="single" w:sz="6" w:space="0" w:color="1E3A5F"/>
              <w:end w:val="single" w:sz="6" w:space="0" w:color="1E3A5F"/>
            </w:tcBorders>
            <w:shd w:fill="1E3A5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Name</w:t>
            </w:r>
          </w:p>
        </w:tc>
        <w:tc>
          <w:tcPr>
            <w:tcW w:w="3399" w:type="dxa"/>
            <w:tcBorders>
              <w:top w:val="single" w:sz="6" w:space="0" w:color="1E3A5F"/>
              <w:start w:val="single" w:sz="6" w:space="0" w:color="1E3A5F"/>
              <w:bottom w:val="single" w:sz="6" w:space="0" w:color="1E3A5F"/>
              <w:end w:val="single" w:sz="6" w:space="0" w:color="1E3A5F"/>
            </w:tcBorders>
            <w:shd w:fill="1E3A5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  <w:tc>
          <w:tcPr>
            <w:tcW w:w="2161" w:type="dxa"/>
            <w:tcBorders>
              <w:top w:val="single" w:sz="6" w:space="0" w:color="1E3A5F"/>
              <w:start w:val="single" w:sz="6" w:space="0" w:color="1E3A5F"/>
              <w:bottom w:val="single" w:sz="6" w:space="0" w:color="1E3A5F"/>
              <w:end w:val="single" w:sz="6" w:space="0" w:color="1E3A5F"/>
            </w:tcBorders>
            <w:shd w:fill="1E3A5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Alternatives</w:t>
            </w:r>
          </w:p>
        </w:tc>
      </w:tr>
      <w:tr>
        <w:trPr/>
        <w:tc>
          <w:tcPr>
            <w:tcW w:w="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FR-01</w:t>
            </w:r>
          </w:p>
        </w:tc>
        <w:tc>
          <w:tcPr>
            <w:tcW w:w="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MUST</w:t>
            </w:r>
          </w:p>
        </w:tc>
        <w:tc>
          <w:tcPr>
            <w:tcW w:w="20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Student Registration</w:t>
            </w:r>
          </w:p>
        </w:tc>
        <w:tc>
          <w:tcPr>
            <w:tcW w:w="33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The system shall allow new users to register with a unique username, display name, and password. Passwords shall be stored as bcrypt hashes.</w:t>
            </w:r>
          </w:p>
        </w:tc>
        <w:tc>
          <w:tcPr>
            <w:tcW w:w="21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Admin creates accounts in bulk via CSV import.</w:t>
            </w:r>
          </w:p>
        </w:tc>
      </w:tr>
      <w:tr>
        <w:trPr/>
        <w:tc>
          <w:tcPr>
            <w:tcW w:w="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FR-02</w:t>
            </w:r>
          </w:p>
        </w:tc>
        <w:tc>
          <w:tcPr>
            <w:tcW w:w="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MUST</w:t>
            </w:r>
          </w:p>
        </w:tc>
        <w:tc>
          <w:tcPr>
            <w:tcW w:w="20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User Authentication</w:t>
            </w:r>
          </w:p>
        </w:tc>
        <w:tc>
          <w:tcPr>
            <w:tcW w:w="33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Students and instructors shall authenticate via a login screen using username and password. The server shall issue a JWT valid for the contest session.</w:t>
            </w:r>
          </w:p>
        </w:tc>
        <w:tc>
          <w:tcPr>
            <w:tcW w:w="21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Instructor may pre-generate session tokens.</w:t>
            </w:r>
          </w:p>
        </w:tc>
      </w:tr>
      <w:tr>
        <w:trPr/>
        <w:tc>
          <w:tcPr>
            <w:tcW w:w="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FR-03</w:t>
            </w:r>
          </w:p>
        </w:tc>
        <w:tc>
          <w:tcPr>
            <w:tcW w:w="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MUST</w:t>
            </w:r>
          </w:p>
        </w:tc>
        <w:tc>
          <w:tcPr>
            <w:tcW w:w="20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Role-Based Access</w:t>
            </w:r>
          </w:p>
        </w:tc>
        <w:tc>
          <w:tcPr>
            <w:tcW w:w="33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The system shall enforce two roles — STUDENT and ADMIN — with ADMIN having exclusive access to contest management and judging configuration endpoints.</w:t>
            </w:r>
          </w:p>
        </w:tc>
        <w:tc>
          <w:tcPr>
            <w:tcW w:w="21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N/A</w:t>
            </w:r>
          </w:p>
        </w:tc>
      </w:tr>
      <w:tr>
        <w:trPr/>
        <w:tc>
          <w:tcPr>
            <w:tcW w:w="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FR-04</w:t>
            </w:r>
          </w:p>
        </w:tc>
        <w:tc>
          <w:tcPr>
            <w:tcW w:w="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MUST</w:t>
            </w:r>
          </w:p>
        </w:tc>
        <w:tc>
          <w:tcPr>
            <w:tcW w:w="20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Contest Creation</w:t>
            </w:r>
          </w:p>
        </w:tc>
        <w:tc>
          <w:tcPr>
            <w:tcW w:w="33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Admins shall create contests with a title, start time, duration, and list of assigned problems.</w:t>
            </w:r>
          </w:p>
        </w:tc>
        <w:tc>
          <w:tcPr>
            <w:tcW w:w="21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Import contest definition from JSON file.</w:t>
            </w:r>
          </w:p>
        </w:tc>
      </w:tr>
      <w:tr>
        <w:trPr/>
        <w:tc>
          <w:tcPr>
            <w:tcW w:w="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FR-05</w:t>
            </w:r>
          </w:p>
        </w:tc>
        <w:tc>
          <w:tcPr>
            <w:tcW w:w="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MUST</w:t>
            </w:r>
          </w:p>
        </w:tc>
        <w:tc>
          <w:tcPr>
            <w:tcW w:w="20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Problem Package Loading</w:t>
            </w:r>
          </w:p>
        </w:tc>
        <w:tc>
          <w:tcPr>
            <w:tcW w:w="33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Admins shall upload a ZIP problem package containing: problem statement (PDF/HTML), test input files (.in), expected output files (.out), time limit (ms), memory limit (MB), and optional custom checker source.</w:t>
            </w:r>
          </w:p>
        </w:tc>
        <w:tc>
          <w:tcPr>
            <w:tcW w:w="21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Problems added individually via form.</w:t>
            </w:r>
          </w:p>
        </w:tc>
      </w:tr>
      <w:tr>
        <w:trPr/>
        <w:tc>
          <w:tcPr>
            <w:tcW w:w="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FR-06</w:t>
            </w:r>
          </w:p>
        </w:tc>
        <w:tc>
          <w:tcPr>
            <w:tcW w:w="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MUST</w:t>
            </w:r>
          </w:p>
        </w:tc>
        <w:tc>
          <w:tcPr>
            <w:tcW w:w="20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Contest Timer</w:t>
            </w:r>
          </w:p>
        </w:tc>
        <w:tc>
          <w:tcPr>
            <w:tcW w:w="33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The server shall maintain an authoritative contest countdown. The client shall display a live countdown timer synchronized to the server clock.</w:t>
            </w:r>
          </w:p>
        </w:tc>
        <w:tc>
          <w:tcPr>
            <w:tcW w:w="21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Manual time extensions per participant.</w:t>
            </w:r>
          </w:p>
        </w:tc>
      </w:tr>
      <w:tr>
        <w:trPr/>
        <w:tc>
          <w:tcPr>
            <w:tcW w:w="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FR-07</w:t>
            </w:r>
          </w:p>
        </w:tc>
        <w:tc>
          <w:tcPr>
            <w:tcW w:w="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SHOULD</w:t>
            </w:r>
          </w:p>
        </w:tc>
        <w:tc>
          <w:tcPr>
            <w:tcW w:w="20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Announcements</w:t>
            </w:r>
          </w:p>
        </w:tc>
        <w:tc>
          <w:tcPr>
            <w:tcW w:w="33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Admins shall be able to broadcast text announcements to all connected clients during a contest. Clients shall display announcements as pop-up notifications.</w:t>
            </w:r>
          </w:p>
        </w:tc>
        <w:tc>
          <w:tcPr>
            <w:tcW w:w="21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Announcements targeted to a single student.</w:t>
            </w:r>
          </w:p>
        </w:tc>
      </w:tr>
      <w:tr>
        <w:trPr/>
        <w:tc>
          <w:tcPr>
            <w:tcW w:w="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FR-08</w:t>
            </w:r>
          </w:p>
        </w:tc>
        <w:tc>
          <w:tcPr>
            <w:tcW w:w="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MUST</w:t>
            </w:r>
          </w:p>
        </w:tc>
        <w:tc>
          <w:tcPr>
            <w:tcW w:w="20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Contest Start/Stop</w:t>
            </w:r>
          </w:p>
        </w:tc>
        <w:tc>
          <w:tcPr>
            <w:tcW w:w="33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Admins shall be able to manually start and stop contests. Submissions shall be rejected after the contest end time.</w:t>
            </w:r>
          </w:p>
        </w:tc>
        <w:tc>
          <w:tcPr>
            <w:tcW w:w="21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Scheduled auto-start/stop.</w:t>
            </w:r>
          </w:p>
        </w:tc>
      </w:tr>
      <w:tr>
        <w:trPr/>
        <w:tc>
          <w:tcPr>
            <w:tcW w:w="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FR-09</w:t>
            </w:r>
          </w:p>
        </w:tc>
        <w:tc>
          <w:tcPr>
            <w:tcW w:w="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MUST</w:t>
            </w:r>
          </w:p>
        </w:tc>
        <w:tc>
          <w:tcPr>
            <w:tcW w:w="20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Code Submission</w:t>
            </w:r>
          </w:p>
        </w:tc>
        <w:tc>
          <w:tcPr>
            <w:tcW w:w="33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Students shall submit source code for a selected problem and language (C++17, Java 17, Python 3.10) via the client. The server shall reject submissions after the contest deadline.</w:t>
            </w:r>
          </w:p>
        </w:tc>
        <w:tc>
          <w:tcPr>
            <w:tcW w:w="21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File upload from disk in addition to editor.</w:t>
            </w:r>
          </w:p>
        </w:tc>
      </w:tr>
      <w:tr>
        <w:trPr/>
        <w:tc>
          <w:tcPr>
            <w:tcW w:w="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FR-10</w:t>
            </w:r>
          </w:p>
        </w:tc>
        <w:tc>
          <w:tcPr>
            <w:tcW w:w="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MUST</w:t>
            </w:r>
          </w:p>
        </w:tc>
        <w:tc>
          <w:tcPr>
            <w:tcW w:w="20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Sandbox Execution</w:t>
            </w:r>
          </w:p>
        </w:tc>
        <w:tc>
          <w:tcPr>
            <w:tcW w:w="33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The server shall compile and execute each submission in an isolated ProcessBuilder sandbox, enforcing the per-problem time and memory limits.</w:t>
            </w:r>
          </w:p>
        </w:tc>
        <w:tc>
          <w:tcPr>
            <w:tcW w:w="21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Container-level isolation (Docker).</w:t>
            </w:r>
          </w:p>
        </w:tc>
      </w:tr>
      <w:tr>
        <w:trPr/>
        <w:tc>
          <w:tcPr>
            <w:tcW w:w="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FR-11</w:t>
            </w:r>
          </w:p>
        </w:tc>
        <w:tc>
          <w:tcPr>
            <w:tcW w:w="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MUST</w:t>
            </w:r>
          </w:p>
        </w:tc>
        <w:tc>
          <w:tcPr>
            <w:tcW w:w="20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Verdict Assignment</w:t>
            </w:r>
          </w:p>
        </w:tc>
        <w:tc>
          <w:tcPr>
            <w:tcW w:w="33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After execution, the server shall assign one verdict per submission: AC, WA, TLE, MLE, CE, or RE.</w:t>
            </w:r>
          </w:p>
        </w:tc>
        <w:tc>
          <w:tcPr>
            <w:tcW w:w="21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Partial scoring for subtasks.</w:t>
            </w:r>
          </w:p>
        </w:tc>
      </w:tr>
      <w:tr>
        <w:trPr/>
        <w:tc>
          <w:tcPr>
            <w:tcW w:w="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FR-12</w:t>
            </w:r>
          </w:p>
        </w:tc>
        <w:tc>
          <w:tcPr>
            <w:tcW w:w="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MUST</w:t>
            </w:r>
          </w:p>
        </w:tc>
        <w:tc>
          <w:tcPr>
            <w:tcW w:w="20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Exact Output Judging</w:t>
            </w:r>
          </w:p>
        </w:tc>
        <w:tc>
          <w:tcPr>
            <w:tcW w:w="33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For problems without a custom checker, the server shall compare the submission's stdout to the expected output file using exact string matching (trailing whitespace ignored).</w:t>
            </w:r>
          </w:p>
        </w:tc>
        <w:tc>
          <w:tcPr>
            <w:tcW w:w="21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Byte-for-byte exact match mode.</w:t>
            </w:r>
          </w:p>
        </w:tc>
      </w:tr>
      <w:tr>
        <w:trPr/>
        <w:tc>
          <w:tcPr>
            <w:tcW w:w="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FR-13</w:t>
            </w:r>
          </w:p>
        </w:tc>
        <w:tc>
          <w:tcPr>
            <w:tcW w:w="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SHOULD</w:t>
            </w:r>
          </w:p>
        </w:tc>
        <w:tc>
          <w:tcPr>
            <w:tcW w:w="20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Floating-Point Judging</w:t>
            </w:r>
          </w:p>
        </w:tc>
        <w:tc>
          <w:tcPr>
            <w:tcW w:w="33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For problems flagged as floating-point, the server shall accept outputs where each token differs by no more than a configurable absolute or relative epsilon (default 1e-6).</w:t>
            </w:r>
          </w:p>
        </w:tc>
        <w:tc>
          <w:tcPr>
            <w:tcW w:w="21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Per-token tolerance configuration.</w:t>
            </w:r>
          </w:p>
        </w:tc>
      </w:tr>
      <w:tr>
        <w:trPr/>
        <w:tc>
          <w:tcPr>
            <w:tcW w:w="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FR-14</w:t>
            </w:r>
          </w:p>
        </w:tc>
        <w:tc>
          <w:tcPr>
            <w:tcW w:w="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MUST</w:t>
            </w:r>
          </w:p>
        </w:tc>
        <w:tc>
          <w:tcPr>
            <w:tcW w:w="20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Custom Checker Judging</w:t>
            </w:r>
          </w:p>
        </w:tc>
        <w:tc>
          <w:tcPr>
            <w:tcW w:w="33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For problems with a custom checker, the server shall compile the checker and run it with arguments: &lt;input_file&gt; &lt;output_file&gt; &lt;answer_file&gt;. The checker's exit code shall determine the verdict.</w:t>
            </w:r>
          </w:p>
        </w:tc>
        <w:tc>
          <w:tcPr>
            <w:tcW w:w="21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Checker written in a scripting language.</w:t>
            </w:r>
          </w:p>
        </w:tc>
      </w:tr>
      <w:tr>
        <w:trPr/>
        <w:tc>
          <w:tcPr>
            <w:tcW w:w="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FR-15</w:t>
            </w:r>
          </w:p>
        </w:tc>
        <w:tc>
          <w:tcPr>
            <w:tcW w:w="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MUST</w:t>
            </w:r>
          </w:p>
        </w:tc>
        <w:tc>
          <w:tcPr>
            <w:tcW w:w="20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Real-Time Verdict Delivery</w:t>
            </w:r>
          </w:p>
        </w:tc>
        <w:tc>
          <w:tcPr>
            <w:tcW w:w="33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Verdicts shall be pushed to the submitting client via WebSocket within 30 seconds of submission receipt (subject to execution time).</w:t>
            </w:r>
          </w:p>
        </w:tc>
        <w:tc>
          <w:tcPr>
            <w:tcW w:w="21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Polling fallback if WebSocket unavailable.</w:t>
            </w:r>
          </w:p>
        </w:tc>
      </w:tr>
      <w:tr>
        <w:trPr/>
        <w:tc>
          <w:tcPr>
            <w:tcW w:w="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FR-16</w:t>
            </w:r>
          </w:p>
        </w:tc>
        <w:tc>
          <w:tcPr>
            <w:tcW w:w="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MUST</w:t>
            </w:r>
          </w:p>
        </w:tc>
        <w:tc>
          <w:tcPr>
            <w:tcW w:w="20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Submission History</w:t>
            </w:r>
          </w:p>
        </w:tc>
        <w:tc>
          <w:tcPr>
            <w:tcW w:w="33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Students shall view a personal submission history per problem, including timestamp, language, verdict, and execution time/memory.</w:t>
            </w:r>
          </w:p>
        </w:tc>
        <w:tc>
          <w:tcPr>
            <w:tcW w:w="21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Download submitted source code.</w:t>
            </w:r>
          </w:p>
        </w:tc>
      </w:tr>
      <w:tr>
        <w:trPr/>
        <w:tc>
          <w:tcPr>
            <w:tcW w:w="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FR-17</w:t>
            </w:r>
          </w:p>
        </w:tc>
        <w:tc>
          <w:tcPr>
            <w:tcW w:w="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MUST</w:t>
            </w:r>
          </w:p>
        </w:tc>
        <w:tc>
          <w:tcPr>
            <w:tcW w:w="20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Leaderboard</w:t>
            </w:r>
          </w:p>
        </w:tc>
        <w:tc>
          <w:tcPr>
            <w:tcW w:w="33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The server shall maintain a real-time leaderboard showing rank, username, number of problems solved, and total penalty time. Rankings shall be pushed to all clients every 30 seconds.</w:t>
            </w:r>
          </w:p>
        </w:tc>
        <w:tc>
          <w:tcPr>
            <w:tcW w:w="21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Opt-in freeze 1 hour before contest end.</w:t>
            </w:r>
          </w:p>
        </w:tc>
      </w:tr>
      <w:tr>
        <w:trPr/>
        <w:tc>
          <w:tcPr>
            <w:tcW w:w="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FR-18</w:t>
            </w:r>
          </w:p>
        </w:tc>
        <w:tc>
          <w:tcPr>
            <w:tcW w:w="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MUST</w:t>
            </w:r>
          </w:p>
        </w:tc>
        <w:tc>
          <w:tcPr>
            <w:tcW w:w="20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Penalty Calculation</w:t>
            </w:r>
          </w:p>
        </w:tc>
        <w:tc>
          <w:tcPr>
            <w:tcW w:w="33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Penalty shall be computed as: for each solved problem, (first-AC submission time in minutes) + (20 × number of prior WA submissions on that problem).</w:t>
            </w:r>
          </w:p>
        </w:tc>
        <w:tc>
          <w:tcPr>
            <w:tcW w:w="21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Configurable penalty per contest.</w:t>
            </w:r>
          </w:p>
        </w:tc>
      </w:tr>
      <w:tr>
        <w:trPr/>
        <w:tc>
          <w:tcPr>
            <w:tcW w:w="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FR-19</w:t>
            </w:r>
          </w:p>
        </w:tc>
        <w:tc>
          <w:tcPr>
            <w:tcW w:w="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SHOULD</w:t>
            </w:r>
          </w:p>
        </w:tc>
        <w:tc>
          <w:tcPr>
            <w:tcW w:w="20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Leaderboard Freeze</w:t>
            </w:r>
          </w:p>
        </w:tc>
        <w:tc>
          <w:tcPr>
            <w:tcW w:w="33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Admins shall be able to freeze the displayed leaderboard at a configured time before contest end, hiding rank changes until the contest concludes.</w:t>
            </w:r>
          </w:p>
        </w:tc>
        <w:tc>
          <w:tcPr>
            <w:tcW w:w="21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N/A</w:t>
            </w:r>
          </w:p>
        </w:tc>
      </w:tr>
      <w:tr>
        <w:trPr/>
        <w:tc>
          <w:tcPr>
            <w:tcW w:w="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FR-20</w:t>
            </w:r>
          </w:p>
        </w:tc>
        <w:tc>
          <w:tcPr>
            <w:tcW w:w="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MUST</w:t>
            </w:r>
          </w:p>
        </w:tc>
        <w:tc>
          <w:tcPr>
            <w:tcW w:w="20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Compilation Error Report</w:t>
            </w:r>
          </w:p>
        </w:tc>
        <w:tc>
          <w:tcPr>
            <w:tcW w:w="33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On CE, the server shall return the compiler's stderr output (truncated to 4 KB) to the student.</w:t>
            </w:r>
          </w:p>
        </w:tc>
        <w:tc>
          <w:tcPr>
            <w:tcW w:w="21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Full stderr without truncation.</w:t>
            </w:r>
          </w:p>
        </w:tc>
      </w:tr>
      <w:tr>
        <w:trPr/>
        <w:tc>
          <w:tcPr>
            <w:tcW w:w="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FR-21</w:t>
            </w:r>
          </w:p>
        </w:tc>
        <w:tc>
          <w:tcPr>
            <w:tcW w:w="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SHOULD</w:t>
            </w:r>
          </w:p>
        </w:tc>
        <w:tc>
          <w:tcPr>
            <w:tcW w:w="20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Multi-Language Config</w:t>
            </w:r>
          </w:p>
        </w:tc>
        <w:tc>
          <w:tcPr>
            <w:tcW w:w="33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Admins shall configure per-language compile and run commands via a server-side configuration file, allowing future language additions without code changes.</w:t>
            </w:r>
          </w:p>
        </w:tc>
        <w:tc>
          <w:tcPr>
            <w:tcW w:w="21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Language plugins via classpath.</w:t>
            </w:r>
          </w:p>
        </w:tc>
      </w:tr>
      <w:tr>
        <w:trPr/>
        <w:tc>
          <w:tcPr>
            <w:tcW w:w="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FR-22</w:t>
            </w:r>
          </w:p>
        </w:tc>
        <w:tc>
          <w:tcPr>
            <w:tcW w:w="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SHOULD</w:t>
            </w:r>
          </w:p>
        </w:tc>
        <w:tc>
          <w:tcPr>
            <w:tcW w:w="20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Post-Contest Report</w:t>
            </w:r>
          </w:p>
        </w:tc>
        <w:tc>
          <w:tcPr>
            <w:tcW w:w="33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After contest end, the server shall expose a report endpoint returning all participants' submission histories and final standings in JSON format.</w:t>
            </w:r>
          </w:p>
        </w:tc>
        <w:tc>
          <w:tcPr>
            <w:tcW w:w="21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PDF export of report.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Heading3"/>
        <w:spacing w:before="200" w:after="80"/>
        <w:rPr/>
      </w:pPr>
      <w:r>
        <w:rPr>
          <w:rFonts w:eastAsia="Arial" w:cs="Arial" w:ascii="Arial" w:hAnsi="Arial"/>
          <w:b/>
          <w:bCs/>
          <w:color w:val="1E3A5F"/>
          <w:sz w:val="24"/>
          <w:szCs w:val="24"/>
        </w:rPr>
        <w:t>3.1.2 EARS Format Requirements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1A1A"/>
          <w:sz w:val="22"/>
          <w:szCs w:val="22"/>
        </w:rPr>
        <w:t>The following requirements are expressed using the Easy Approach to Requirements Syntax (EARS):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900"/>
        <w:gridCol w:w="8460"/>
      </w:tblGrid>
      <w:tr>
        <w:trPr/>
        <w:tc>
          <w:tcPr>
            <w:tcW w:w="900" w:type="dxa"/>
            <w:tcBorders>
              <w:top w:val="single" w:sz="6" w:space="0" w:color="1E3A5F"/>
              <w:start w:val="single" w:sz="6" w:space="0" w:color="1E3A5F"/>
              <w:bottom w:val="single" w:sz="6" w:space="0" w:color="1E3A5F"/>
              <w:end w:val="single" w:sz="6" w:space="0" w:color="1E3A5F"/>
            </w:tcBorders>
            <w:shd w:fill="1E3A5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ID</w:t>
            </w:r>
          </w:p>
        </w:tc>
        <w:tc>
          <w:tcPr>
            <w:tcW w:w="8460" w:type="dxa"/>
            <w:tcBorders>
              <w:top w:val="single" w:sz="6" w:space="0" w:color="1E3A5F"/>
              <w:start w:val="single" w:sz="6" w:space="0" w:color="1E3A5F"/>
              <w:bottom w:val="single" w:sz="6" w:space="0" w:color="1E3A5F"/>
              <w:end w:val="single" w:sz="6" w:space="0" w:color="1E3A5F"/>
            </w:tcBorders>
            <w:shd w:fill="1E3A5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EARS Statement</w:t>
            </w:r>
          </w:p>
        </w:tc>
      </w:tr>
      <w:tr>
        <w:trPr/>
        <w:tc>
          <w:tcPr>
            <w:tcW w:w="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FR-01</w:t>
            </w:r>
          </w:p>
        </w:tc>
        <w:tc>
          <w:tcPr>
            <w:tcW w:w="84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When a new user submits the registration form with a unique username and a password of at least eight characters, the system shall create the account, store the password as a bcrypt hash, and return a 201 Created response.</w:t>
            </w:r>
          </w:p>
        </w:tc>
      </w:tr>
      <w:tr>
        <w:trPr/>
        <w:tc>
          <w:tcPr>
            <w:tcW w:w="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FR-02</w:t>
            </w:r>
          </w:p>
        </w:tc>
        <w:tc>
          <w:tcPr>
            <w:tcW w:w="84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When a user submits valid credentials, the system shall authenticate the user, issue a JWT with a 12-hour expiry, and return the token to the client.</w:t>
            </w:r>
          </w:p>
        </w:tc>
      </w:tr>
      <w:tr>
        <w:trPr/>
        <w:tc>
          <w:tcPr>
            <w:tcW w:w="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FR-03</w:t>
            </w:r>
          </w:p>
        </w:tc>
        <w:tc>
          <w:tcPr>
            <w:tcW w:w="84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While a request is received without a valid ADMIN-role JWT, the system shall reject contest management endpoints with HTTP 403 Forbidden.</w:t>
            </w:r>
          </w:p>
        </w:tc>
      </w:tr>
      <w:tr>
        <w:trPr/>
        <w:tc>
          <w:tcPr>
            <w:tcW w:w="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FR-04</w:t>
            </w:r>
          </w:p>
        </w:tc>
        <w:tc>
          <w:tcPr>
            <w:tcW w:w="84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When an admin creates a contest with a valid title, future start time, positive duration, and at least one problem, the system shall persist the contest and return its assigned ID.</w:t>
            </w:r>
          </w:p>
        </w:tc>
      </w:tr>
      <w:tr>
        <w:trPr/>
        <w:tc>
          <w:tcPr>
            <w:tcW w:w="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FR-05</w:t>
            </w:r>
          </w:p>
        </w:tc>
        <w:tc>
          <w:tcPr>
            <w:tcW w:w="84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When an admin uploads a well-formed problem package ZIP, the system shall extract and validate all .in/.out pairs, store the test data, and confirm package integrity.</w:t>
            </w:r>
          </w:p>
        </w:tc>
      </w:tr>
      <w:tr>
        <w:trPr/>
        <w:tc>
          <w:tcPr>
            <w:tcW w:w="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FR-06</w:t>
            </w:r>
          </w:p>
        </w:tc>
        <w:tc>
          <w:tcPr>
            <w:tcW w:w="84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When the contest start time is reached, the system shall broadcast a contest-start event to all connected clients and begin the authoritative server-side countdown.</w:t>
            </w:r>
          </w:p>
        </w:tc>
      </w:tr>
      <w:tr>
        <w:trPr/>
        <w:tc>
          <w:tcPr>
            <w:tcW w:w="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FR-07</w:t>
            </w:r>
          </w:p>
        </w:tc>
        <w:tc>
          <w:tcPr>
            <w:tcW w:w="84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When an admin posts an announcement during an active contest, the system shall immediately push the announcement text to all connected student clients via WebSocket.</w:t>
            </w:r>
          </w:p>
        </w:tc>
      </w:tr>
      <w:tr>
        <w:trPr/>
        <w:tc>
          <w:tcPr>
            <w:tcW w:w="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FR-09</w:t>
            </w:r>
          </w:p>
        </w:tc>
        <w:tc>
          <w:tcPr>
            <w:tcW w:w="84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When a student submits source code for an active contest problem, the system shall queue the submission for judging, acknowledge receipt with HTTP 202 Accepted, and respond with a queue position.</w:t>
            </w:r>
          </w:p>
        </w:tc>
      </w:tr>
      <w:tr>
        <w:trPr/>
        <w:tc>
          <w:tcPr>
            <w:tcW w:w="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FR-10</w:t>
            </w:r>
          </w:p>
        </w:tc>
        <w:tc>
          <w:tcPr>
            <w:tcW w:w="84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When the judge worker dequeues a submission, the system shall compile and execute the code inside an isolated subprocess with hard CPU-time and memory limits enforced by the operating system.</w:t>
            </w:r>
          </w:p>
        </w:tc>
      </w:tr>
      <w:tr>
        <w:trPr/>
        <w:tc>
          <w:tcPr>
            <w:tcW w:w="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FR-11</w:t>
            </w:r>
          </w:p>
        </w:tc>
        <w:tc>
          <w:tcPr>
            <w:tcW w:w="84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When execution completes, the system shall record the verdict (AC, WA, TLE, MLE, CE, RE), execution time (ms), and peak memory (KB) in the database.</w:t>
            </w:r>
          </w:p>
        </w:tc>
      </w:tr>
      <w:tr>
        <w:trPr/>
        <w:tc>
          <w:tcPr>
            <w:tcW w:w="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FR-12</w:t>
            </w:r>
          </w:p>
        </w:tc>
        <w:tc>
          <w:tcPr>
            <w:tcW w:w="84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When comparing output for a non-floating-point problem, the system shall normalize trailing whitespace and newlines before performing token-by-token comparison.</w:t>
            </w:r>
          </w:p>
        </w:tc>
      </w:tr>
      <w:tr>
        <w:trPr/>
        <w:tc>
          <w:tcPr>
            <w:tcW w:w="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FR-13</w:t>
            </w:r>
          </w:p>
        </w:tc>
        <w:tc>
          <w:tcPr>
            <w:tcW w:w="84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When judging a floating-point problem, the system shall accept a token as correct if |actual − expected| ≤ max(absolute_eps, relative_eps × |expected|).</w:t>
            </w:r>
          </w:p>
        </w:tc>
      </w:tr>
      <w:tr>
        <w:trPr/>
        <w:tc>
          <w:tcPr>
            <w:tcW w:w="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FR-14</w:t>
            </w:r>
          </w:p>
        </w:tc>
        <w:tc>
          <w:tcPr>
            <w:tcW w:w="84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When a custom checker exits with code 0, the system shall assign verdict AC; when it exits with code 1, the system shall assign verdict WA; for any other exit code, the system shall assign verdict RE.</w:t>
            </w:r>
          </w:p>
        </w:tc>
      </w:tr>
      <w:tr>
        <w:trPr/>
        <w:tc>
          <w:tcPr>
            <w:tcW w:w="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FR-15</w:t>
            </w:r>
          </w:p>
        </w:tc>
        <w:tc>
          <w:tcPr>
            <w:tcW w:w="84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When a verdict is determined, the system shall push the verdict, execution time, and memory usage to the submitting client's WebSocket channel within 30 seconds of original submission.</w:t>
            </w:r>
          </w:p>
        </w:tc>
      </w:tr>
      <w:tr>
        <w:trPr/>
        <w:tc>
          <w:tcPr>
            <w:tcW w:w="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FR-17</w:t>
            </w:r>
          </w:p>
        </w:tc>
        <w:tc>
          <w:tcPr>
            <w:tcW w:w="84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While a contest is active, the system shall recalculate and broadcast updated leaderboard standings to all connected clients every 30 seconds.</w:t>
            </w:r>
          </w:p>
        </w:tc>
      </w:tr>
      <w:tr>
        <w:trPr/>
        <w:tc>
          <w:tcPr>
            <w:tcW w:w="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FR-18</w:t>
            </w:r>
          </w:p>
        </w:tc>
        <w:tc>
          <w:tcPr>
            <w:tcW w:w="84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When computing a contestant's penalty, the system shall sum, for each solved problem: (first-AC submission time in minutes from contest start) + (20 × count of prior WA submissions on that problem).</w:t>
            </w:r>
          </w:p>
        </w:tc>
      </w:tr>
      <w:tr>
        <w:trPr/>
        <w:tc>
          <w:tcPr>
            <w:tcW w:w="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FR-19</w:t>
            </w:r>
          </w:p>
        </w:tc>
        <w:tc>
          <w:tcPr>
            <w:tcW w:w="84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When the leaderboard freeze time is reached, the system shall continue judging submissions internally but shall not update the publicly visible leaderboard until the admin unfreezes it.</w:t>
            </w:r>
          </w:p>
        </w:tc>
      </w:tr>
      <w:tr>
        <w:trPr/>
        <w:tc>
          <w:tcPr>
            <w:tcW w:w="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FR-20</w:t>
            </w:r>
          </w:p>
        </w:tc>
        <w:tc>
          <w:tcPr>
            <w:tcW w:w="84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When a submission results in a CE, the system shall return the compiler stderr output, truncated to 4,096 characters, to the submitting client.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Heading3"/>
        <w:spacing w:before="200" w:after="80"/>
        <w:rPr/>
      </w:pPr>
      <w:r>
        <w:rPr>
          <w:rFonts w:eastAsia="Arial" w:cs="Arial" w:ascii="Arial" w:hAnsi="Arial"/>
          <w:b/>
          <w:bCs/>
          <w:color w:val="1E3A5F"/>
          <w:sz w:val="24"/>
          <w:szCs w:val="24"/>
        </w:rPr>
        <w:t>3.1.3 Specification by Example (BDD / Gherkin)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1A1A"/>
          <w:sz w:val="22"/>
          <w:szCs w:val="22"/>
        </w:rPr>
        <w:t>The following scenarios formally specify acceptance criteria for critical system behaviors.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16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>Scenario 1: Successful Submission — Accepted Verdict</w:t>
      </w:r>
    </w:p>
    <w:p>
      <w:pPr>
        <w:pStyle w:val="Normal"/>
        <w:spacing w:before="20" w:after="20"/>
        <w:ind w:star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Feature: Code Submission and Judging</w:t>
      </w:r>
    </w:p>
    <w:p>
      <w:pPr>
        <w:pStyle w:val="Normal"/>
        <w:spacing w:before="20" w:after="20"/>
        <w:ind w:star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Scenario: Student submits correct solution and receives AC verdict</w:t>
      </w:r>
    </w:p>
    <w:p>
      <w:pPr>
        <w:pStyle w:val="Normal"/>
        <w:spacing w:before="20" w:after="20"/>
        <w:ind w:star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Given the contest "Lab Contest #1" is active</w:t>
      </w:r>
    </w:p>
    <w:p>
      <w:pPr>
        <w:pStyle w:val="Normal"/>
        <w:spacing w:before="20" w:after="20"/>
        <w:ind w:star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And problem "P1 — Two Sum" has 5 test cases and a time limit of 2000 ms</w:t>
      </w:r>
    </w:p>
    <w:p>
      <w:pPr>
        <w:pStyle w:val="Normal"/>
        <w:spacing w:before="20" w:after="20"/>
        <w:ind w:star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And student "alice" is authenticated with role STUDENT</w:t>
      </w:r>
    </w:p>
    <w:p>
      <w:pPr>
        <w:pStyle w:val="Normal"/>
        <w:spacing w:before="20" w:after="20"/>
        <w:ind w:star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When alice submits a correct C++ solution via the client editor</w:t>
      </w:r>
    </w:p>
    <w:p>
      <w:pPr>
        <w:pStyle w:val="Normal"/>
        <w:spacing w:before="20" w:after="20"/>
        <w:ind w:star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Then the server responds with HTTP 202 Accepted and a submission ID</w:t>
      </w:r>
    </w:p>
    <w:p>
      <w:pPr>
        <w:pStyle w:val="Normal"/>
        <w:spacing w:before="20" w:after="20"/>
        <w:ind w:star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And within 30 seconds alice receives a WebSocket message with verdict "AC"</w:t>
      </w:r>
    </w:p>
    <w:p>
      <w:pPr>
        <w:pStyle w:val="Normal"/>
        <w:spacing w:before="20" w:after="20"/>
        <w:ind w:star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And alice's submission history shows 1 accepted submission for P1</w:t>
      </w:r>
    </w:p>
    <w:p>
      <w:pPr>
        <w:pStyle w:val="Normal"/>
        <w:spacing w:before="20" w:after="20"/>
        <w:ind w:star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And the leaderboard shows alice's penalty time updated accordingly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16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>Scenario 2: Time Limit Exceeded</w:t>
      </w:r>
    </w:p>
    <w:p>
      <w:pPr>
        <w:pStyle w:val="Normal"/>
        <w:spacing w:before="20" w:after="20"/>
        <w:ind w:star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Scenario: Student submits an infinite-loop solution</w:t>
      </w:r>
    </w:p>
    <w:p>
      <w:pPr>
        <w:pStyle w:val="Normal"/>
        <w:spacing w:before="20" w:after="20"/>
        <w:ind w:star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Given the problem "P2 — Sorting" has a time limit of 1000 ms</w:t>
      </w:r>
    </w:p>
    <w:p>
      <w:pPr>
        <w:pStyle w:val="Normal"/>
        <w:spacing w:before="20" w:after="20"/>
        <w:ind w:star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When alice submits a C++ program containing an infinite loop</w:t>
      </w:r>
    </w:p>
    <w:p>
      <w:pPr>
        <w:pStyle w:val="Normal"/>
        <w:spacing w:before="20" w:after="20"/>
        <w:ind w:star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Then the sandbox terminates the process after at most 1200 ms</w:t>
      </w:r>
    </w:p>
    <w:p>
      <w:pPr>
        <w:pStyle w:val="Normal"/>
        <w:spacing w:before="20" w:after="20"/>
        <w:ind w:star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And alice receives a WebSocket message with verdict "TLE"</w:t>
      </w:r>
    </w:p>
    <w:p>
      <w:pPr>
        <w:pStyle w:val="Normal"/>
        <w:spacing w:before="20" w:after="20"/>
        <w:ind w:star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And the execution time recorded is &gt;= 1000 ms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16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>Scenario 3: Compilation Error</w:t>
      </w:r>
    </w:p>
    <w:p>
      <w:pPr>
        <w:pStyle w:val="Normal"/>
        <w:spacing w:before="20" w:after="20"/>
        <w:ind w:star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Scenario: Student submits code with syntax errors</w:t>
      </w:r>
    </w:p>
    <w:p>
      <w:pPr>
        <w:pStyle w:val="Normal"/>
        <w:spacing w:before="20" w:after="20"/>
        <w:ind w:star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When alice submits a Java file with a missing semicolon</w:t>
      </w:r>
    </w:p>
    <w:p>
      <w:pPr>
        <w:pStyle w:val="Normal"/>
        <w:spacing w:before="20" w:after="20"/>
        <w:ind w:star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Then the server assigns verdict "CE"</w:t>
      </w:r>
    </w:p>
    <w:p>
      <w:pPr>
        <w:pStyle w:val="Normal"/>
        <w:spacing w:before="20" w:after="20"/>
        <w:ind w:star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And alice receives the compiler's stderr output (max 4096 chars)</w:t>
      </w:r>
    </w:p>
    <w:p>
      <w:pPr>
        <w:pStyle w:val="Normal"/>
        <w:spacing w:before="20" w:after="20"/>
        <w:ind w:star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And the leaderboard is not affected by the CE submission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16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>Scenario 4: Custom Checker — Multiple Valid Answers</w:t>
      </w:r>
    </w:p>
    <w:p>
      <w:pPr>
        <w:pStyle w:val="Normal"/>
        <w:spacing w:before="20" w:after="20"/>
        <w:ind w:star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Scenario: Custom checker validates a problem with multiple valid outputs</w:t>
      </w:r>
    </w:p>
    <w:p>
      <w:pPr>
        <w:pStyle w:val="Normal"/>
        <w:spacing w:before="20" w:after="20"/>
        <w:ind w:star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Given problem "P3 — Shortest Path" uses a custom checker</w:t>
      </w:r>
    </w:p>
    <w:p>
      <w:pPr>
        <w:pStyle w:val="Normal"/>
        <w:spacing w:before="20" w:after="20"/>
        <w:ind w:star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When alice submits a solution that produces a valid but non-identical path</w:t>
      </w:r>
    </w:p>
    <w:p>
      <w:pPr>
        <w:pStyle w:val="Normal"/>
        <w:spacing w:before="20" w:after="20"/>
        <w:ind w:star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Then the server runs the custom checker with &lt;input&gt; &lt;alice_output&gt; &lt;judge_answer&gt;</w:t>
      </w:r>
    </w:p>
    <w:p>
      <w:pPr>
        <w:pStyle w:val="Normal"/>
        <w:spacing w:before="20" w:after="20"/>
        <w:ind w:star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And the checker exits with code 0</w:t>
      </w:r>
    </w:p>
    <w:p>
      <w:pPr>
        <w:pStyle w:val="Normal"/>
        <w:spacing w:before="20" w:after="20"/>
        <w:ind w:star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Then alice receives verdict "AC"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16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>Scenario 5: Leaderboard Penalty Calculation</w:t>
      </w:r>
    </w:p>
    <w:p>
      <w:pPr>
        <w:pStyle w:val="Normal"/>
        <w:spacing w:before="20" w:after="20"/>
        <w:ind w:star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Scenario: Penalty accumulates correctly for multiple wrong answers</w:t>
      </w:r>
    </w:p>
    <w:p>
      <w:pPr>
        <w:pStyle w:val="Normal"/>
        <w:spacing w:before="20" w:after="20"/>
        <w:ind w:star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Given alice submitted WA for P1 at T+5 min and T+10 min</w:t>
      </w:r>
    </w:p>
    <w:p>
      <w:pPr>
        <w:pStyle w:val="Normal"/>
        <w:spacing w:before="20" w:after="20"/>
        <w:ind w:star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And alice submitted AC for P1 at T+20 min</w:t>
      </w:r>
    </w:p>
    <w:p>
      <w:pPr>
        <w:pStyle w:val="Normal"/>
        <w:spacing w:before="20" w:after="20"/>
        <w:ind w:star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Then alice's penalty for P1 is 20 + (2 × 20) = 60 minutes</w:t>
      </w:r>
    </w:p>
    <w:p>
      <w:pPr>
        <w:pStyle w:val="Normal"/>
        <w:spacing w:before="20" w:after="20"/>
        <w:ind w:star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And alice's total penalty reflects this value in the leaderboard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16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>Scenario 6: Contest Announcement</w:t>
      </w:r>
    </w:p>
    <w:p>
      <w:pPr>
        <w:pStyle w:val="Normal"/>
        <w:spacing w:before="20" w:after="20"/>
        <w:ind w:star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Scenario: Admin broadcasts an announcement</w:t>
      </w:r>
    </w:p>
    <w:p>
      <w:pPr>
        <w:pStyle w:val="Normal"/>
        <w:spacing w:before="20" w:after="20"/>
        <w:ind w:star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Given three students (alice, bob, carol) are connected via WebSocket</w:t>
      </w:r>
    </w:p>
    <w:p>
      <w:pPr>
        <w:pStyle w:val="Normal"/>
        <w:spacing w:before="20" w:after="20"/>
        <w:ind w:star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When the admin posts announcement "Clarification: P2 input is 1-indexed"</w:t>
      </w:r>
    </w:p>
    <w:p>
      <w:pPr>
        <w:pStyle w:val="Normal"/>
        <w:spacing w:before="20" w:after="20"/>
        <w:ind w:star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Then all three clients display the announcement as a pop-up within 2 seconds</w:t>
      </w:r>
    </w:p>
    <w:p>
      <w:pPr>
        <w:pStyle w:val="Normal"/>
        <w:spacing w:before="20" w:after="20"/>
        <w:ind w:start="360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And the announcement is logged in the contest history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3.2 Non-Functional Requirements</w:t>
      </w:r>
    </w:p>
    <w:p>
      <w:pPr>
        <w:pStyle w:val="Heading3"/>
        <w:spacing w:before="200" w:after="80"/>
        <w:rPr/>
      </w:pPr>
      <w:r>
        <w:rPr>
          <w:rFonts w:eastAsia="Arial" w:cs="Arial" w:ascii="Arial" w:hAnsi="Arial"/>
          <w:b/>
          <w:bCs/>
          <w:color w:val="1E3A5F"/>
          <w:sz w:val="24"/>
          <w:szCs w:val="24"/>
        </w:rPr>
        <w:t>3.2.1 Performance Requirements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900"/>
        <w:gridCol w:w="3000"/>
        <w:gridCol w:w="3000"/>
        <w:gridCol w:w="2460"/>
      </w:tblGrid>
      <w:tr>
        <w:trPr/>
        <w:tc>
          <w:tcPr>
            <w:tcW w:w="900" w:type="dxa"/>
            <w:tcBorders>
              <w:top w:val="single" w:sz="6" w:space="0" w:color="1E3A5F"/>
              <w:start w:val="single" w:sz="6" w:space="0" w:color="1E3A5F"/>
              <w:bottom w:val="single" w:sz="6" w:space="0" w:color="1E3A5F"/>
              <w:end w:val="single" w:sz="6" w:space="0" w:color="1E3A5F"/>
            </w:tcBorders>
            <w:shd w:fill="1E3A5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ID</w:t>
            </w:r>
          </w:p>
        </w:tc>
        <w:tc>
          <w:tcPr>
            <w:tcW w:w="3000" w:type="dxa"/>
            <w:tcBorders>
              <w:top w:val="single" w:sz="6" w:space="0" w:color="1E3A5F"/>
              <w:start w:val="single" w:sz="6" w:space="0" w:color="1E3A5F"/>
              <w:bottom w:val="single" w:sz="6" w:space="0" w:color="1E3A5F"/>
              <w:end w:val="single" w:sz="6" w:space="0" w:color="1E3A5F"/>
            </w:tcBorders>
            <w:shd w:fill="1E3A5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Requirement</w:t>
            </w:r>
          </w:p>
        </w:tc>
        <w:tc>
          <w:tcPr>
            <w:tcW w:w="3000" w:type="dxa"/>
            <w:tcBorders>
              <w:top w:val="single" w:sz="6" w:space="0" w:color="1E3A5F"/>
              <w:start w:val="single" w:sz="6" w:space="0" w:color="1E3A5F"/>
              <w:bottom w:val="single" w:sz="6" w:space="0" w:color="1E3A5F"/>
              <w:end w:val="single" w:sz="6" w:space="0" w:color="1E3A5F"/>
            </w:tcBorders>
            <w:shd w:fill="1E3A5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Metric</w:t>
            </w:r>
          </w:p>
        </w:tc>
        <w:tc>
          <w:tcPr>
            <w:tcW w:w="2460" w:type="dxa"/>
            <w:tcBorders>
              <w:top w:val="single" w:sz="6" w:space="0" w:color="1E3A5F"/>
              <w:start w:val="single" w:sz="6" w:space="0" w:color="1E3A5F"/>
              <w:bottom w:val="single" w:sz="6" w:space="0" w:color="1E3A5F"/>
              <w:end w:val="single" w:sz="6" w:space="0" w:color="1E3A5F"/>
            </w:tcBorders>
            <w:shd w:fill="1E3A5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Rationale</w:t>
            </w:r>
          </w:p>
        </w:tc>
      </w:tr>
      <w:tr>
        <w:trPr/>
        <w:tc>
          <w:tcPr>
            <w:tcW w:w="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NFR-P01</w:t>
            </w:r>
          </w:p>
        </w:tc>
        <w:tc>
          <w:tcPr>
            <w:tcW w:w="3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95% of REST API requests (non-judging) shall complete within 500 ms under a load of 30 concurrent students.</w:t>
            </w:r>
          </w:p>
        </w:tc>
        <w:tc>
          <w:tcPr>
            <w:tcW w:w="3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P95 latency ≤ 500 ms @ 30 concurrent users</w:t>
            </w:r>
          </w:p>
        </w:tc>
        <w:tc>
          <w:tcPr>
            <w:tcW w:w="24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Ensures fluid UI interaction for full lab capacity.</w:t>
            </w:r>
          </w:p>
        </w:tc>
      </w:tr>
      <w:tr>
        <w:trPr/>
        <w:tc>
          <w:tcPr>
            <w:tcW w:w="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NFR-P02</w:t>
            </w:r>
          </w:p>
        </w:tc>
        <w:tc>
          <w:tcPr>
            <w:tcW w:w="3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Verdict delivery shall occur within 30 seconds of submission receipt for problems with time limits ≤ 5 seconds.</w:t>
            </w:r>
          </w:p>
        </w:tc>
        <w:tc>
          <w:tcPr>
            <w:tcW w:w="3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End-to-end verdict latency ≤ 30 s</w:t>
            </w:r>
          </w:p>
        </w:tc>
        <w:tc>
          <w:tcPr>
            <w:tcW w:w="24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Matches student expectation from cloud OJ systems.</w:t>
            </w:r>
          </w:p>
        </w:tc>
      </w:tr>
      <w:tr>
        <w:trPr/>
        <w:tc>
          <w:tcPr>
            <w:tcW w:w="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NFR-P03</w:t>
            </w:r>
          </w:p>
        </w:tc>
        <w:tc>
          <w:tcPr>
            <w:tcW w:w="3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The leaderboard shall be recalculated and pushed to all clients within 5 seconds of a verdict being recorded.</w:t>
            </w:r>
          </w:p>
        </w:tc>
        <w:tc>
          <w:tcPr>
            <w:tcW w:w="3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Leaderboard push delay ≤ 5 s after verdict</w:t>
            </w:r>
          </w:p>
        </w:tc>
        <w:tc>
          <w:tcPr>
            <w:tcW w:w="24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Maintains contest excitement and fairness perception.</w:t>
            </w:r>
          </w:p>
        </w:tc>
      </w:tr>
      <w:tr>
        <w:trPr/>
        <w:tc>
          <w:tcPr>
            <w:tcW w:w="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NFR-P04</w:t>
            </w:r>
          </w:p>
        </w:tc>
        <w:tc>
          <w:tcPr>
            <w:tcW w:w="3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The judge queue shall handle at least 10 concurrent judging jobs without dropping submissions.</w:t>
            </w:r>
          </w:p>
        </w:tc>
        <w:tc>
          <w:tcPr>
            <w:tcW w:w="3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Queue throughput ≥ 10 parallel jobs</w:t>
            </w:r>
          </w:p>
        </w:tc>
        <w:tc>
          <w:tcPr>
            <w:tcW w:w="24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 lab of 30 students may all submit simultaneously.</w:t>
            </w:r>
          </w:p>
        </w:tc>
      </w:tr>
      <w:tr>
        <w:trPr/>
        <w:tc>
          <w:tcPr>
            <w:tcW w:w="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NFR-P05</w:t>
            </w:r>
          </w:p>
        </w:tc>
        <w:tc>
          <w:tcPr>
            <w:tcW w:w="3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The client application shall start and reach the login screen within 5 seconds on a machine with 4 GB RAM and a hard disk drive.</w:t>
            </w:r>
          </w:p>
        </w:tc>
        <w:tc>
          <w:tcPr>
            <w:tcW w:w="3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Cold-start time ≤ 5 s</w:t>
            </w:r>
          </w:p>
        </w:tc>
        <w:tc>
          <w:tcPr>
            <w:tcW w:w="24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Minimizes setup time at contest start.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Heading3"/>
        <w:spacing w:before="200" w:after="80"/>
        <w:rPr/>
      </w:pPr>
      <w:r>
        <w:rPr>
          <w:rFonts w:eastAsia="Arial" w:cs="Arial" w:ascii="Arial" w:hAnsi="Arial"/>
          <w:b/>
          <w:bCs/>
          <w:color w:val="1E3A5F"/>
          <w:sz w:val="24"/>
          <w:szCs w:val="24"/>
        </w:rPr>
        <w:t>3.2.2 Security Requirements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900"/>
        <w:gridCol w:w="3999"/>
        <w:gridCol w:w="4461"/>
      </w:tblGrid>
      <w:tr>
        <w:trPr/>
        <w:tc>
          <w:tcPr>
            <w:tcW w:w="900" w:type="dxa"/>
            <w:tcBorders>
              <w:top w:val="single" w:sz="6" w:space="0" w:color="1E3A5F"/>
              <w:start w:val="single" w:sz="6" w:space="0" w:color="1E3A5F"/>
              <w:bottom w:val="single" w:sz="6" w:space="0" w:color="1E3A5F"/>
              <w:end w:val="single" w:sz="6" w:space="0" w:color="1E3A5F"/>
            </w:tcBorders>
            <w:shd w:fill="1E3A5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ID</w:t>
            </w:r>
          </w:p>
        </w:tc>
        <w:tc>
          <w:tcPr>
            <w:tcW w:w="3999" w:type="dxa"/>
            <w:tcBorders>
              <w:top w:val="single" w:sz="6" w:space="0" w:color="1E3A5F"/>
              <w:start w:val="single" w:sz="6" w:space="0" w:color="1E3A5F"/>
              <w:bottom w:val="single" w:sz="6" w:space="0" w:color="1E3A5F"/>
              <w:end w:val="single" w:sz="6" w:space="0" w:color="1E3A5F"/>
            </w:tcBorders>
            <w:shd w:fill="1E3A5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Requirement</w:t>
            </w:r>
          </w:p>
        </w:tc>
        <w:tc>
          <w:tcPr>
            <w:tcW w:w="4461" w:type="dxa"/>
            <w:tcBorders>
              <w:top w:val="single" w:sz="6" w:space="0" w:color="1E3A5F"/>
              <w:start w:val="single" w:sz="6" w:space="0" w:color="1E3A5F"/>
              <w:bottom w:val="single" w:sz="6" w:space="0" w:color="1E3A5F"/>
              <w:end w:val="single" w:sz="6" w:space="0" w:color="1E3A5F"/>
            </w:tcBorders>
            <w:shd w:fill="1E3A5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Implementation Guidance</w:t>
            </w:r>
          </w:p>
        </w:tc>
      </w:tr>
      <w:tr>
        <w:trPr/>
        <w:tc>
          <w:tcPr>
            <w:tcW w:w="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NFR-S01</w:t>
            </w:r>
          </w:p>
        </w:tc>
        <w:tc>
          <w:tcPr>
            <w:tcW w:w="39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Only authenticated users with a valid JWT shall access any protected API endpoint.</w:t>
            </w:r>
          </w:p>
        </w:tc>
        <w:tc>
          <w:tcPr>
            <w:tcW w:w="44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Spring Security filter chain validates Bearer token on every request.</w:t>
            </w:r>
          </w:p>
        </w:tc>
      </w:tr>
      <w:tr>
        <w:trPr/>
        <w:tc>
          <w:tcPr>
            <w:tcW w:w="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NFR-S02</w:t>
            </w:r>
          </w:p>
        </w:tc>
        <w:tc>
          <w:tcPr>
            <w:tcW w:w="39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Only users with the ADMIN role shall access contest management, problem upload, and system configuration endpoints.</w:t>
            </w:r>
          </w:p>
        </w:tc>
        <w:tc>
          <w:tcPr>
            <w:tcW w:w="44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Method-level @PreAuthorize("hasRole('ADMIN')") annotations on all admin controllers.</w:t>
            </w:r>
          </w:p>
        </w:tc>
      </w:tr>
      <w:tr>
        <w:trPr/>
        <w:tc>
          <w:tcPr>
            <w:tcW w:w="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NFR-S03</w:t>
            </w:r>
          </w:p>
        </w:tc>
        <w:tc>
          <w:tcPr>
            <w:tcW w:w="39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Student-submitted code shall execute in a sandboxed subprocess that cannot access the host filesystem outside the designated temp directory.</w:t>
            </w:r>
          </w:p>
        </w:tc>
        <w:tc>
          <w:tcPr>
            <w:tcW w:w="44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ProcessBuilder working directory set to an isolated temp folder; file-system access revoked via OS-level mechanisms where available.</w:t>
            </w:r>
          </w:p>
        </w:tc>
      </w:tr>
      <w:tr>
        <w:trPr/>
        <w:tc>
          <w:tcPr>
            <w:tcW w:w="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NFR-S04</w:t>
            </w:r>
          </w:p>
        </w:tc>
        <w:tc>
          <w:tcPr>
            <w:tcW w:w="39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Sandboxed processes shall not initiate network connections.</w:t>
            </w:r>
          </w:p>
        </w:tc>
        <w:tc>
          <w:tcPr>
            <w:tcW w:w="44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Outbound network calls from student processes blocked by firewall rule or Java SecurityManager configuration.</w:t>
            </w:r>
          </w:p>
        </w:tc>
      </w:tr>
      <w:tr>
        <w:trPr/>
        <w:tc>
          <w:tcPr>
            <w:tcW w:w="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NFR-S05</w:t>
            </w:r>
          </w:p>
        </w:tc>
        <w:tc>
          <w:tcPr>
            <w:tcW w:w="39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All inter-process communication between client and server shall occur over HTTPS (TLS 1.2+) or a VPN tunnel within the LAN.</w:t>
            </w:r>
          </w:p>
        </w:tc>
        <w:tc>
          <w:tcPr>
            <w:tcW w:w="44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Spring Boot configured with self-signed certificate; client trust store includes the server certificate.</w:t>
            </w:r>
          </w:p>
        </w:tc>
      </w:tr>
      <w:tr>
        <w:trPr/>
        <w:tc>
          <w:tcPr>
            <w:tcW w:w="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NFR-S06</w:t>
            </w:r>
          </w:p>
        </w:tc>
        <w:tc>
          <w:tcPr>
            <w:tcW w:w="39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Passwords shall be stored using bcrypt with a cost factor of at least 12.</w:t>
            </w:r>
          </w:p>
        </w:tc>
        <w:tc>
          <w:tcPr>
            <w:tcW w:w="44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Spring Security BCryptPasswordEncoder(12).</w:t>
            </w:r>
          </w:p>
        </w:tc>
      </w:tr>
      <w:tr>
        <w:trPr/>
        <w:tc>
          <w:tcPr>
            <w:tcW w:w="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NFR-S07</w:t>
            </w:r>
          </w:p>
        </w:tc>
        <w:tc>
          <w:tcPr>
            <w:tcW w:w="39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JWT secret keys shall be at least 256 bits and shall not be hardcoded; they shall be loaded from a server-side environment variable or encrypted configuration file.</w:t>
            </w:r>
          </w:p>
        </w:tc>
        <w:tc>
          <w:tcPr>
            <w:tcW w:w="44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spring.security.jwt.secret loaded from server environment.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Heading3"/>
        <w:spacing w:before="200" w:after="80"/>
        <w:rPr/>
      </w:pPr>
      <w:r>
        <w:rPr>
          <w:rFonts w:eastAsia="Arial" w:cs="Arial" w:ascii="Arial" w:hAnsi="Arial"/>
          <w:b/>
          <w:bCs/>
          <w:color w:val="1E3A5F"/>
          <w:sz w:val="24"/>
          <w:szCs w:val="24"/>
        </w:rPr>
        <w:t>3.2.3 Usability Requirements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NFR-U01: A student with no prior experience of the system shall be able to log in, read a problem, and submit a solution within 3 minutes of first launch, given a one-page quick-start guide.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NFR-U02: All verdict labels (AC, WA, TLE, MLE, CE, RE) shall be accompanied by full descriptive text and a color indicator (green for AC, red for WA/TLE/MLE/CE/RE) in the client UI.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NFR-U03: Contest announcements shall be displayed as modal pop-ups that require explicit dismissal, ensuring students do not miss critical updates.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NFR-U04: The client shall operate without a mouse for all core workflows (navigation, code editing, submission) using keyboard shortcuts.</w:t>
      </w:r>
    </w:p>
    <w:p>
      <w:pPr>
        <w:pStyle w:val="Heading3"/>
        <w:spacing w:before="200" w:after="80"/>
        <w:rPr/>
      </w:pPr>
      <w:r>
        <w:rPr>
          <w:rFonts w:eastAsia="Arial" w:cs="Arial" w:ascii="Arial" w:hAnsi="Arial"/>
          <w:b/>
          <w:bCs/>
          <w:color w:val="1E3A5F"/>
          <w:sz w:val="24"/>
          <w:szCs w:val="24"/>
        </w:rPr>
        <w:t>3.2.4 Reliability Requirements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NFR-R01: The judge server shall have a target uptime of 99.5% during contest hours (measured per contest session).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NFR-R02: If the server restarts during a contest, all queued and completed submissions shall be recoverable from the PostgreSQL database without data loss.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NFR-R03: If a student's client loses LAN connectivity during a contest, the client shall display a "Connection Lost" banner and automatically reconnect when the network is restored, resuming WebSocket subscriptions without requiring re-login.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NFR-R04: The sandbox shall never allow a runaway process to consume more than 2× the configured memory limit before being forcibly terminated by the OS.</w:t>
      </w:r>
    </w:p>
    <w:p>
      <w:pPr>
        <w:pStyle w:val="Heading3"/>
        <w:spacing w:before="200" w:after="80"/>
        <w:rPr/>
      </w:pPr>
      <w:r>
        <w:rPr>
          <w:rFonts w:eastAsia="Arial" w:cs="Arial" w:ascii="Arial" w:hAnsi="Arial"/>
          <w:b/>
          <w:bCs/>
          <w:color w:val="1E3A5F"/>
          <w:sz w:val="24"/>
          <w:szCs w:val="24"/>
        </w:rPr>
        <w:t>3.2.5 Compliance Requirements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NFR-C01: The system shall not collect, transmit, or store any personally identifiable information (PII) beyond username, display name, and hashed password — no email addresses or national ID numbers.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NFR-C02: The system shall comply with the university's academic integrity policy by logging all submission events with timestamps and originating workstation IP.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NFR-C03: All open-source dependencies shall use OSI-approved licenses (MIT, Apache 2.0, LGPL) compatible with academic distribution.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3.3 External Interface Requirements</w:t>
      </w:r>
    </w:p>
    <w:p>
      <w:pPr>
        <w:pStyle w:val="Heading3"/>
        <w:spacing w:before="200" w:after="80"/>
        <w:rPr/>
      </w:pPr>
      <w:r>
        <w:rPr>
          <w:rFonts w:eastAsia="Arial" w:cs="Arial" w:ascii="Arial" w:hAnsi="Arial"/>
          <w:b/>
          <w:bCs/>
          <w:color w:val="1E3A5F"/>
          <w:sz w:val="24"/>
          <w:szCs w:val="24"/>
        </w:rPr>
        <w:t>3.3.1 User Interfaces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The client shall provide a JavaFX desktop application with a minimum supported resolution of 1280 × 768 pixels.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The server shall provide a lightweight web-based admin panel (served by Spring Boot as static HTML/JS) accessible from the instructor's browser at http://localhost:8080/admin.</w:t>
      </w:r>
    </w:p>
    <w:p>
      <w:pPr>
        <w:pStyle w:val="Heading3"/>
        <w:spacing w:before="200" w:after="80"/>
        <w:rPr/>
      </w:pPr>
      <w:r>
        <w:rPr>
          <w:rFonts w:eastAsia="Arial" w:cs="Arial" w:ascii="Arial" w:hAnsi="Arial"/>
          <w:b/>
          <w:bCs/>
          <w:color w:val="1E3A5F"/>
          <w:sz w:val="24"/>
          <w:szCs w:val="24"/>
        </w:rPr>
        <w:t>3.3.2 Hardware Interfaces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No specialized hardware is required. The system interfaces with standard Ethernet NICs, keyboards, and monitors available on university workstations.</w:t>
      </w:r>
    </w:p>
    <w:p>
      <w:pPr>
        <w:pStyle w:val="Heading3"/>
        <w:spacing w:before="200" w:after="80"/>
        <w:rPr/>
      </w:pPr>
      <w:r>
        <w:rPr>
          <w:rFonts w:eastAsia="Arial" w:cs="Arial" w:ascii="Arial" w:hAnsi="Arial"/>
          <w:b/>
          <w:bCs/>
          <w:color w:val="1E3A5F"/>
          <w:sz w:val="24"/>
          <w:szCs w:val="24"/>
        </w:rPr>
        <w:t>3.3.3 Software Interfaces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2399"/>
        <w:gridCol w:w="1800"/>
        <w:gridCol w:w="5161"/>
      </w:tblGrid>
      <w:tr>
        <w:trPr/>
        <w:tc>
          <w:tcPr>
            <w:tcW w:w="2399" w:type="dxa"/>
            <w:tcBorders>
              <w:top w:val="single" w:sz="6" w:space="0" w:color="1E3A5F"/>
              <w:start w:val="single" w:sz="6" w:space="0" w:color="1E3A5F"/>
              <w:bottom w:val="single" w:sz="6" w:space="0" w:color="1E3A5F"/>
              <w:end w:val="single" w:sz="6" w:space="0" w:color="1E3A5F"/>
            </w:tcBorders>
            <w:shd w:fill="1E3A5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Interface</w:t>
            </w:r>
          </w:p>
        </w:tc>
        <w:tc>
          <w:tcPr>
            <w:tcW w:w="1800" w:type="dxa"/>
            <w:tcBorders>
              <w:top w:val="single" w:sz="6" w:space="0" w:color="1E3A5F"/>
              <w:start w:val="single" w:sz="6" w:space="0" w:color="1E3A5F"/>
              <w:bottom w:val="single" w:sz="6" w:space="0" w:color="1E3A5F"/>
              <w:end w:val="single" w:sz="6" w:space="0" w:color="1E3A5F"/>
            </w:tcBorders>
            <w:shd w:fill="1E3A5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Protocol</w:t>
            </w:r>
          </w:p>
        </w:tc>
        <w:tc>
          <w:tcPr>
            <w:tcW w:w="5161" w:type="dxa"/>
            <w:tcBorders>
              <w:top w:val="single" w:sz="6" w:space="0" w:color="1E3A5F"/>
              <w:start w:val="single" w:sz="6" w:space="0" w:color="1E3A5F"/>
              <w:bottom w:val="single" w:sz="6" w:space="0" w:color="1E3A5F"/>
              <w:end w:val="single" w:sz="6" w:space="0" w:color="1E3A5F"/>
            </w:tcBorders>
            <w:shd w:fill="1E3A5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>
        <w:trPr/>
        <w:tc>
          <w:tcPr>
            <w:tcW w:w="23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Client ↔ Server REST API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HTTPS / JSON</w:t>
            </w:r>
          </w:p>
        </w:tc>
        <w:tc>
          <w:tcPr>
            <w:tcW w:w="51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All CRUD operations: login, problem fetch, submission upload, history query.</w:t>
            </w:r>
          </w:p>
        </w:tc>
      </w:tr>
      <w:tr>
        <w:trPr/>
        <w:tc>
          <w:tcPr>
            <w:tcW w:w="23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Client ↔ Server WebSocket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WSS (STOMP)</w:t>
            </w:r>
          </w:p>
        </w:tc>
        <w:tc>
          <w:tcPr>
            <w:tcW w:w="51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Real-time push: verdict delivery, leaderboard updates, announcements.</w:t>
            </w:r>
          </w:p>
        </w:tc>
      </w:tr>
      <w:tr>
        <w:trPr/>
        <w:tc>
          <w:tcPr>
            <w:tcW w:w="23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Server ↔ PostgreSQL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JDBC (TCP)</w:t>
            </w:r>
          </w:p>
        </w:tc>
        <w:tc>
          <w:tcPr>
            <w:tcW w:w="51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All persistent reads and writes via Spring Data JPA.</w:t>
            </w:r>
          </w:p>
        </w:tc>
      </w:tr>
      <w:tr>
        <w:trPr/>
        <w:tc>
          <w:tcPr>
            <w:tcW w:w="23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Server ↔ Sandbox Process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Java ProcessBuilder (stdin/stdout/stderr)</w:t>
            </w:r>
          </w:p>
        </w:tc>
        <w:tc>
          <w:tcPr>
            <w:tcW w:w="51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Compile and run student code; capture output and resource usage.</w:t>
            </w:r>
          </w:p>
        </w:tc>
      </w:tr>
      <w:tr>
        <w:trPr/>
        <w:tc>
          <w:tcPr>
            <w:tcW w:w="23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Admin Panel ↔ Server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HTTPS / REST</w:t>
            </w:r>
          </w:p>
        </w:tc>
        <w:tc>
          <w:tcPr>
            <w:tcW w:w="51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Browser-based admin operations (contest control, problem upload).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Heading3"/>
        <w:spacing w:before="200" w:after="80"/>
        <w:rPr/>
      </w:pPr>
      <w:r>
        <w:rPr>
          <w:rFonts w:eastAsia="Arial" w:cs="Arial" w:ascii="Arial" w:hAnsi="Arial"/>
          <w:b/>
          <w:bCs/>
          <w:color w:val="1E3A5F"/>
          <w:sz w:val="24"/>
          <w:szCs w:val="24"/>
        </w:rPr>
        <w:t>3.3.4 Communications Interfaces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All client-server communication shall occur over the LAN using TCP/IP.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WebSocket connections shall use the STOMP subprotocol over WSS.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The server shall listen on a configurable port (default: 8080 for HTTP, 8443 for HTTPS).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The client shall resolve the server by IP address or hostname configured at install time via a properties file.</w:t>
      </w:r>
    </w:p>
    <w:p>
      <w:pPr>
        <w:pStyle w:val="Heading3"/>
        <w:spacing w:before="200" w:after="80"/>
        <w:rPr/>
      </w:pPr>
      <w:r>
        <w:rPr>
          <w:rFonts w:eastAsia="Arial" w:cs="Arial" w:ascii="Arial" w:hAnsi="Arial"/>
          <w:b/>
          <w:bCs/>
          <w:color w:val="1E3A5F"/>
          <w:sz w:val="24"/>
          <w:szCs w:val="24"/>
        </w:rPr>
        <w:t>3.3.5 Software Quality Attributes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2199"/>
        <w:gridCol w:w="3001"/>
        <w:gridCol w:w="4160"/>
      </w:tblGrid>
      <w:tr>
        <w:trPr/>
        <w:tc>
          <w:tcPr>
            <w:tcW w:w="2199" w:type="dxa"/>
            <w:tcBorders>
              <w:top w:val="single" w:sz="6" w:space="0" w:color="1E3A5F"/>
              <w:start w:val="single" w:sz="6" w:space="0" w:color="1E3A5F"/>
              <w:bottom w:val="single" w:sz="6" w:space="0" w:color="1E3A5F"/>
              <w:end w:val="single" w:sz="6" w:space="0" w:color="1E3A5F"/>
            </w:tcBorders>
            <w:shd w:fill="1E3A5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Attribute</w:t>
            </w:r>
          </w:p>
        </w:tc>
        <w:tc>
          <w:tcPr>
            <w:tcW w:w="3001" w:type="dxa"/>
            <w:tcBorders>
              <w:top w:val="single" w:sz="6" w:space="0" w:color="1E3A5F"/>
              <w:start w:val="single" w:sz="6" w:space="0" w:color="1E3A5F"/>
              <w:bottom w:val="single" w:sz="6" w:space="0" w:color="1E3A5F"/>
              <w:end w:val="single" w:sz="6" w:space="0" w:color="1E3A5F"/>
            </w:tcBorders>
            <w:shd w:fill="1E3A5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Target</w:t>
            </w:r>
          </w:p>
        </w:tc>
        <w:tc>
          <w:tcPr>
            <w:tcW w:w="4160" w:type="dxa"/>
            <w:tcBorders>
              <w:top w:val="single" w:sz="6" w:space="0" w:color="1E3A5F"/>
              <w:start w:val="single" w:sz="6" w:space="0" w:color="1E3A5F"/>
              <w:bottom w:val="single" w:sz="6" w:space="0" w:color="1E3A5F"/>
              <w:end w:val="single" w:sz="6" w:space="0" w:color="1E3A5F"/>
            </w:tcBorders>
            <w:shd w:fill="1E3A5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Measurement Method</w:t>
            </w:r>
          </w:p>
        </w:tc>
      </w:tr>
      <w:tr>
        <w:trPr/>
        <w:tc>
          <w:tcPr>
            <w:tcW w:w="21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Reliability</w:t>
            </w:r>
          </w:p>
        </w:tc>
        <w:tc>
          <w:tcPr>
            <w:tcW w:w="30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99.5% uptime per contest</w:t>
            </w:r>
          </w:p>
        </w:tc>
        <w:tc>
          <w:tcPr>
            <w:tcW w:w="41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Monitor server availability with health-check endpoint during load tests.</w:t>
            </w:r>
          </w:p>
        </w:tc>
      </w:tr>
      <w:tr>
        <w:trPr/>
        <w:tc>
          <w:tcPr>
            <w:tcW w:w="21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Performance</w:t>
            </w:r>
          </w:p>
        </w:tc>
        <w:tc>
          <w:tcPr>
            <w:tcW w:w="30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P95 API latency ≤ 500 ms</w:t>
            </w:r>
          </w:p>
        </w:tc>
        <w:tc>
          <w:tcPr>
            <w:tcW w:w="41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JMeter load test with 30 virtual users.</w:t>
            </w:r>
          </w:p>
        </w:tc>
      </w:tr>
      <w:tr>
        <w:trPr/>
        <w:tc>
          <w:tcPr>
            <w:tcW w:w="21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Security</w:t>
            </w:r>
          </w:p>
        </w:tc>
        <w:tc>
          <w:tcPr>
            <w:tcW w:w="30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Zero known critical CVEs in dependencies</w:t>
            </w:r>
          </w:p>
        </w:tc>
        <w:tc>
          <w:tcPr>
            <w:tcW w:w="41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OWASP Dependency-Check scan before each release.</w:t>
            </w:r>
          </w:p>
        </w:tc>
      </w:tr>
      <w:tr>
        <w:trPr/>
        <w:tc>
          <w:tcPr>
            <w:tcW w:w="21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Maintainability</w:t>
            </w:r>
          </w:p>
        </w:tc>
        <w:tc>
          <w:tcPr>
            <w:tcW w:w="30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Code coverage ≥ 70% (server)</w:t>
            </w:r>
          </w:p>
        </w:tc>
        <w:tc>
          <w:tcPr>
            <w:tcW w:w="41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JaCoCo report in CI pipeline.</w:t>
            </w:r>
          </w:p>
        </w:tc>
      </w:tr>
      <w:tr>
        <w:trPr/>
        <w:tc>
          <w:tcPr>
            <w:tcW w:w="21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Usability</w:t>
            </w:r>
          </w:p>
        </w:tc>
        <w:tc>
          <w:tcPr>
            <w:tcW w:w="30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New student task completion in ≤ 3 min</w:t>
            </w:r>
          </w:p>
        </w:tc>
        <w:tc>
          <w:tcPr>
            <w:tcW w:w="41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Hallway usability test with 5 participants.</w:t>
            </w:r>
          </w:p>
        </w:tc>
      </w:tr>
      <w:tr>
        <w:trPr/>
        <w:tc>
          <w:tcPr>
            <w:tcW w:w="21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Portability</w:t>
            </w:r>
          </w:p>
        </w:tc>
        <w:tc>
          <w:tcPr>
            <w:tcW w:w="30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Client runs on Windows 10/11 and Ubuntu 22.04</w:t>
            </w:r>
          </w:p>
        </w:tc>
        <w:tc>
          <w:tcPr>
            <w:tcW w:w="41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Smoke test on both OS after each build.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Heading3"/>
        <w:spacing w:before="200" w:after="80"/>
        <w:rPr/>
      </w:pPr>
      <w:r>
        <w:rPr>
          <w:rFonts w:eastAsia="Arial" w:cs="Arial" w:ascii="Arial" w:hAnsi="Arial"/>
          <w:b/>
          <w:bCs/>
          <w:color w:val="1E3A5F"/>
          <w:sz w:val="24"/>
          <w:szCs w:val="24"/>
        </w:rPr>
        <w:t>3.3.6 Business Rules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BR-01: A student may submit to a problem at most once every 30 seconds to prevent queue flooding.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BR-02: Submissions received after the contest end time (server clock) shall be rejected with HTTP 403, regardless of client-side timer discrepancies.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BR-03: Only the first Accepted submission for a problem contributes to the leaderboard score; subsequent AC submissions are recorded but do not alter standing.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BR-04: Compilation Error submissions do not contribute to the Wrong Answer penalty count.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BR-05: A problem's test cases shall be evaluated in ascending numerical order; judging stops at the first failing test case for WA/TLE/MLE/RE verdicts (fail-fast mode).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BR-06: The leaderboard rank tiebreaker is total penalty time (lower is better); further ties are broken by the time of the last accepted submission (earlier is better).</w:t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3.4 System Features Summary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2999"/>
        <w:gridCol w:w="2001"/>
        <w:gridCol w:w="4360"/>
      </w:tblGrid>
      <w:tr>
        <w:trPr/>
        <w:tc>
          <w:tcPr>
            <w:tcW w:w="2999" w:type="dxa"/>
            <w:tcBorders>
              <w:top w:val="single" w:sz="6" w:space="0" w:color="1E3A5F"/>
              <w:start w:val="single" w:sz="6" w:space="0" w:color="1E3A5F"/>
              <w:bottom w:val="single" w:sz="6" w:space="0" w:color="1E3A5F"/>
              <w:end w:val="single" w:sz="6" w:space="0" w:color="1E3A5F"/>
            </w:tcBorders>
            <w:shd w:fill="1E3A5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Feature</w:t>
            </w:r>
          </w:p>
        </w:tc>
        <w:tc>
          <w:tcPr>
            <w:tcW w:w="2001" w:type="dxa"/>
            <w:tcBorders>
              <w:top w:val="single" w:sz="6" w:space="0" w:color="1E3A5F"/>
              <w:start w:val="single" w:sz="6" w:space="0" w:color="1E3A5F"/>
              <w:bottom w:val="single" w:sz="6" w:space="0" w:color="1E3A5F"/>
              <w:end w:val="single" w:sz="6" w:space="0" w:color="1E3A5F"/>
            </w:tcBorders>
            <w:shd w:fill="1E3A5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Priority</w:t>
            </w:r>
          </w:p>
        </w:tc>
        <w:tc>
          <w:tcPr>
            <w:tcW w:w="4360" w:type="dxa"/>
            <w:tcBorders>
              <w:top w:val="single" w:sz="6" w:space="0" w:color="1E3A5F"/>
              <w:start w:val="single" w:sz="6" w:space="0" w:color="1E3A5F"/>
              <w:bottom w:val="single" w:sz="6" w:space="0" w:color="1E3A5F"/>
              <w:end w:val="single" w:sz="6" w:space="0" w:color="1E3A5F"/>
            </w:tcBorders>
            <w:shd w:fill="1E3A5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Linked Requirements</w:t>
            </w:r>
          </w:p>
        </w:tc>
      </w:tr>
      <w:tr>
        <w:trPr/>
        <w:tc>
          <w:tcPr>
            <w:tcW w:w="29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User Authentication &amp; Authorization</w:t>
            </w:r>
          </w:p>
        </w:tc>
        <w:tc>
          <w:tcPr>
            <w:tcW w:w="20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MUST</w:t>
            </w:r>
          </w:p>
        </w:tc>
        <w:tc>
          <w:tcPr>
            <w:tcW w:w="43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FR-01, FR-02, FR-03, NFR-S01–S07</w:t>
            </w:r>
          </w:p>
        </w:tc>
      </w:tr>
      <w:tr>
        <w:trPr/>
        <w:tc>
          <w:tcPr>
            <w:tcW w:w="29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Contest Lifecycle Management</w:t>
            </w:r>
          </w:p>
        </w:tc>
        <w:tc>
          <w:tcPr>
            <w:tcW w:w="20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MUST</w:t>
            </w:r>
          </w:p>
        </w:tc>
        <w:tc>
          <w:tcPr>
            <w:tcW w:w="43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FR-04, FR-06, FR-08</w:t>
            </w:r>
          </w:p>
        </w:tc>
      </w:tr>
      <w:tr>
        <w:trPr/>
        <w:tc>
          <w:tcPr>
            <w:tcW w:w="29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Problem Package Management</w:t>
            </w:r>
          </w:p>
        </w:tc>
        <w:tc>
          <w:tcPr>
            <w:tcW w:w="20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MUST</w:t>
            </w:r>
          </w:p>
        </w:tc>
        <w:tc>
          <w:tcPr>
            <w:tcW w:w="43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FR-05, FR-21</w:t>
            </w:r>
          </w:p>
        </w:tc>
      </w:tr>
      <w:tr>
        <w:trPr/>
        <w:tc>
          <w:tcPr>
            <w:tcW w:w="29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Secure Sandbox Execution Engine</w:t>
            </w:r>
          </w:p>
        </w:tc>
        <w:tc>
          <w:tcPr>
            <w:tcW w:w="20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MUST</w:t>
            </w:r>
          </w:p>
        </w:tc>
        <w:tc>
          <w:tcPr>
            <w:tcW w:w="43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FR-09, FR-10, NFR-S03, NFR-S04</w:t>
            </w:r>
          </w:p>
        </w:tc>
      </w:tr>
      <w:tr>
        <w:trPr/>
        <w:tc>
          <w:tcPr>
            <w:tcW w:w="29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Automated Verdict Judging</w:t>
            </w:r>
          </w:p>
        </w:tc>
        <w:tc>
          <w:tcPr>
            <w:tcW w:w="20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MUST</w:t>
            </w:r>
          </w:p>
        </w:tc>
        <w:tc>
          <w:tcPr>
            <w:tcW w:w="43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FR-11, FR-12, FR-13, FR-14</w:t>
            </w:r>
          </w:p>
        </w:tc>
      </w:tr>
      <w:tr>
        <w:trPr/>
        <w:tc>
          <w:tcPr>
            <w:tcW w:w="29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Real-Time WebSocket Delivery</w:t>
            </w:r>
          </w:p>
        </w:tc>
        <w:tc>
          <w:tcPr>
            <w:tcW w:w="20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MUST</w:t>
            </w:r>
          </w:p>
        </w:tc>
        <w:tc>
          <w:tcPr>
            <w:tcW w:w="43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FR-15, NFR-P02, NFR-P03</w:t>
            </w:r>
          </w:p>
        </w:tc>
      </w:tr>
      <w:tr>
        <w:trPr/>
        <w:tc>
          <w:tcPr>
            <w:tcW w:w="29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Leaderboard &amp; Penalty Engine</w:t>
            </w:r>
          </w:p>
        </w:tc>
        <w:tc>
          <w:tcPr>
            <w:tcW w:w="20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MUST</w:t>
            </w:r>
          </w:p>
        </w:tc>
        <w:tc>
          <w:tcPr>
            <w:tcW w:w="43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FR-17, FR-18, FR-19</w:t>
            </w:r>
          </w:p>
        </w:tc>
      </w:tr>
      <w:tr>
        <w:trPr/>
        <w:tc>
          <w:tcPr>
            <w:tcW w:w="29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Announcement System</w:t>
            </w:r>
          </w:p>
        </w:tc>
        <w:tc>
          <w:tcPr>
            <w:tcW w:w="20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SHOULD</w:t>
            </w:r>
          </w:p>
        </w:tc>
        <w:tc>
          <w:tcPr>
            <w:tcW w:w="43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FR-07</w:t>
            </w:r>
          </w:p>
        </w:tc>
      </w:tr>
      <w:tr>
        <w:trPr/>
        <w:tc>
          <w:tcPr>
            <w:tcW w:w="29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Post-Contest Reporting</w:t>
            </w:r>
          </w:p>
        </w:tc>
        <w:tc>
          <w:tcPr>
            <w:tcW w:w="20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SHOULD</w:t>
            </w:r>
          </w:p>
        </w:tc>
        <w:tc>
          <w:tcPr>
            <w:tcW w:w="43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FR-22</w:t>
            </w:r>
          </w:p>
        </w:tc>
      </w:tr>
      <w:tr>
        <w:trPr/>
        <w:tc>
          <w:tcPr>
            <w:tcW w:w="29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Multi-Language Support</w:t>
            </w:r>
          </w:p>
        </w:tc>
        <w:tc>
          <w:tcPr>
            <w:tcW w:w="20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SHOULD</w:t>
            </w:r>
          </w:p>
        </w:tc>
        <w:tc>
          <w:tcPr>
            <w:tcW w:w="43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FR-21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2E75B6"/>
        </w:pBdr>
        <w:spacing w:before="0" w:after="180"/>
        <w:rPr/>
      </w:pPr>
      <w:r>
        <w:rPr>
          <w:rFonts w:eastAsia="Arial" w:cs="Arial" w:ascii="Arial" w:hAnsi="Arial"/>
          <w:b/>
          <w:bCs/>
          <w:color w:val="1E3A5F"/>
          <w:sz w:val="32"/>
          <w:szCs w:val="32"/>
        </w:rPr>
        <w:t>4. UI Features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1A1A"/>
          <w:sz w:val="22"/>
          <w:szCs w:val="22"/>
        </w:rPr>
        <w:t>As this is a Visual Programming Laboratory project, the user interface is a first-class deliverable. All UI features are specified below with layout descriptions, interaction behaviors, and acceptance criteria. The JavaFX client shall follow a dark-themed, high-contrast design optimized for extended use under laboratory lighting.</w:t>
      </w:r>
    </w:p>
    <w:p>
      <w:pPr>
        <w:pStyle w:val="Normal"/>
        <w:spacing w:before="80" w:after="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4.1 Login Screen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UIF-01: The login screen shall display the LabJudge logo, a server connection status indicator (green dot = connected, red = unreachable), and two input fields: Username and Password.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UIF-02: Pressing Enter in the Password field shall trigger the login action without requiring a mouse click.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UIF-03: If authentication fails, a red error message ("Invalid credentials") shall appear below the input fields without clearing the Username field.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UIF-04: On successful login, the screen shall transition to the main contest view with a fade animation (200 ms).</w:t>
      </w:r>
    </w:p>
    <w:p>
      <w:pPr>
        <w:pStyle w:val="Normal"/>
        <w:spacing w:before="80" w:after="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4.2 Main Contest View (Student)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1A1A"/>
          <w:sz w:val="22"/>
          <w:szCs w:val="22"/>
        </w:rPr>
        <w:t>The main contest view is divided into three panels: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Left Panel — Problem List: Displays all contest problems as a scrollable list with problem code (A, B, C…), title, and a color-coded status badge:</w:t>
      </w:r>
    </w:p>
    <w:p>
      <w:pPr>
        <w:pStyle w:val="ListParagraph"/>
        <w:numPr>
          <w:ilvl w:val="1"/>
          <w:numId w:val="1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Green checkmark badge — student has solved this problem (AC).</w:t>
      </w:r>
    </w:p>
    <w:p>
      <w:pPr>
        <w:pStyle w:val="ListParagraph"/>
        <w:numPr>
          <w:ilvl w:val="1"/>
          <w:numId w:val="1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Red badge with count — number of wrong attempts.</w:t>
      </w:r>
    </w:p>
    <w:p>
      <w:pPr>
        <w:pStyle w:val="ListParagraph"/>
        <w:numPr>
          <w:ilvl w:val="1"/>
          <w:numId w:val="1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No badge — problem not attempted.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Center Panel — Problem Statement: Renders the problem statement from HTML or PDF. Includes: problem title, time and memory limits, input/output format, constraints, and sample inputs/outputs in a fixed-width code block. A copy-to-clipboard button shall appear on hover over each sample block.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Right Panel — Code Editor &amp; Submission: Contains the integrated Monaco-based (or CodeArea-based) code editor with:</w:t>
      </w:r>
    </w:p>
    <w:p>
      <w:pPr>
        <w:pStyle w:val="ListParagraph"/>
        <w:numPr>
          <w:ilvl w:val="1"/>
          <w:numId w:val="1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Syntax highlighting for C++, Java, and Python.</w:t>
      </w:r>
    </w:p>
    <w:p>
      <w:pPr>
        <w:pStyle w:val="ListParagraph"/>
        <w:numPr>
          <w:ilvl w:val="1"/>
          <w:numId w:val="1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Line numbers and auto-indentation.</w:t>
      </w:r>
    </w:p>
    <w:p>
      <w:pPr>
        <w:pStyle w:val="ListParagraph"/>
        <w:numPr>
          <w:ilvl w:val="1"/>
          <w:numId w:val="1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A language selector drop-down (C++17 / Java 17 / Python 3.10).</w:t>
      </w:r>
    </w:p>
    <w:p>
      <w:pPr>
        <w:pStyle w:val="ListParagraph"/>
        <w:numPr>
          <w:ilvl w:val="1"/>
          <w:numId w:val="1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A "Submit" button that is disabled when the contest has not started or has ended.</w:t>
      </w:r>
    </w:p>
    <w:p>
      <w:pPr>
        <w:pStyle w:val="ListParagraph"/>
        <w:numPr>
          <w:ilvl w:val="1"/>
          <w:numId w:val="1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A character/line count status bar at the bottom of the editor.</w:t>
      </w:r>
    </w:p>
    <w:p>
      <w:pPr>
        <w:pStyle w:val="Normal"/>
        <w:spacing w:before="80" w:after="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4.3 Contest Timer and Status Bar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UIF-05: A persistent top status bar shall display: contest title, a live countdown timer (HH:MM:SS) synchronized to the server, the student's username, and a connection status icon.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UIF-06: When fewer than 5 minutes remain, the timer text shall turn red and pulse with a CSS animation (opacity oscillating 1.0 → 0.5 at 1 Hz).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UIF-07: When the contest ends, the timer shall display "Contest Ended" and all submission controls shall become disabled.</w:t>
      </w:r>
    </w:p>
    <w:p>
      <w:pPr>
        <w:pStyle w:val="Normal"/>
        <w:spacing w:before="80" w:after="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4.4 Submission and Verdict Display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UIF-08: Immediately after the student clicks Submit, a non-blocking toast notification ("Submission received — queued at position N") shall appear for 3 seconds at the bottom-right corner.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UIF-09: While the submission is being judged, the problem's status badge shall display an animated spinner.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UIF-10: When a verdict arrives via WebSocket, a verdict banner shall slide down from the top of the center panel and remain visible for 8 seconds. Colors:</w:t>
      </w:r>
    </w:p>
    <w:p>
      <w:pPr>
        <w:pStyle w:val="ListParagraph"/>
        <w:numPr>
          <w:ilvl w:val="1"/>
          <w:numId w:val="1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AC — dark green (#2ECC71) background, white text "✓ Accepted".</w:t>
      </w:r>
    </w:p>
    <w:p>
      <w:pPr>
        <w:pStyle w:val="ListParagraph"/>
        <w:numPr>
          <w:ilvl w:val="1"/>
          <w:numId w:val="1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WA — red (#E74C3C) background, white text "✗ Wrong Answer".</w:t>
      </w:r>
    </w:p>
    <w:p>
      <w:pPr>
        <w:pStyle w:val="ListParagraph"/>
        <w:numPr>
          <w:ilvl w:val="1"/>
          <w:numId w:val="1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TLE — orange (#E67E22) background, "⏱ Time Limit Exceeded".</w:t>
      </w:r>
    </w:p>
    <w:p>
      <w:pPr>
        <w:pStyle w:val="ListParagraph"/>
        <w:numPr>
          <w:ilvl w:val="1"/>
          <w:numId w:val="1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MLE — orange (#E67E22) background, "💾 Memory Limit Exceeded".</w:t>
      </w:r>
    </w:p>
    <w:p>
      <w:pPr>
        <w:pStyle w:val="ListParagraph"/>
        <w:numPr>
          <w:ilvl w:val="1"/>
          <w:numId w:val="1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CE — purple (#8E44AD) background, "⚙ Compilation Error — see log".</w:t>
      </w:r>
    </w:p>
    <w:p>
      <w:pPr>
        <w:pStyle w:val="ListParagraph"/>
        <w:numPr>
          <w:ilvl w:val="1"/>
          <w:numId w:val="1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RE — orange (#E67E22) background, "💥 Runtime Error".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UIF-11: A Compilation Error verdict shall open a scrollable, monospace text panel showing the compiler stderr (max 4 KB), with a close [X] button.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UIF-12: Each submission in the personal submission history table shall show: submission timestamp, language icon, verdict badge, execution time (ms), and memory used (KB). Clicking a row shall load the submitted source code into a read-only editor pane.</w:t>
      </w:r>
    </w:p>
    <w:p>
      <w:pPr>
        <w:pStyle w:val="Normal"/>
        <w:spacing w:before="80" w:after="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4.5 Leaderboard View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UIF-13: The leaderboard shall be accessible from a tab in the main navigation bar, rendered as a full-width table with columns: Rank, Username, Problems Solved (#), Total Penalty (min), and one column per problem (showing time of AC in green, or failed attempt count in red, or empty).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UIF-14: The leaderboard shall auto-refresh via WebSocket push every 30 seconds. A "Last Updated" timestamp shall appear below the table.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UIF-15: The current student's row shall be highlighted with a distinct background color (e.g., light gold) for quick self-identification.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UIF-16: When the leaderboard is frozen, a banner stating "⚠ Leaderboard Frozen" shall appear above the table in amber.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UIF-17: Clicking a username in the leaderboard shall open a modal showing that student's per-problem submission history (visible to all students; submission source code is hidden).</w:t>
      </w:r>
    </w:p>
    <w:p>
      <w:pPr>
        <w:pStyle w:val="Normal"/>
        <w:spacing w:before="80" w:after="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4.6 Announcements Panel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UIF-18: When an announcement is received via WebSocket, a modal dialog shall appear in the center of the screen with the announcement text, a timestamp, and an "OK" button. The dialog cannot be dismissed by clicking outside it.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UIF-19: A bell icon in the top navigation bar shall display a badge with the count of unread announcements. Clicking the bell shall open a slide-in side panel listing all contest announcements in reverse chronological order.</w:t>
      </w:r>
    </w:p>
    <w:p>
      <w:pPr>
        <w:pStyle w:val="Normal"/>
        <w:spacing w:before="80" w:after="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4.7 Admin Panel (Web Browser UI)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UIF-20: The admin panel shall be a single-page web application served from http://localhost:8080/admin, accessible only from the instructor's localhost.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UIF-21: The admin panel shall provide the following pages/sections accessible via a left-side navigation menu:</w:t>
      </w:r>
    </w:p>
    <w:p>
      <w:pPr>
        <w:pStyle w:val="ListParagraph"/>
        <w:numPr>
          <w:ilvl w:val="1"/>
          <w:numId w:val="1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Dashboard — active contest overview: submission rate graph (last 30 min), judge queue depth, connected client count.</w:t>
      </w:r>
    </w:p>
    <w:p>
      <w:pPr>
        <w:pStyle w:val="ListParagraph"/>
        <w:numPr>
          <w:ilvl w:val="1"/>
          <w:numId w:val="1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Contests — list of all contests with Create, Edit, Start, Freeze, and End actions.</w:t>
      </w:r>
    </w:p>
    <w:p>
      <w:pPr>
        <w:pStyle w:val="ListParagraph"/>
        <w:numPr>
          <w:ilvl w:val="1"/>
          <w:numId w:val="1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Problems — list of problems, drag-and-drop reordering, problem package upload (ZIP), and individual problem preview.</w:t>
      </w:r>
    </w:p>
    <w:p>
      <w:pPr>
        <w:pStyle w:val="ListParagraph"/>
        <w:numPr>
          <w:ilvl w:val="1"/>
          <w:numId w:val="1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Submissions — searchable, filterable table of all submissions with manual rejudge button per submission.</w:t>
      </w:r>
    </w:p>
    <w:p>
      <w:pPr>
        <w:pStyle w:val="ListParagraph"/>
        <w:numPr>
          <w:ilvl w:val="1"/>
          <w:numId w:val="1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Announcements — compose and broadcast announcement form with history.</w:t>
      </w:r>
    </w:p>
    <w:p>
      <w:pPr>
        <w:pStyle w:val="ListParagraph"/>
        <w:numPr>
          <w:ilvl w:val="1"/>
          <w:numId w:val="1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Users — create, edit, and reset-password functions for all accounts; CSV bulk import.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UIF-22: All admin actions that are destructive (End Contest, Delete Problem, Reset Password) shall require a confirmation dialog before execution.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UIF-23: The judge queue depth shall be displayed as both a numeric counter and a visual progress bar on the Dashboard, updating every 5 seconds.</w:t>
      </w:r>
    </w:p>
    <w:p>
      <w:pPr>
        <w:pStyle w:val="Normal"/>
        <w:spacing w:before="80" w:after="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4.8 UI Acceptance Criteria Summary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1199"/>
        <w:gridCol w:w="4700"/>
        <w:gridCol w:w="3461"/>
      </w:tblGrid>
      <w:tr>
        <w:trPr/>
        <w:tc>
          <w:tcPr>
            <w:tcW w:w="1199" w:type="dxa"/>
            <w:tcBorders>
              <w:top w:val="single" w:sz="6" w:space="0" w:color="1E3A5F"/>
              <w:start w:val="single" w:sz="6" w:space="0" w:color="1E3A5F"/>
              <w:bottom w:val="single" w:sz="6" w:space="0" w:color="1E3A5F"/>
              <w:end w:val="single" w:sz="6" w:space="0" w:color="1E3A5F"/>
            </w:tcBorders>
            <w:shd w:fill="1E3A5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ID</w:t>
            </w:r>
          </w:p>
        </w:tc>
        <w:tc>
          <w:tcPr>
            <w:tcW w:w="4700" w:type="dxa"/>
            <w:tcBorders>
              <w:top w:val="single" w:sz="6" w:space="0" w:color="1E3A5F"/>
              <w:start w:val="single" w:sz="6" w:space="0" w:color="1E3A5F"/>
              <w:bottom w:val="single" w:sz="6" w:space="0" w:color="1E3A5F"/>
              <w:end w:val="single" w:sz="6" w:space="0" w:color="1E3A5F"/>
            </w:tcBorders>
            <w:shd w:fill="1E3A5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Acceptance Criterion</w:t>
            </w:r>
          </w:p>
        </w:tc>
        <w:tc>
          <w:tcPr>
            <w:tcW w:w="3461" w:type="dxa"/>
            <w:tcBorders>
              <w:top w:val="single" w:sz="6" w:space="0" w:color="1E3A5F"/>
              <w:start w:val="single" w:sz="6" w:space="0" w:color="1E3A5F"/>
              <w:bottom w:val="single" w:sz="6" w:space="0" w:color="1E3A5F"/>
              <w:end w:val="single" w:sz="6" w:space="0" w:color="1E3A5F"/>
            </w:tcBorders>
            <w:shd w:fill="1E3A5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Test Method</w:t>
            </w:r>
          </w:p>
        </w:tc>
      </w:tr>
      <w:tr>
        <w:trPr/>
        <w:tc>
          <w:tcPr>
            <w:tcW w:w="11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UIF-01</w:t>
            </w:r>
          </w:p>
        </w:tc>
        <w:tc>
          <w:tcPr>
            <w:tcW w:w="4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Login screen is rendered within 2 s of application launch.</w:t>
            </w:r>
          </w:p>
        </w:tc>
        <w:tc>
          <w:tcPr>
            <w:tcW w:w="34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Manual + automated UI test.</w:t>
            </w:r>
          </w:p>
        </w:tc>
      </w:tr>
      <w:tr>
        <w:trPr/>
        <w:tc>
          <w:tcPr>
            <w:tcW w:w="11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UIF-05</w:t>
            </w:r>
          </w:p>
        </w:tc>
        <w:tc>
          <w:tcPr>
            <w:tcW w:w="4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Timer displays correct remaining time within ±1 s of server clock at all times.</w:t>
            </w:r>
          </w:p>
        </w:tc>
        <w:tc>
          <w:tcPr>
            <w:tcW w:w="34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Compare server-side time via API call vs. displayed timer.</w:t>
            </w:r>
          </w:p>
        </w:tc>
      </w:tr>
      <w:tr>
        <w:trPr/>
        <w:tc>
          <w:tcPr>
            <w:tcW w:w="11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UIF-08</w:t>
            </w:r>
          </w:p>
        </w:tc>
        <w:tc>
          <w:tcPr>
            <w:tcW w:w="4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Toast notification appears within 500 ms of clicking Submit.</w:t>
            </w:r>
          </w:p>
        </w:tc>
        <w:tc>
          <w:tcPr>
            <w:tcW w:w="34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Selenium/TestFX automated test.</w:t>
            </w:r>
          </w:p>
        </w:tc>
      </w:tr>
      <w:tr>
        <w:trPr/>
        <w:tc>
          <w:tcPr>
            <w:tcW w:w="11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UIF-10</w:t>
            </w:r>
          </w:p>
        </w:tc>
        <w:tc>
          <w:tcPr>
            <w:tcW w:w="4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Verdict banner appears within 500 ms of WebSocket message arrival.</w:t>
            </w:r>
          </w:p>
        </w:tc>
        <w:tc>
          <w:tcPr>
            <w:tcW w:w="34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TestFX timing assertion.</w:t>
            </w:r>
          </w:p>
        </w:tc>
      </w:tr>
      <w:tr>
        <w:trPr/>
        <w:tc>
          <w:tcPr>
            <w:tcW w:w="11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UIF-13</w:t>
            </w:r>
          </w:p>
        </w:tc>
        <w:tc>
          <w:tcPr>
            <w:tcW w:w="4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Leaderboard renders correctly for 30 students × 6 problems without horizontal scroll on 1280 px width.</w:t>
            </w:r>
          </w:p>
        </w:tc>
        <w:tc>
          <w:tcPr>
            <w:tcW w:w="34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Visual regression test at 1280×768.</w:t>
            </w:r>
          </w:p>
        </w:tc>
      </w:tr>
      <w:tr>
        <w:trPr/>
        <w:tc>
          <w:tcPr>
            <w:tcW w:w="11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UIF-18</w:t>
            </w:r>
          </w:p>
        </w:tc>
        <w:tc>
          <w:tcPr>
            <w:tcW w:w="4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Announcement modal is visible and not dismissible by outside click.</w:t>
            </w:r>
          </w:p>
        </w:tc>
        <w:tc>
          <w:tcPr>
            <w:tcW w:w="34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Manual test with two sessions.</w:t>
            </w:r>
          </w:p>
        </w:tc>
      </w:tr>
      <w:tr>
        <w:trPr/>
        <w:tc>
          <w:tcPr>
            <w:tcW w:w="11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UIF-21</w:t>
            </w:r>
          </w:p>
        </w:tc>
        <w:tc>
          <w:tcPr>
            <w:tcW w:w="47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Admin panel loads and renders all 6 sections without JavaScript errors on Chrome and Firefox.</w:t>
            </w:r>
          </w:p>
        </w:tc>
        <w:tc>
          <w:tcPr>
            <w:tcW w:w="34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Browser DevTools console check.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2E75B6"/>
        </w:pBdr>
        <w:spacing w:before="0" w:after="180"/>
        <w:rPr/>
      </w:pPr>
      <w:r>
        <w:rPr>
          <w:rFonts w:eastAsia="Arial" w:cs="Arial" w:ascii="Arial" w:hAnsi="Arial"/>
          <w:b/>
          <w:bCs/>
          <w:color w:val="1E3A5F"/>
          <w:sz w:val="32"/>
          <w:szCs w:val="32"/>
        </w:rPr>
        <w:t>5. Other Requirements</w:t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5.1 Database Requirements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DBR-01: The system shall use PostgreSQL 15 or later as the sole persistent data store.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DBR-02: All database schema changes shall be managed via Flyway migration scripts versioned in the project repository.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DBR-03: The following entities shall be persisted: User, Contest, Problem, TestCase, Submission, SubmissionResult, Announcement, LeaderboardSnapshot.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DBR-04: Submissions and SubmissionResults shall never be deleted; they shall be soft-deleted (flagged inactive) if removal is required.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DBR-05: The database shall be backed up automatically at contest end to a designated local directory via a pg_dump script triggered by the server.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DBR-06: Connection pooling shall be managed by HikariCP with a minimum pool size of 5 and a maximum of 20 connections.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DBR-07: All foreign key constraints shall be enforced at the database level, not solely at the application level.</w:t>
      </w:r>
    </w:p>
    <w:p>
      <w:pPr>
        <w:pStyle w:val="Normal"/>
        <w:spacing w:before="80" w:after="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5.2 Legal and Regulatory Requirements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LRR-01: The system shall not transmit any user data outside the university LAN boundary.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LRR-02: Student code submitted during contests is the intellectual property of the respective student; the system shall not expose one student's code to other students during an active contest.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LRR-03: All third-party libraries shall be listed in a NOTICES file with their respective licenses; no GPL-licensed components shall be included (to avoid copyleft obligation on the university distribution).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LRR-04: System administrators (instructors) shall be solely responsible for ensuring that problem statements do not violate third-party copyright.</w:t>
      </w:r>
    </w:p>
    <w:p>
      <w:pPr>
        <w:pStyle w:val="Normal"/>
        <w:spacing w:before="80" w:after="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5.3 Internationalization and Localization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I18N-01: The client UI shall support UTF-8 encoding for problem statements, announcements, and all text fields, enabling display of Bengali, Arabic, and other non-Latin script problem content.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I18N-02: All UI strings shall be externalized to a resource bundle (e.g., messages_en.properties) to enable future localization without code changes.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I18N-03: Date and time displays shall respect the server's configured timezone; the contest timer shall display in HH:MM:SS regardless of locale.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I18N-04: The initial release shall ship in English only; Bengali (bn) localization is listed as a TBD item (see Section 6.3).</w:t>
      </w:r>
    </w:p>
    <w:p>
      <w:pPr>
        <w:pStyle w:val="Normal"/>
        <w:spacing w:before="80" w:after="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5.4 Risk Management — FMEA Matrix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1A1A"/>
          <w:sz w:val="22"/>
          <w:szCs w:val="22"/>
        </w:rPr>
        <w:t>Risk severity and likelihood are rated High / Medium / Low. Severity × Likelihood determines risk priority.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999"/>
        <w:gridCol w:w="2000"/>
        <w:gridCol w:w="2001"/>
        <w:gridCol w:w="1599"/>
        <w:gridCol w:w="2761"/>
      </w:tblGrid>
      <w:tr>
        <w:trPr/>
        <w:tc>
          <w:tcPr>
            <w:tcW w:w="999" w:type="dxa"/>
            <w:tcBorders>
              <w:top w:val="single" w:sz="6" w:space="0" w:color="1E3A5F"/>
              <w:start w:val="single" w:sz="6" w:space="0" w:color="1E3A5F"/>
              <w:bottom w:val="single" w:sz="6" w:space="0" w:color="1E3A5F"/>
              <w:end w:val="single" w:sz="6" w:space="0" w:color="1E3A5F"/>
            </w:tcBorders>
            <w:shd w:fill="1E3A5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ID</w:t>
            </w:r>
          </w:p>
        </w:tc>
        <w:tc>
          <w:tcPr>
            <w:tcW w:w="2000" w:type="dxa"/>
            <w:tcBorders>
              <w:top w:val="single" w:sz="6" w:space="0" w:color="1E3A5F"/>
              <w:start w:val="single" w:sz="6" w:space="0" w:color="1E3A5F"/>
              <w:bottom w:val="single" w:sz="6" w:space="0" w:color="1E3A5F"/>
              <w:end w:val="single" w:sz="6" w:space="0" w:color="1E3A5F"/>
            </w:tcBorders>
            <w:shd w:fill="1E3A5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Failure Mode</w:t>
            </w:r>
          </w:p>
        </w:tc>
        <w:tc>
          <w:tcPr>
            <w:tcW w:w="2001" w:type="dxa"/>
            <w:tcBorders>
              <w:top w:val="single" w:sz="6" w:space="0" w:color="1E3A5F"/>
              <w:start w:val="single" w:sz="6" w:space="0" w:color="1E3A5F"/>
              <w:bottom w:val="single" w:sz="6" w:space="0" w:color="1E3A5F"/>
              <w:end w:val="single" w:sz="6" w:space="0" w:color="1E3A5F"/>
            </w:tcBorders>
            <w:shd w:fill="1E3A5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Effect</w:t>
            </w:r>
          </w:p>
        </w:tc>
        <w:tc>
          <w:tcPr>
            <w:tcW w:w="1599" w:type="dxa"/>
            <w:tcBorders>
              <w:top w:val="single" w:sz="6" w:space="0" w:color="1E3A5F"/>
              <w:start w:val="single" w:sz="6" w:space="0" w:color="1E3A5F"/>
              <w:bottom w:val="single" w:sz="6" w:space="0" w:color="1E3A5F"/>
              <w:end w:val="single" w:sz="6" w:space="0" w:color="1E3A5F"/>
            </w:tcBorders>
            <w:shd w:fill="1E3A5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Sev / Likelihood</w:t>
            </w:r>
          </w:p>
        </w:tc>
        <w:tc>
          <w:tcPr>
            <w:tcW w:w="2761" w:type="dxa"/>
            <w:tcBorders>
              <w:top w:val="single" w:sz="6" w:space="0" w:color="1E3A5F"/>
              <w:start w:val="single" w:sz="6" w:space="0" w:color="1E3A5F"/>
              <w:bottom w:val="single" w:sz="6" w:space="0" w:color="1E3A5F"/>
              <w:end w:val="single" w:sz="6" w:space="0" w:color="1E3A5F"/>
            </w:tcBorders>
            <w:shd w:fill="1E3A5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Mitigation</w:t>
            </w:r>
          </w:p>
        </w:tc>
      </w:tr>
      <w:tr>
        <w:trPr/>
        <w:tc>
          <w:tcPr>
            <w:tcW w:w="9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FMEA-01</w:t>
            </w:r>
          </w:p>
        </w:tc>
        <w:tc>
          <w:tcPr>
            <w:tcW w:w="2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Judge Server crashes mid-contest</w:t>
            </w:r>
          </w:p>
        </w:tc>
        <w:tc>
          <w:tcPr>
            <w:tcW w:w="20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All student submissions lost from in-memory queue</w:t>
            </w:r>
          </w:p>
        </w:tc>
        <w:tc>
          <w:tcPr>
            <w:tcW w:w="15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Critical / High</w:t>
            </w:r>
          </w:p>
        </w:tc>
        <w:tc>
          <w:tcPr>
            <w:tcW w:w="27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Persist every submission to DB before queuing; auto-restart via systemd service.</w:t>
            </w:r>
          </w:p>
        </w:tc>
      </w:tr>
      <w:tr>
        <w:trPr/>
        <w:tc>
          <w:tcPr>
            <w:tcW w:w="9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FMEA-02</w:t>
            </w:r>
          </w:p>
        </w:tc>
        <w:tc>
          <w:tcPr>
            <w:tcW w:w="2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Runaway student process escapes sandbox</w:t>
            </w:r>
          </w:p>
        </w:tc>
        <w:tc>
          <w:tcPr>
            <w:tcW w:w="20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Host OS resource exhaustion; data corruption</w:t>
            </w:r>
          </w:p>
        </w:tc>
        <w:tc>
          <w:tcPr>
            <w:tcW w:w="15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Critical / High</w:t>
            </w:r>
          </w:p>
        </w:tc>
        <w:tc>
          <w:tcPr>
            <w:tcW w:w="27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OS-level kill with SIGKILL after 2× time limit; restricted subprocess permissions.</w:t>
            </w:r>
          </w:p>
        </w:tc>
      </w:tr>
      <w:tr>
        <w:trPr/>
        <w:tc>
          <w:tcPr>
            <w:tcW w:w="9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FMEA-03</w:t>
            </w:r>
          </w:p>
        </w:tc>
        <w:tc>
          <w:tcPr>
            <w:tcW w:w="2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LAN switch failure</w:t>
            </w:r>
          </w:p>
        </w:tc>
        <w:tc>
          <w:tcPr>
            <w:tcW w:w="20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All students disconnected; contest disrupted</w:t>
            </w:r>
          </w:p>
        </w:tc>
        <w:tc>
          <w:tcPr>
            <w:tcW w:w="15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High / Medium</w:t>
            </w:r>
          </w:p>
        </w:tc>
        <w:tc>
          <w:tcPr>
            <w:tcW w:w="27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Client auto-reconnect with exponential backoff; physical redundant switch (IT).</w:t>
            </w:r>
          </w:p>
        </w:tc>
      </w:tr>
      <w:tr>
        <w:trPr/>
        <w:tc>
          <w:tcPr>
            <w:tcW w:w="9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FMEA-04</w:t>
            </w:r>
          </w:p>
        </w:tc>
        <w:tc>
          <w:tcPr>
            <w:tcW w:w="2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PostgreSQL disk full</w:t>
            </w:r>
          </w:p>
        </w:tc>
        <w:tc>
          <w:tcPr>
            <w:tcW w:w="20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Write failures; verdict loss</w:t>
            </w:r>
          </w:p>
        </w:tc>
        <w:tc>
          <w:tcPr>
            <w:tcW w:w="15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High / High</w:t>
            </w:r>
          </w:p>
        </w:tc>
        <w:tc>
          <w:tcPr>
            <w:tcW w:w="27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Pre-contest disk space check; alerts if &lt; 5 GB free; archive old contests.</w:t>
            </w:r>
          </w:p>
        </w:tc>
      </w:tr>
      <w:tr>
        <w:trPr/>
        <w:tc>
          <w:tcPr>
            <w:tcW w:w="9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FMEA-05</w:t>
            </w:r>
          </w:p>
        </w:tc>
        <w:tc>
          <w:tcPr>
            <w:tcW w:w="2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Incorrect custom checker verdict</w:t>
            </w:r>
          </w:p>
        </w:tc>
        <w:tc>
          <w:tcPr>
            <w:tcW w:w="20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Wrong AC/WA assigned; contest unfair</w:t>
            </w:r>
          </w:p>
        </w:tc>
        <w:tc>
          <w:tcPr>
            <w:tcW w:w="15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High / Medium</w:t>
            </w:r>
          </w:p>
        </w:tc>
        <w:tc>
          <w:tcPr>
            <w:tcW w:w="27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Checker dry-run against sample cases before contest; admin can rejudge all.</w:t>
            </w:r>
          </w:p>
        </w:tc>
      </w:tr>
      <w:tr>
        <w:trPr/>
        <w:tc>
          <w:tcPr>
            <w:tcW w:w="9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FMEA-06</w:t>
            </w:r>
          </w:p>
        </w:tc>
        <w:tc>
          <w:tcPr>
            <w:tcW w:w="2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Clock skew between client and server</w:t>
            </w:r>
          </w:p>
        </w:tc>
        <w:tc>
          <w:tcPr>
            <w:tcW w:w="20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Student sees incorrect remaining time</w:t>
            </w:r>
          </w:p>
        </w:tc>
        <w:tc>
          <w:tcPr>
            <w:tcW w:w="15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Medium / Low</w:t>
            </w:r>
          </w:p>
        </w:tc>
        <w:tc>
          <w:tcPr>
            <w:tcW w:w="27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Server clock is authoritative; client derives timer from server response timestamp.</w:t>
            </w:r>
          </w:p>
        </w:tc>
      </w:tr>
      <w:tr>
        <w:trPr/>
        <w:tc>
          <w:tcPr>
            <w:tcW w:w="9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FMEA-07</w:t>
            </w:r>
          </w:p>
        </w:tc>
        <w:tc>
          <w:tcPr>
            <w:tcW w:w="2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Problem package missing test cases</w:t>
            </w:r>
          </w:p>
        </w:tc>
        <w:tc>
          <w:tcPr>
            <w:tcW w:w="20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Judging impossible; system error verdict</w:t>
            </w:r>
          </w:p>
        </w:tc>
        <w:tc>
          <w:tcPr>
            <w:tcW w:w="15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Medium / Medium</w:t>
            </w:r>
          </w:p>
        </w:tc>
        <w:tc>
          <w:tcPr>
            <w:tcW w:w="27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Package validator rejects upload if no .in/.out pairs found.</w:t>
            </w:r>
          </w:p>
        </w:tc>
      </w:tr>
      <w:tr>
        <w:trPr/>
        <w:tc>
          <w:tcPr>
            <w:tcW w:w="9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FMEA-08</w:t>
            </w:r>
          </w:p>
        </w:tc>
        <w:tc>
          <w:tcPr>
            <w:tcW w:w="2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Student submits malicious code (fork bomb)</w:t>
            </w:r>
          </w:p>
        </w:tc>
        <w:tc>
          <w:tcPr>
            <w:tcW w:w="20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Server resource exhaustion</w:t>
            </w:r>
          </w:p>
        </w:tc>
        <w:tc>
          <w:tcPr>
            <w:tcW w:w="15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Critical / Low</w:t>
            </w:r>
          </w:p>
        </w:tc>
        <w:tc>
          <w:tcPr>
            <w:tcW w:w="27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Process group isolation; ulimit on process count; sandbox runs as unprivileged user.</w:t>
            </w:r>
          </w:p>
        </w:tc>
      </w:tr>
      <w:tr>
        <w:trPr/>
        <w:tc>
          <w:tcPr>
            <w:tcW w:w="9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FMEA-09</w:t>
            </w:r>
          </w:p>
        </w:tc>
        <w:tc>
          <w:tcPr>
            <w:tcW w:w="2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JWT secret exposed</w:t>
            </w:r>
          </w:p>
        </w:tc>
        <w:tc>
          <w:tcPr>
            <w:tcW w:w="20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Unauthorized admin access</w:t>
            </w:r>
          </w:p>
        </w:tc>
        <w:tc>
          <w:tcPr>
            <w:tcW w:w="15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Critical / Low</w:t>
            </w:r>
          </w:p>
        </w:tc>
        <w:tc>
          <w:tcPr>
            <w:tcW w:w="27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Secret loaded from environment variable; server machine is physically secured.</w:t>
            </w:r>
          </w:p>
        </w:tc>
      </w:tr>
      <w:tr>
        <w:trPr/>
        <w:tc>
          <w:tcPr>
            <w:tcW w:w="9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FMEA-10</w:t>
            </w:r>
          </w:p>
        </w:tc>
        <w:tc>
          <w:tcPr>
            <w:tcW w:w="2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Judge queue backlog during burst</w:t>
            </w:r>
          </w:p>
        </w:tc>
        <w:tc>
          <w:tcPr>
            <w:tcW w:w="20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Submissions timeout waiting for judge</w:t>
            </w:r>
          </w:p>
        </w:tc>
        <w:tc>
          <w:tcPr>
            <w:tcW w:w="15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Medium / High</w:t>
            </w:r>
          </w:p>
        </w:tc>
        <w:tc>
          <w:tcPr>
            <w:tcW w:w="27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Configurable thread pool size; queue depth monitoring on admin dashboard.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2E75B6"/>
        </w:pBdr>
        <w:spacing w:before="0" w:after="180"/>
        <w:rPr/>
      </w:pPr>
      <w:r>
        <w:rPr>
          <w:rFonts w:eastAsia="Arial" w:cs="Arial" w:ascii="Arial" w:hAnsi="Arial"/>
          <w:b/>
          <w:bCs/>
          <w:color w:val="1E3A5F"/>
          <w:sz w:val="32"/>
          <w:szCs w:val="32"/>
        </w:rPr>
        <w:t>6. Appendices</w:t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6.1 Glossary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1A1A"/>
          <w:sz w:val="22"/>
          <w:szCs w:val="22"/>
        </w:rPr>
        <w:t>See Section 1.5 (Definitions and Acronyms) for the primary glossary. Additional terms: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2399"/>
        <w:gridCol w:w="6961"/>
      </w:tblGrid>
      <w:tr>
        <w:trPr/>
        <w:tc>
          <w:tcPr>
            <w:tcW w:w="2399" w:type="dxa"/>
            <w:tcBorders>
              <w:top w:val="single" w:sz="6" w:space="0" w:color="1E3A5F"/>
              <w:start w:val="single" w:sz="6" w:space="0" w:color="1E3A5F"/>
              <w:bottom w:val="single" w:sz="6" w:space="0" w:color="1E3A5F"/>
              <w:end w:val="single" w:sz="6" w:space="0" w:color="1E3A5F"/>
            </w:tcBorders>
            <w:shd w:fill="1E3A5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Term</w:t>
            </w:r>
          </w:p>
        </w:tc>
        <w:tc>
          <w:tcPr>
            <w:tcW w:w="6961" w:type="dxa"/>
            <w:tcBorders>
              <w:top w:val="single" w:sz="6" w:space="0" w:color="1E3A5F"/>
              <w:start w:val="single" w:sz="6" w:space="0" w:color="1E3A5F"/>
              <w:bottom w:val="single" w:sz="6" w:space="0" w:color="1E3A5F"/>
              <w:end w:val="single" w:sz="6" w:space="0" w:color="1E3A5F"/>
            </w:tcBorders>
            <w:shd w:fill="1E3A5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Definition</w:t>
            </w:r>
          </w:p>
        </w:tc>
      </w:tr>
      <w:tr>
        <w:trPr/>
        <w:tc>
          <w:tcPr>
            <w:tcW w:w="23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Fail-Fast Judging</w:t>
            </w:r>
          </w:p>
        </w:tc>
        <w:tc>
          <w:tcPr>
            <w:tcW w:w="69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The practice of stopping test case evaluation at the first failing test, returning a WA/TLE/MLE verdict immediately rather than running all test cases.</w:t>
            </w:r>
          </w:p>
        </w:tc>
      </w:tr>
      <w:tr>
        <w:trPr/>
        <w:tc>
          <w:tcPr>
            <w:tcW w:w="23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Checker Exit Code</w:t>
            </w:r>
          </w:p>
        </w:tc>
        <w:tc>
          <w:tcPr>
            <w:tcW w:w="69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The integer returned by a custom checker program: 0 = Accepted, 1 = Wrong Answer, any other value = internal checker error (RE verdict).</w:t>
            </w:r>
          </w:p>
        </w:tc>
      </w:tr>
      <w:tr>
        <w:trPr/>
        <w:tc>
          <w:tcPr>
            <w:tcW w:w="23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Problem Package ZIP</w:t>
            </w:r>
          </w:p>
        </w:tc>
        <w:tc>
          <w:tcPr>
            <w:tcW w:w="69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 ZIP archive with a defined directory structure: /statement/ (PDF or HTML), /tests/ (pairs of .in and .out files), /checker/ (optional C++ source), and a config.json specifying time limit, memory limit, and judging mode.</w:t>
            </w:r>
          </w:p>
        </w:tc>
      </w:tr>
      <w:tr>
        <w:trPr/>
        <w:tc>
          <w:tcPr>
            <w:tcW w:w="23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Queue Position</w:t>
            </w:r>
          </w:p>
        </w:tc>
        <w:tc>
          <w:tcPr>
            <w:tcW w:w="69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The 1-based ordinal of a submission in the judge worker queue at the moment of receipt acknowledgment.</w:t>
            </w:r>
          </w:p>
        </w:tc>
      </w:tr>
      <w:tr>
        <w:trPr/>
        <w:tc>
          <w:tcPr>
            <w:tcW w:w="23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Leaderboard Freeze</w:t>
            </w:r>
          </w:p>
        </w:tc>
        <w:tc>
          <w:tcPr>
            <w:tcW w:w="69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 contest mode in which the displayed leaderboard stops updating for students while judging continues internally, preserving strategic uncertainty near the contest end.</w:t>
            </w:r>
          </w:p>
        </w:tc>
      </w:tr>
      <w:tr>
        <w:trPr/>
        <w:tc>
          <w:tcPr>
            <w:tcW w:w="23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Rejudge</w:t>
            </w:r>
          </w:p>
        </w:tc>
        <w:tc>
          <w:tcPr>
            <w:tcW w:w="69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An admin action that re-submits an already-judged submission through the full judging pipeline, typically used after correcting a flawed test case or checker.</w:t>
            </w:r>
          </w:p>
        </w:tc>
      </w:tr>
      <w:tr>
        <w:trPr/>
        <w:tc>
          <w:tcPr>
            <w:tcW w:w="23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Spring Boot</w:t>
            </w:r>
          </w:p>
        </w:tc>
        <w:tc>
          <w:tcPr>
            <w:tcW w:w="69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An opinionated Java framework that simplifies the creation of production-ready REST APIs with embedded web servers.</w:t>
            </w:r>
          </w:p>
        </w:tc>
      </w:tr>
      <w:tr>
        <w:trPr/>
        <w:tc>
          <w:tcPr>
            <w:tcW w:w="23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JavaFX</w:t>
            </w:r>
          </w:p>
        </w:tc>
        <w:tc>
          <w:tcPr>
            <w:tcW w:w="69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 Java library for building rich desktop GUI applications, used here to create the student client.</w:t>
            </w:r>
          </w:p>
        </w:tc>
      </w:tr>
      <w:tr>
        <w:trPr/>
        <w:tc>
          <w:tcPr>
            <w:tcW w:w="23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ProcessBuilder</w:t>
            </w:r>
          </w:p>
        </w:tc>
        <w:tc>
          <w:tcPr>
            <w:tcW w:w="69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 Java standard library class for creating OS-level subprocesses, used to execute sandboxed student code.</w:t>
            </w:r>
          </w:p>
        </w:tc>
      </w:tr>
      <w:tr>
        <w:trPr/>
        <w:tc>
          <w:tcPr>
            <w:tcW w:w="23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STOMP</w:t>
            </w:r>
          </w:p>
        </w:tc>
        <w:tc>
          <w:tcPr>
            <w:tcW w:w="69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Simple Text Oriented Messaging Protocol — a lightweight messaging protocol used over WebSocket for publish/subscribe communication.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6.2 Use Cases and Diagrams</w:t>
      </w:r>
    </w:p>
    <w:p>
      <w:pPr>
        <w:pStyle w:val="Heading3"/>
        <w:spacing w:before="200" w:after="80"/>
        <w:rPr/>
      </w:pPr>
      <w:r>
        <w:rPr>
          <w:rFonts w:eastAsia="Arial" w:cs="Arial" w:ascii="Arial" w:hAnsi="Arial"/>
          <w:b/>
          <w:bCs/>
          <w:color w:val="1E3A5F"/>
          <w:sz w:val="24"/>
          <w:szCs w:val="24"/>
        </w:rPr>
        <w:t>6.2.1 Actor Summary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2199"/>
        <w:gridCol w:w="7161"/>
      </w:tblGrid>
      <w:tr>
        <w:trPr/>
        <w:tc>
          <w:tcPr>
            <w:tcW w:w="2199" w:type="dxa"/>
            <w:tcBorders>
              <w:top w:val="single" w:sz="6" w:space="0" w:color="1E3A5F"/>
              <w:start w:val="single" w:sz="6" w:space="0" w:color="1E3A5F"/>
              <w:bottom w:val="single" w:sz="6" w:space="0" w:color="1E3A5F"/>
              <w:end w:val="single" w:sz="6" w:space="0" w:color="1E3A5F"/>
            </w:tcBorders>
            <w:shd w:fill="1E3A5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Actor</w:t>
            </w:r>
          </w:p>
        </w:tc>
        <w:tc>
          <w:tcPr>
            <w:tcW w:w="7161" w:type="dxa"/>
            <w:tcBorders>
              <w:top w:val="single" w:sz="6" w:space="0" w:color="1E3A5F"/>
              <w:start w:val="single" w:sz="6" w:space="0" w:color="1E3A5F"/>
              <w:bottom w:val="single" w:sz="6" w:space="0" w:color="1E3A5F"/>
              <w:end w:val="single" w:sz="6" w:space="0" w:color="1E3A5F"/>
            </w:tcBorders>
            <w:shd w:fill="1E3A5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Description and Primary Use Cases</w:t>
            </w:r>
          </w:p>
        </w:tc>
      </w:tr>
      <w:tr>
        <w:trPr/>
        <w:tc>
          <w:tcPr>
            <w:tcW w:w="21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Student</w:t>
            </w:r>
          </w:p>
        </w:tc>
        <w:tc>
          <w:tcPr>
            <w:tcW w:w="71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Logs in, reads problems, writes and submits code, monitors verdicts, views leaderboard. Use Cases: UC-01 through UC-07.</w:t>
            </w:r>
          </w:p>
        </w:tc>
      </w:tr>
      <w:tr>
        <w:trPr/>
        <w:tc>
          <w:tcPr>
            <w:tcW w:w="21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Instructor (Admin)</w:t>
            </w:r>
          </w:p>
        </w:tc>
        <w:tc>
          <w:tcPr>
            <w:tcW w:w="71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Creates contests, loads problem packages, starts/stops contests, broadcasts announcements, monitors submissions, triggers rejudges, generates reports. Use Cases: UC-08 through UC-15.</w:t>
            </w:r>
          </w:p>
        </w:tc>
      </w:tr>
      <w:tr>
        <w:trPr/>
        <w:tc>
          <w:tcPr>
            <w:tcW w:w="21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Judge Worker (System)</w:t>
            </w:r>
          </w:p>
        </w:tc>
        <w:tc>
          <w:tcPr>
            <w:tcW w:w="71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Background system actor: dequeues submissions, compiles, executes in sandbox, determines verdict, stores result, pushes to client. UC-16.</w:t>
            </w:r>
          </w:p>
        </w:tc>
      </w:tr>
      <w:tr>
        <w:trPr/>
        <w:tc>
          <w:tcPr>
            <w:tcW w:w="21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PostgreSQL (System)</w:t>
            </w:r>
          </w:p>
        </w:tc>
        <w:tc>
          <w:tcPr>
            <w:tcW w:w="71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Passive data store; interacts with the server layer via JDBC. Not a user actor.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Heading3"/>
        <w:spacing w:before="200" w:after="80"/>
        <w:rPr/>
      </w:pPr>
      <w:r>
        <w:rPr>
          <w:rFonts w:eastAsia="Arial" w:cs="Arial" w:ascii="Arial" w:hAnsi="Arial"/>
          <w:b/>
          <w:bCs/>
          <w:color w:val="1E3A5F"/>
          <w:sz w:val="24"/>
          <w:szCs w:val="24"/>
        </w:rPr>
        <w:t>6.2.2 Use Case Descriptions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800"/>
        <w:gridCol w:w="1599"/>
        <w:gridCol w:w="1800"/>
        <w:gridCol w:w="2801"/>
        <w:gridCol w:w="2360"/>
      </w:tblGrid>
      <w:tr>
        <w:trPr/>
        <w:tc>
          <w:tcPr>
            <w:tcW w:w="800" w:type="dxa"/>
            <w:tcBorders>
              <w:top w:val="single" w:sz="6" w:space="0" w:color="1E3A5F"/>
              <w:start w:val="single" w:sz="6" w:space="0" w:color="1E3A5F"/>
              <w:bottom w:val="single" w:sz="6" w:space="0" w:color="1E3A5F"/>
              <w:end w:val="single" w:sz="6" w:space="0" w:color="1E3A5F"/>
            </w:tcBorders>
            <w:shd w:fill="1E3A5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UC</w:t>
            </w:r>
          </w:p>
        </w:tc>
        <w:tc>
          <w:tcPr>
            <w:tcW w:w="1599" w:type="dxa"/>
            <w:tcBorders>
              <w:top w:val="single" w:sz="6" w:space="0" w:color="1E3A5F"/>
              <w:start w:val="single" w:sz="6" w:space="0" w:color="1E3A5F"/>
              <w:bottom w:val="single" w:sz="6" w:space="0" w:color="1E3A5F"/>
              <w:end w:val="single" w:sz="6" w:space="0" w:color="1E3A5F"/>
            </w:tcBorders>
            <w:shd w:fill="1E3A5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Name</w:t>
            </w:r>
          </w:p>
        </w:tc>
        <w:tc>
          <w:tcPr>
            <w:tcW w:w="1800" w:type="dxa"/>
            <w:tcBorders>
              <w:top w:val="single" w:sz="6" w:space="0" w:color="1E3A5F"/>
              <w:start w:val="single" w:sz="6" w:space="0" w:color="1E3A5F"/>
              <w:bottom w:val="single" w:sz="6" w:space="0" w:color="1E3A5F"/>
              <w:end w:val="single" w:sz="6" w:space="0" w:color="1E3A5F"/>
            </w:tcBorders>
            <w:shd w:fill="1E3A5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Actor</w:t>
            </w:r>
          </w:p>
        </w:tc>
        <w:tc>
          <w:tcPr>
            <w:tcW w:w="2801" w:type="dxa"/>
            <w:tcBorders>
              <w:top w:val="single" w:sz="6" w:space="0" w:color="1E3A5F"/>
              <w:start w:val="single" w:sz="6" w:space="0" w:color="1E3A5F"/>
              <w:bottom w:val="single" w:sz="6" w:space="0" w:color="1E3A5F"/>
              <w:end w:val="single" w:sz="6" w:space="0" w:color="1E3A5F"/>
            </w:tcBorders>
            <w:shd w:fill="1E3A5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Main Flow</w:t>
            </w:r>
          </w:p>
        </w:tc>
        <w:tc>
          <w:tcPr>
            <w:tcW w:w="2360" w:type="dxa"/>
            <w:tcBorders>
              <w:top w:val="single" w:sz="6" w:space="0" w:color="1E3A5F"/>
              <w:start w:val="single" w:sz="6" w:space="0" w:color="1E3A5F"/>
              <w:bottom w:val="single" w:sz="6" w:space="0" w:color="1E3A5F"/>
              <w:end w:val="single" w:sz="6" w:space="0" w:color="1E3A5F"/>
            </w:tcBorders>
            <w:shd w:fill="1E3A5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Exceptions</w:t>
            </w:r>
          </w:p>
        </w:tc>
      </w:tr>
      <w:tr>
        <w:trPr/>
        <w:tc>
          <w:tcPr>
            <w:tcW w:w="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UC-01</w:t>
            </w:r>
          </w:p>
        </w:tc>
        <w:tc>
          <w:tcPr>
            <w:tcW w:w="15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Login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Student</w:t>
            </w:r>
          </w:p>
        </w:tc>
        <w:tc>
          <w:tcPr>
            <w:tcW w:w="28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Student enters credentials → Server validates → JWT issued → Main view shown.</w:t>
            </w:r>
          </w:p>
        </w:tc>
        <w:tc>
          <w:tcPr>
            <w:tcW w:w="23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Wrong credentials → error message shown. Server unreachable → retry prompt.</w:t>
            </w:r>
          </w:p>
        </w:tc>
      </w:tr>
      <w:tr>
        <w:trPr/>
        <w:tc>
          <w:tcPr>
            <w:tcW w:w="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UC-02</w:t>
            </w:r>
          </w:p>
        </w:tc>
        <w:tc>
          <w:tcPr>
            <w:tcW w:w="15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View Problem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Student</w:t>
            </w:r>
          </w:p>
        </w:tc>
        <w:tc>
          <w:tcPr>
            <w:tcW w:w="28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Student selects problem from list → Statement rendered in center panel.</w:t>
            </w:r>
          </w:p>
        </w:tc>
        <w:tc>
          <w:tcPr>
            <w:tcW w:w="23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Statement file missing → "Problem unavailable" shown.</w:t>
            </w:r>
          </w:p>
        </w:tc>
      </w:tr>
      <w:tr>
        <w:trPr/>
        <w:tc>
          <w:tcPr>
            <w:tcW w:w="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UC-03</w:t>
            </w:r>
          </w:p>
        </w:tc>
        <w:tc>
          <w:tcPr>
            <w:tcW w:w="15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Write Code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Student</w:t>
            </w:r>
          </w:p>
        </w:tc>
        <w:tc>
          <w:tcPr>
            <w:tcW w:w="28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Student types source code in integrated editor → selects language.</w:t>
            </w:r>
          </w:p>
        </w:tc>
        <w:tc>
          <w:tcPr>
            <w:tcW w:w="23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—</w:t>
            </w:r>
          </w:p>
        </w:tc>
      </w:tr>
      <w:tr>
        <w:trPr/>
        <w:tc>
          <w:tcPr>
            <w:tcW w:w="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UC-04</w:t>
            </w:r>
          </w:p>
        </w:tc>
        <w:tc>
          <w:tcPr>
            <w:tcW w:w="15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Submit Solution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Student</w:t>
            </w:r>
          </w:p>
        </w:tc>
        <w:tc>
          <w:tcPr>
            <w:tcW w:w="28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Student clicks Submit → Code sent to server → Acknowledgment received → Verdict pushed via WebSocket.</w:t>
            </w:r>
          </w:p>
        </w:tc>
        <w:tc>
          <w:tcPr>
            <w:tcW w:w="23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Contest not active → submit button disabled. Rate limit → 429 response.</w:t>
            </w:r>
          </w:p>
        </w:tc>
      </w:tr>
      <w:tr>
        <w:trPr/>
        <w:tc>
          <w:tcPr>
            <w:tcW w:w="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UC-05</w:t>
            </w:r>
          </w:p>
        </w:tc>
        <w:tc>
          <w:tcPr>
            <w:tcW w:w="15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View Verdict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Student</w:t>
            </w:r>
          </w:p>
        </w:tc>
        <w:tc>
          <w:tcPr>
            <w:tcW w:w="28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Verdict banner appears → Student views execution details in history.</w:t>
            </w:r>
          </w:p>
        </w:tc>
        <w:tc>
          <w:tcPr>
            <w:tcW w:w="23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WebSocket disconnect → client polls for verdict on reconnect.</w:t>
            </w:r>
          </w:p>
        </w:tc>
      </w:tr>
      <w:tr>
        <w:trPr/>
        <w:tc>
          <w:tcPr>
            <w:tcW w:w="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UC-06</w:t>
            </w:r>
          </w:p>
        </w:tc>
        <w:tc>
          <w:tcPr>
            <w:tcW w:w="15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View Leaderboard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Student</w:t>
            </w:r>
          </w:p>
        </w:tc>
        <w:tc>
          <w:tcPr>
            <w:tcW w:w="28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Student clicks Leaderboard tab → Table rendered with live data.</w:t>
            </w:r>
          </w:p>
        </w:tc>
        <w:tc>
          <w:tcPr>
            <w:tcW w:w="23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Frozen → freeze banner shown.</w:t>
            </w:r>
          </w:p>
        </w:tc>
      </w:tr>
      <w:tr>
        <w:trPr/>
        <w:tc>
          <w:tcPr>
            <w:tcW w:w="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UC-07</w:t>
            </w:r>
          </w:p>
        </w:tc>
        <w:tc>
          <w:tcPr>
            <w:tcW w:w="15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View Announcement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Student</w:t>
            </w:r>
          </w:p>
        </w:tc>
        <w:tc>
          <w:tcPr>
            <w:tcW w:w="28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Announcement pushed → Modal appears → Student dismisses.</w:t>
            </w:r>
          </w:p>
        </w:tc>
        <w:tc>
          <w:tcPr>
            <w:tcW w:w="23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—</w:t>
            </w:r>
          </w:p>
        </w:tc>
      </w:tr>
      <w:tr>
        <w:trPr/>
        <w:tc>
          <w:tcPr>
            <w:tcW w:w="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UC-08</w:t>
            </w:r>
          </w:p>
        </w:tc>
        <w:tc>
          <w:tcPr>
            <w:tcW w:w="15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Create Contest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Admin</w:t>
            </w:r>
          </w:p>
        </w:tc>
        <w:tc>
          <w:tcPr>
            <w:tcW w:w="28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Admin fills contest form → System persists contest → Returns contest ID.</w:t>
            </w:r>
          </w:p>
        </w:tc>
        <w:tc>
          <w:tcPr>
            <w:tcW w:w="23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Duplicate title → validation error.</w:t>
            </w:r>
          </w:p>
        </w:tc>
      </w:tr>
      <w:tr>
        <w:trPr/>
        <w:tc>
          <w:tcPr>
            <w:tcW w:w="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UC-09</w:t>
            </w:r>
          </w:p>
        </w:tc>
        <w:tc>
          <w:tcPr>
            <w:tcW w:w="15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Upload Problem Package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Admin</w:t>
            </w:r>
          </w:p>
        </w:tc>
        <w:tc>
          <w:tcPr>
            <w:tcW w:w="28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Admin uploads ZIP → Server validates structure → Test cases stored.</w:t>
            </w:r>
          </w:p>
        </w:tc>
        <w:tc>
          <w:tcPr>
            <w:tcW w:w="23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Malformed ZIP → validation error with details.</w:t>
            </w:r>
          </w:p>
        </w:tc>
      </w:tr>
      <w:tr>
        <w:trPr/>
        <w:tc>
          <w:tcPr>
            <w:tcW w:w="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UC-10</w:t>
            </w:r>
          </w:p>
        </w:tc>
        <w:tc>
          <w:tcPr>
            <w:tcW w:w="15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Start Contest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Admin</w:t>
            </w:r>
          </w:p>
        </w:tc>
        <w:tc>
          <w:tcPr>
            <w:tcW w:w="28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Admin clicks Start → Server sets contest state to ACTIVE → Clients notified.</w:t>
            </w:r>
          </w:p>
        </w:tc>
        <w:tc>
          <w:tcPr>
            <w:tcW w:w="23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No problems assigned → blocked with error.</w:t>
            </w:r>
          </w:p>
        </w:tc>
      </w:tr>
      <w:tr>
        <w:trPr/>
        <w:tc>
          <w:tcPr>
            <w:tcW w:w="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UC-11</w:t>
            </w:r>
          </w:p>
        </w:tc>
        <w:tc>
          <w:tcPr>
            <w:tcW w:w="15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Broadcast Announcement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Admin</w:t>
            </w:r>
          </w:p>
        </w:tc>
        <w:tc>
          <w:tcPr>
            <w:tcW w:w="28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Admin types announcement → Clicks Send → All clients receive push.</w:t>
            </w:r>
          </w:p>
        </w:tc>
        <w:tc>
          <w:tcPr>
            <w:tcW w:w="23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—</w:t>
            </w:r>
          </w:p>
        </w:tc>
      </w:tr>
      <w:tr>
        <w:trPr/>
        <w:tc>
          <w:tcPr>
            <w:tcW w:w="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UC-12</w:t>
            </w:r>
          </w:p>
        </w:tc>
        <w:tc>
          <w:tcPr>
            <w:tcW w:w="15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Freeze Leaderboard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Admin</w:t>
            </w:r>
          </w:p>
        </w:tc>
        <w:tc>
          <w:tcPr>
            <w:tcW w:w="28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Admin clicks Freeze → Leaderboard push suspended → Freeze banner shown to students.</w:t>
            </w:r>
          </w:p>
        </w:tc>
        <w:tc>
          <w:tcPr>
            <w:tcW w:w="23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—</w:t>
            </w:r>
          </w:p>
        </w:tc>
      </w:tr>
      <w:tr>
        <w:trPr/>
        <w:tc>
          <w:tcPr>
            <w:tcW w:w="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UC-13</w:t>
            </w:r>
          </w:p>
        </w:tc>
        <w:tc>
          <w:tcPr>
            <w:tcW w:w="15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End Contest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Admin</w:t>
            </w:r>
          </w:p>
        </w:tc>
        <w:tc>
          <w:tcPr>
            <w:tcW w:w="28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Admin clicks End → Contest state = ENDED → Submissions rejected → Unfreeze if frozen.</w:t>
            </w:r>
          </w:p>
        </w:tc>
        <w:tc>
          <w:tcPr>
            <w:tcW w:w="23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—</w:t>
            </w:r>
          </w:p>
        </w:tc>
      </w:tr>
      <w:tr>
        <w:trPr/>
        <w:tc>
          <w:tcPr>
            <w:tcW w:w="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UC-14</w:t>
            </w:r>
          </w:p>
        </w:tc>
        <w:tc>
          <w:tcPr>
            <w:tcW w:w="15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Rejudge Submission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Admin</w:t>
            </w:r>
          </w:p>
        </w:tc>
        <w:tc>
          <w:tcPr>
            <w:tcW w:w="28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Admin selects submission → Clicks Rejudge → Re-added to queue → New verdict stored.</w:t>
            </w:r>
          </w:p>
        </w:tc>
        <w:tc>
          <w:tcPr>
            <w:tcW w:w="23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—</w:t>
            </w:r>
          </w:p>
        </w:tc>
      </w:tr>
      <w:tr>
        <w:trPr/>
        <w:tc>
          <w:tcPr>
            <w:tcW w:w="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UC-15</w:t>
            </w:r>
          </w:p>
        </w:tc>
        <w:tc>
          <w:tcPr>
            <w:tcW w:w="15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Generate Report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Admin</w:t>
            </w:r>
          </w:p>
        </w:tc>
        <w:tc>
          <w:tcPr>
            <w:tcW w:w="28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Admin requests report → Server returns JSON of all submissions and final standings.</w:t>
            </w:r>
          </w:p>
        </w:tc>
        <w:tc>
          <w:tcPr>
            <w:tcW w:w="23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—</w:t>
            </w:r>
          </w:p>
        </w:tc>
      </w:tr>
      <w:tr>
        <w:trPr/>
        <w:tc>
          <w:tcPr>
            <w:tcW w:w="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UC-16</w:t>
            </w:r>
          </w:p>
        </w:tc>
        <w:tc>
          <w:tcPr>
            <w:tcW w:w="15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Judge Submission (System)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Judge Worker</w:t>
            </w:r>
          </w:p>
        </w:tc>
        <w:tc>
          <w:tcPr>
            <w:tcW w:w="28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Dequeue → Compile → Execute in sandbox → Compare output → Record verdict → Push to client.</w:t>
            </w:r>
          </w:p>
        </w:tc>
        <w:tc>
          <w:tcPr>
            <w:tcW w:w="23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Sandbox timeout → TLE. Compile failure → CE. Checker error → RE.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Heading3"/>
        <w:spacing w:before="200" w:after="80"/>
        <w:rPr/>
      </w:pPr>
      <w:r>
        <w:rPr>
          <w:rFonts w:eastAsia="Arial" w:cs="Arial" w:ascii="Arial" w:hAnsi="Arial"/>
          <w:b/>
          <w:bCs/>
          <w:color w:val="1E3A5F"/>
          <w:sz w:val="24"/>
          <w:szCs w:val="24"/>
        </w:rPr>
        <w:t>6.2.3 System Architecture Overview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1A1A"/>
          <w:sz w:val="22"/>
          <w:szCs w:val="22"/>
        </w:rPr>
        <w:t>The following describes the high-level architecture in textual notation (a formal UML diagram shall be produced during the design phase):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Presentation Layer: JavaFX Client (student workstations) + Browser Admin Panel.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API Layer: Spring Boot REST Controllers + WebSocket Message Broker (STOMP).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Service Layer: ContestService, SubmissionService, JudgeOrchestrator, LeaderboardService, AnnouncementService.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Judge Engine: JudgeWorker (thread pool) → SandboxExecutor (ProcessBuilder) → VerdictEvaluator (ExactMatcher | FloatMatcher | CustomCheckerRunner).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Data Layer: Spring Data JPA Repositories → PostgreSQL.</w:t>
      </w:r>
    </w:p>
    <w:p>
      <w:pPr>
        <w:pStyle w:val="Normal"/>
        <w:spacing w:before="160" w:after="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6.3 To Be Determined (TBD) List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900"/>
        <w:gridCol w:w="3000"/>
        <w:gridCol w:w="3000"/>
        <w:gridCol w:w="2460"/>
      </w:tblGrid>
      <w:tr>
        <w:trPr/>
        <w:tc>
          <w:tcPr>
            <w:tcW w:w="900" w:type="dxa"/>
            <w:tcBorders>
              <w:top w:val="single" w:sz="6" w:space="0" w:color="1E3A5F"/>
              <w:start w:val="single" w:sz="6" w:space="0" w:color="1E3A5F"/>
              <w:bottom w:val="single" w:sz="6" w:space="0" w:color="1E3A5F"/>
              <w:end w:val="single" w:sz="6" w:space="0" w:color="1E3A5F"/>
            </w:tcBorders>
            <w:shd w:fill="1E3A5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TBD-ID</w:t>
            </w:r>
          </w:p>
        </w:tc>
        <w:tc>
          <w:tcPr>
            <w:tcW w:w="3000" w:type="dxa"/>
            <w:tcBorders>
              <w:top w:val="single" w:sz="6" w:space="0" w:color="1E3A5F"/>
              <w:start w:val="single" w:sz="6" w:space="0" w:color="1E3A5F"/>
              <w:bottom w:val="single" w:sz="6" w:space="0" w:color="1E3A5F"/>
              <w:end w:val="single" w:sz="6" w:space="0" w:color="1E3A5F"/>
            </w:tcBorders>
            <w:shd w:fill="1E3A5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Item</w:t>
            </w:r>
          </w:p>
        </w:tc>
        <w:tc>
          <w:tcPr>
            <w:tcW w:w="3000" w:type="dxa"/>
            <w:tcBorders>
              <w:top w:val="single" w:sz="6" w:space="0" w:color="1E3A5F"/>
              <w:start w:val="single" w:sz="6" w:space="0" w:color="1E3A5F"/>
              <w:bottom w:val="single" w:sz="6" w:space="0" w:color="1E3A5F"/>
              <w:end w:val="single" w:sz="6" w:space="0" w:color="1E3A5F"/>
            </w:tcBorders>
            <w:shd w:fill="1E3A5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Impact</w:t>
            </w:r>
          </w:p>
        </w:tc>
        <w:tc>
          <w:tcPr>
            <w:tcW w:w="2460" w:type="dxa"/>
            <w:tcBorders>
              <w:top w:val="single" w:sz="6" w:space="0" w:color="1E3A5F"/>
              <w:start w:val="single" w:sz="6" w:space="0" w:color="1E3A5F"/>
              <w:bottom w:val="single" w:sz="6" w:space="0" w:color="1E3A5F"/>
              <w:end w:val="single" w:sz="6" w:space="0" w:color="1E3A5F"/>
            </w:tcBorders>
            <w:shd w:fill="1E3A5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Target Resolution</w:t>
            </w:r>
          </w:p>
        </w:tc>
      </w:tr>
      <w:tr>
        <w:trPr/>
        <w:tc>
          <w:tcPr>
            <w:tcW w:w="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TBD-01</w:t>
            </w:r>
          </w:p>
        </w:tc>
        <w:tc>
          <w:tcPr>
            <w:tcW w:w="3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Bengali (bn) UI localization — resource bundle translation not yet complete.</w:t>
            </w:r>
          </w:p>
        </w:tc>
        <w:tc>
          <w:tcPr>
            <w:tcW w:w="3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UIF-01 through UIF-23 will display in English until resolved.</w:t>
            </w:r>
          </w:p>
        </w:tc>
        <w:tc>
          <w:tcPr>
            <w:tcW w:w="24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Before v1.1 release.</w:t>
            </w:r>
          </w:p>
        </w:tc>
      </w:tr>
      <w:tr>
        <w:trPr/>
        <w:tc>
          <w:tcPr>
            <w:tcW w:w="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TBD-02</w:t>
            </w:r>
          </w:p>
        </w:tc>
        <w:tc>
          <w:tcPr>
            <w:tcW w:w="3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Memory measurement mechanism — OS-level peak RSS vs. JVM reported memory for Java submissions.</w:t>
            </w:r>
          </w:p>
        </w:tc>
        <w:tc>
          <w:tcPr>
            <w:tcW w:w="3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NFR-R04 and MLE verdict accuracy depend on method chosen.</w:t>
            </w:r>
          </w:p>
        </w:tc>
        <w:tc>
          <w:tcPr>
            <w:tcW w:w="24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During sandbox design phase.</w:t>
            </w:r>
          </w:p>
        </w:tc>
      </w:tr>
      <w:tr>
        <w:trPr/>
        <w:tc>
          <w:tcPr>
            <w:tcW w:w="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TBD-03</w:t>
            </w:r>
          </w:p>
        </w:tc>
        <w:tc>
          <w:tcPr>
            <w:tcW w:w="3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Custom checker language support — currently specified as C++ only; Python checker support under review.</w:t>
            </w:r>
          </w:p>
        </w:tc>
        <w:tc>
          <w:tcPr>
            <w:tcW w:w="3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FR-14 scope may expand.</w:t>
            </w:r>
          </w:p>
        </w:tc>
        <w:tc>
          <w:tcPr>
            <w:tcW w:w="24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Sprint 4.</w:t>
            </w:r>
          </w:p>
        </w:tc>
      </w:tr>
      <w:tr>
        <w:trPr/>
        <w:tc>
          <w:tcPr>
            <w:tcW w:w="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TBD-04</w:t>
            </w:r>
          </w:p>
        </w:tc>
        <w:tc>
          <w:tcPr>
            <w:tcW w:w="3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Problem package ZIP schema version — format is not yet formally versioned; backward-compatibility rules undefined.</w:t>
            </w:r>
          </w:p>
        </w:tc>
        <w:tc>
          <w:tcPr>
            <w:tcW w:w="3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FR-05 validation logic.</w:t>
            </w:r>
          </w:p>
        </w:tc>
        <w:tc>
          <w:tcPr>
            <w:tcW w:w="24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Before first instructor training.</w:t>
            </w:r>
          </w:p>
        </w:tc>
      </w:tr>
      <w:tr>
        <w:trPr/>
        <w:tc>
          <w:tcPr>
            <w:tcW w:w="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TBD-05</w:t>
            </w:r>
          </w:p>
        </w:tc>
        <w:tc>
          <w:tcPr>
            <w:tcW w:w="3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Disk quota per sandbox execution — maximum file output size a submission may write to disk before being killed.</w:t>
            </w:r>
          </w:p>
        </w:tc>
        <w:tc>
          <w:tcPr>
            <w:tcW w:w="3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Security and reliability.</w:t>
            </w:r>
          </w:p>
        </w:tc>
        <w:tc>
          <w:tcPr>
            <w:tcW w:w="24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Sandbox design phase.</w:t>
            </w:r>
          </w:p>
        </w:tc>
      </w:tr>
      <w:tr>
        <w:trPr/>
        <w:tc>
          <w:tcPr>
            <w:tcW w:w="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TBD-06</w:t>
            </w:r>
          </w:p>
        </w:tc>
        <w:tc>
          <w:tcPr>
            <w:tcW w:w="3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Admin panel authentication method — currently proposed as localhost-only access; HTTP Basic Auth over HTTPS as alternative under consideration.</w:t>
            </w:r>
          </w:p>
        </w:tc>
        <w:tc>
          <w:tcPr>
            <w:tcW w:w="3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NFR-S01, NFR-S02 for admin panel.</w:t>
            </w:r>
          </w:p>
        </w:tc>
        <w:tc>
          <w:tcPr>
            <w:tcW w:w="24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Sprint 2.</w:t>
            </w:r>
          </w:p>
        </w:tc>
      </w:tr>
      <w:tr>
        <w:trPr/>
        <w:tc>
          <w:tcPr>
            <w:tcW w:w="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TBD-07</w:t>
            </w:r>
          </w:p>
        </w:tc>
        <w:tc>
          <w:tcPr>
            <w:tcW w:w="3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Partial scoring (subtask) support — requirements currently exclude partial scoring; instructor demand may require future addition.</w:t>
            </w:r>
          </w:p>
        </w:tc>
        <w:tc>
          <w:tcPr>
            <w:tcW w:w="3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FR-11 scope.</w:t>
            </w:r>
          </w:p>
        </w:tc>
        <w:tc>
          <w:tcPr>
            <w:tcW w:w="24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Post-v1.0 roadmap.</w:t>
            </w:r>
          </w:p>
        </w:tc>
      </w:tr>
      <w:tr>
        <w:trPr/>
        <w:tc>
          <w:tcPr>
            <w:tcW w:w="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TBD-08</w:t>
            </w:r>
          </w:p>
        </w:tc>
        <w:tc>
          <w:tcPr>
            <w:tcW w:w="3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Windows Defender / AV exclusion procedure — sandboxed processes may be flagged as malware on student machines; exclusion policy needs IT sign-off.</w:t>
            </w:r>
          </w:p>
        </w:tc>
        <w:tc>
          <w:tcPr>
            <w:tcW w:w="3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Operational readiness.</w:t>
            </w:r>
          </w:p>
        </w:tc>
        <w:tc>
          <w:tcPr>
            <w:tcW w:w="24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IT coordination meeting.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6.4 Revision History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999"/>
        <w:gridCol w:w="1800"/>
        <w:gridCol w:w="3200"/>
        <w:gridCol w:w="3361"/>
      </w:tblGrid>
      <w:tr>
        <w:trPr/>
        <w:tc>
          <w:tcPr>
            <w:tcW w:w="999" w:type="dxa"/>
            <w:tcBorders>
              <w:top w:val="single" w:sz="6" w:space="0" w:color="1E3A5F"/>
              <w:start w:val="single" w:sz="6" w:space="0" w:color="1E3A5F"/>
              <w:bottom w:val="single" w:sz="6" w:space="0" w:color="1E3A5F"/>
              <w:end w:val="single" w:sz="6" w:space="0" w:color="1E3A5F"/>
            </w:tcBorders>
            <w:shd w:fill="1E3A5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Version</w:t>
            </w:r>
          </w:p>
        </w:tc>
        <w:tc>
          <w:tcPr>
            <w:tcW w:w="1800" w:type="dxa"/>
            <w:tcBorders>
              <w:top w:val="single" w:sz="6" w:space="0" w:color="1E3A5F"/>
              <w:start w:val="single" w:sz="6" w:space="0" w:color="1E3A5F"/>
              <w:bottom w:val="single" w:sz="6" w:space="0" w:color="1E3A5F"/>
              <w:end w:val="single" w:sz="6" w:space="0" w:color="1E3A5F"/>
            </w:tcBorders>
            <w:shd w:fill="1E3A5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Date</w:t>
            </w:r>
          </w:p>
        </w:tc>
        <w:tc>
          <w:tcPr>
            <w:tcW w:w="3200" w:type="dxa"/>
            <w:tcBorders>
              <w:top w:val="single" w:sz="6" w:space="0" w:color="1E3A5F"/>
              <w:start w:val="single" w:sz="6" w:space="0" w:color="1E3A5F"/>
              <w:bottom w:val="single" w:sz="6" w:space="0" w:color="1E3A5F"/>
              <w:end w:val="single" w:sz="6" w:space="0" w:color="1E3A5F"/>
            </w:tcBorders>
            <w:shd w:fill="1E3A5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Author</w:t>
            </w:r>
          </w:p>
        </w:tc>
        <w:tc>
          <w:tcPr>
            <w:tcW w:w="3361" w:type="dxa"/>
            <w:tcBorders>
              <w:top w:val="single" w:sz="6" w:space="0" w:color="1E3A5F"/>
              <w:start w:val="single" w:sz="6" w:space="0" w:color="1E3A5F"/>
              <w:bottom w:val="single" w:sz="6" w:space="0" w:color="1E3A5F"/>
              <w:end w:val="single" w:sz="6" w:space="0" w:color="1E3A5F"/>
            </w:tcBorders>
            <w:shd w:fill="1E3A5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Changes</w:t>
            </w:r>
          </w:p>
        </w:tc>
      </w:tr>
      <w:tr>
        <w:trPr/>
        <w:tc>
          <w:tcPr>
            <w:tcW w:w="9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1.0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May 2026</w:t>
            </w:r>
          </w:p>
        </w:tc>
        <w:tc>
          <w:tcPr>
            <w:tcW w:w="32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Development Team</w:t>
            </w:r>
          </w:p>
        </w:tc>
        <w:tc>
          <w:tcPr>
            <w:tcW w:w="33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Initial draft.</w:t>
            </w:r>
          </w:p>
        </w:tc>
      </w:tr>
    </w:tbl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260" w:right="126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Arial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2E75B6"/>
      </w:pBdr>
      <w:tabs>
        <w:tab w:val="clear" w:pos="720"/>
        <w:tab w:val="right" w:pos="9360" w:leader="none"/>
      </w:tabs>
      <w:spacing w:before="80" w:after="0"/>
      <w:rPr/>
    </w:pPr>
    <w:r>
      <w:rPr>
        <w:rFonts w:eastAsia="Arial" w:cs="Arial"/>
        <w:color w:val="595959"/>
        <w:sz w:val="18"/>
        <w:szCs w:val="18"/>
      </w:rPr>
      <w:t>Department of Computer Science &amp; Engineering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2E75B6"/>
      </w:pBdr>
      <w:tabs>
        <w:tab w:val="clear" w:pos="720"/>
        <w:tab w:val="right" w:pos="9360" w:leader="none"/>
      </w:tabs>
      <w:spacing w:before="80" w:after="0"/>
      <w:rPr/>
    </w:pPr>
    <w:r>
      <w:rPr>
        <w:rFonts w:eastAsia="Arial" w:cs="Arial"/>
        <w:color w:val="595959"/>
        <w:sz w:val="18"/>
        <w:szCs w:val="18"/>
      </w:rPr>
      <w:t>Department of Computer Science &amp; Engineering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31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2E75B6"/>
      </w:pBdr>
      <w:spacing w:before="0" w:after="100"/>
      <w:jc w:val="end"/>
      <w:rPr/>
    </w:pPr>
    <w:r>
      <w:rPr>
        <w:rFonts w:eastAsia="Arial" w:cs="Arial"/>
        <w:i/>
        <w:iCs/>
        <w:color w:val="595959"/>
        <w:sz w:val="18"/>
        <w:szCs w:val="18"/>
      </w:rPr>
      <w:t>LabJudge — SRS v1.0  |  Confidential — Academic Use Only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2E75B6"/>
      </w:pBdr>
      <w:spacing w:before="0" w:after="100"/>
      <w:jc w:val="end"/>
      <w:rPr/>
    </w:pPr>
    <w:r>
      <w:rPr>
        <w:rFonts w:eastAsia="Arial" w:cs="Arial"/>
        <w:i/>
        <w:iCs/>
        <w:color w:val="595959"/>
        <w:sz w:val="18"/>
        <w:szCs w:val="18"/>
      </w:rPr>
      <w:t>LabJudge — SRS v1.0  |  Confidential — Academic Use Only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•"/>
      <w:lvlJc w:val="start"/>
      <w:pPr>
        <w:tabs>
          <w:tab w:val="num" w:pos="0"/>
        </w:tabs>
        <w:ind w:start="720" w:hanging="360"/>
      </w:pPr>
      <w:rPr>
        <w:rFonts w:ascii="Arial" w:hAnsi="Arial" w:cs="Arial" w:hint="default"/>
        <w:sz w:val="22"/>
        <w:szCs w:val="22"/>
      </w:rPr>
    </w:lvl>
    <w:lvl w:ilvl="1">
      <w:start w:val="1"/>
      <w:numFmt w:val="bullet"/>
      <w:lvlText w:val="–"/>
      <w:lvlJc w:val="start"/>
      <w:pPr>
        <w:tabs>
          <w:tab w:val="num" w:pos="0"/>
        </w:tabs>
        <w:ind w:start="1080" w:hanging="360"/>
      </w:pPr>
      <w:rPr>
        <w:rFonts w:ascii="Arial" w:hAnsi="Arial" w:cs="Arial" w:hint="default"/>
        <w:sz w:val="22"/>
        <w:szCs w:val="22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rFonts w:ascii="Arial" w:hAnsi="Arial" w:eastAsia="Arial" w:cs="Arial"/>
        <w:sz w:val="22"/>
        <w:szCs w:val="22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1A1A1A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1A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180"/>
      <w:outlineLvl w:val="0"/>
    </w:pPr>
    <w:rPr>
      <w:rFonts w:ascii="Arial" w:hAnsi="Arial" w:eastAsia="Arial" w:cs="Arial"/>
      <w:b/>
      <w:bCs/>
      <w:color w:val="1E3A5F"/>
      <w:sz w:val="32"/>
      <w:szCs w:val="32"/>
    </w:rPr>
  </w:style>
  <w:style w:type="paragraph" w:styleId="Heading2">
    <w:name w:val="heading 2"/>
    <w:basedOn w:val="Heading"/>
    <w:qFormat/>
    <w:pPr>
      <w:spacing w:before="280" w:after="12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Heading3">
    <w:name w:val="heading 3"/>
    <w:basedOn w:val="Heading"/>
    <w:qFormat/>
    <w:pPr>
      <w:spacing w:before="200" w:after="80"/>
      <w:outlineLvl w:val="2"/>
    </w:pPr>
    <w:rPr>
      <w:rFonts w:ascii="Arial" w:hAnsi="Arial" w:eastAsia="Arial" w:cs="Arial"/>
      <w:b/>
      <w:bCs/>
      <w:color w:val="1E3A5F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1A1A1A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1A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LibreOffice/26.2.3.2$Linux_X86_64 LibreOffice_project/620$Build-2</Application>
  <AppVersion>15.0000</AppVersion>
  <Pages>31</Pages>
  <Words>6851</Words>
  <Characters>39672</Characters>
  <CharactersWithSpaces>45745</CharactersWithSpaces>
  <Paragraphs>855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2026-05-18T14:29:50Z</dcterms:created>
  <dc:creator>Un-named</dc:creator>
  <dc:description/>
  <dc:language>en-US</dc:language>
  <cp:lastModifiedBy/>
  <dcterms:modified xsi:type="dcterms:W3CDTF">2026-05-18T22:29:46Z</dcterms:modified>
  <cp:revision>2</cp:revision>
  <dc:subject/>
  <dc:title/>
</cp:coreProperties>
</file>