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BD STOCK OMS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Bangladesh Stock Exchange Order Management System</w:t>
      </w:r>
    </w:p>
    <w:p>
      <w:pPr>
        <w:spacing w:after="400"/>
        <w:jc w:val="center"/>
      </w:pPr>
      <w:r>
        <w:rPr>
          <w:color w:val="2E75B6"/>
          <w:sz w:val="20"/>
          <w:szCs w:val="20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2C2C"/>
          <w:sz w:val="48"/>
          <w:szCs w:val="48"/>
        </w:rPr>
        <w:t xml:space="preserve">PROJECT STATUS UPDATE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Current State  •  Revised Plan  •  Architecture Decisions</w:t>
      </w:r>
    </w:p>
    <w:p>
      <w:pPr>
        <w:spacing w:after="5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New Chat Start Prompt (copy-paste ready)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000"/>
        <w:gridCol w:w="1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day-41-audit-compliance (complete)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565 passing, 0 failing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 42 ready to start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80" w:after="24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Where We Are Right Now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Current Branch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day-41-audit-compliance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Pushed and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Test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565 passing, 0 failing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Target was 555+ — exceeded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Two new tables added Day 40 (NotificationPreferences, NotificationLogs)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Latest: IAuditComplianceService (Day 41)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Days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41 of 48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 days remaining in original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Begins Day 48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Last Migration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Day40_NotificationEngine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 41 added no new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Seed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15 stocks (DSE+CSE), default roles, sample 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 AppDbContext.OnModelCreating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Namespace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BdStockOMS.API (uppercase)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Critical — never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JWT (memory) + httpOnly cookie refresh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BCrypt work factor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Token blacklist + session cache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Real-time SignalR alerts active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005B6E" w:val="clear"/>
        <w:spacing w:before="320" w:after="16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Completed Days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00"/>
        <w:gridCol w:w="600"/>
        <w:gridCol w:w="1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Built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1–27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(foundation)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Auth, Users, Stocks, Orders, RMS, Portfolio, Commission, Fund Requests, Market Data, Notifications, Watchlists, 2FA, KYC groundwork, CCD, Admin Dashboard, Audit Logging, Corporate Actions, News, Trader Reassignments, Order Amendments, System Settings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day-28-trading-dashboard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React 18 + TypeScript + Vite + Tailwind trading dashboard, JWT in memory, SignalR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day-29-exchange-connector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IExchangeConnector + SimulatedExchangeConnector + ExchangeConnectorFactory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302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day-30-order-state-machine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Trade model + OrderEvent model + IOrderStateMachine (state transitions)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day-31-trade-alerts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TradeAlert + RMS cash balance check + SignalR breach push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342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day-32-commission-ledger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CommissionLedger + ICommissionLedgerService + DSE fee breakdown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357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day-33-settlement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SettlementBatch + SettlementItem + T+2 engine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374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day-34-market-depth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MarketDepth + IMarketDepthService + 5-level order book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390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day-35-kyc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KycDocument + KycApproval + IKycService + full workflow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416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day-36-portfolio-analytics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PortfolioSnapshot + StockAnalytics + VWAP/52W/Beta/ROI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440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day-37-file-import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FileImportBatch + FileImportRow + CSV staging/validation/commit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469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day-38-brokerage-settings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BrokerageSettings + BranchOffice + feature toggles + trading hours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494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day-39-broker-summary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BrokerSummaryService + TraderMonitor + top-10 RBAC rankings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516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day-40-notification-engine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IEmailService + ISmsService (simulated) + NotificationDispatcherService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540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day-41-audit-compliance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AuditComplianceService + suspicious activity detection + CSV export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565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80" w:after="24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New Architecture Decisions Made</w:t>
      </w:r>
    </w:p>
    <w:p>
      <w:pPr>
        <w:spacing w:before="40" w:after="40"/>
      </w:pPr>
      <w:r>
        <w:t xml:space="preserve"/>
      </w:r>
    </w:p>
    <w:p>
      <w:pPr>
        <w:pBdr>
          <w:left w:val="single" w:color="856404" w:sz="12"/>
        </w:pBdr>
        <w:shd w:fill="FFF3CD" w:val="clear"/>
        <w:spacing w:before="130" w:after="130"/>
        <w:ind w:left="340" w:right="180"/>
      </w:pPr>
      <w:r>
        <w:rPr>
          <w:rFonts w:ascii="Arial" w:cs="Arial" w:eastAsia="Arial" w:hAnsi="Arial"/>
          <w:i/>
          <w:iCs/>
          <w:color w:val="2C2C2C"/>
          <w:sz w:val="19"/>
          <w:szCs w:val="19"/>
        </w:rPr>
        <w:t xml:space="preserve">Two major architectural decisions were made and approved after Day 41. These are implemented as a parallel track alongside the remaining plan — they do not replace any planned day.</w:t>
      </w:r>
    </w:p>
    <w:p>
      <w:pPr>
        <w:spacing w:before="40" w:after="40"/>
      </w:pPr>
      <w:r>
        <w:t xml:space="preserve"/>
      </w:r>
    </w:p>
    <w:p>
      <w:pPr>
        <w:pStyle w:val="Heading2"/>
        <w:shd w:fill="1E5631" w:val="clear"/>
        <w:spacing w:before="320" w:after="16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Decision 1: Per-Brokerage Separate Databases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APPROVED: Every brokerage gets its own SQL Server database instead of sharing one. This is the only architecture that satisfies BSEC regulatory requirements for data segregation between licensed brokerages.</w:t>
      </w:r>
    </w:p>
    <w:p>
      <w:pPr>
        <w:spacing w:before="40" w:after="40"/>
      </w:pPr>
      <w:r>
        <w:t xml:space="preserve"/>
      </w:r>
    </w:p>
    <w:p>
      <w:pPr>
        <w:pStyle w:val="Heading3"/>
        <w:pBdr>
          <w:bottom w:val="single" w:color="2E75B6" w:sz="5"/>
        </w:pBdr>
        <w:spacing w:before="260" w:after="1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Master Database: BdStockOMS_Master — contains BrokerageHouses, BrokerageConnections (encrypted connection strings), Roles, SystemSettings, AuditLogs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Tenant Databases: BdStockOMS_{BrokerageName} (e.g. BdStockOMS_AlphaSecurities) — contains all brokerage-scoped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Dynamic DbContext: Every HTTP request reads BrokerageHouseId from JWT, resolves the correct connection string via ITenantContext, creates TenantDbContext pointing to that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SuperAdmin Panel: Can provision a new tenant DB, run migrations on it, activate/deactivate brokerage — all from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UI deletion: Deleting a tenant DB must be done manually by a DBA — too dangerous to expose in UI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(Shared DB)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(Per-Tenant DB)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BrokerageHouseId filter (one bug = breach)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Physically separate — impossible to cross-read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DB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 (one)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BdStockOMS_AlphaSecurities, BdStockOMS_PrimeSec,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One migration for 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per-tenant from SuperAdmin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One backup covers 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Independent backup per brokerage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Shared — noisy neighbour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Isolated — one brokerage can't slow another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BSEC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Questionable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Satisfies data segregation 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SuperAdmin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Direct DB queries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Query master DB + can connect to any tenant DB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005B6E" w:val="clear"/>
        <w:spacing w:before="320" w:after="16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Decision 2: Flextrade BOS Compliance Checklist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APPROVED: A SuperAdmin dashboard endpoint that evaluates every brokerage against a 10-point Flextrade BOS compliance checklist. Runs automatically daily at midnight (IHostedService) and caches results in Redis. SuperAdmin can also trigger on-demand refresh.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BrokerageSettings configured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BrokerageSettings record exists and TradingStartTime is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TREC number present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BrokerageHouse.TrecNumber is not null/empty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 least one active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BranchOffices count &gt;= 1 where IsActive=true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Commission rates configured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BrokerageCommissionRates has at least one active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RMS limits 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RMSLimits record exists for the brokerage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 least one active trader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Users with Role=Trader, IsActive=true, count &gt;=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Flextrade BOS last import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FileImportBatches — last successful import within 24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 Account format valid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investors have BO numbers matching ^1201\d{16}$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KYC queue clear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 KycDocuments stuck in Pending status &gt; 7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Settlement up to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 SettlementBatches in Pending status older than T+3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80" w:after="24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Revised Complete Plan (Days 42–48)</w:t>
      </w:r>
    </w:p>
    <w:p>
      <w:pPr>
        <w:spacing w:before="40" w:after="4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130" w:after="130"/>
        <w:ind w:left="340" w:right="180"/>
      </w:pPr>
      <w:r>
        <w:rPr>
          <w:rFonts w:ascii="Arial" w:cs="Arial" w:eastAsia="Arial" w:hAnsi="Arial"/>
          <w:i/>
          <w:iCs/>
          <w:color w:val="2C2C2C"/>
          <w:sz w:val="19"/>
          <w:szCs w:val="19"/>
        </w:rPr>
        <w:t xml:space="preserve">The parallel track (per-brokerage DB + compliance checklist) is added to Day 42 alongside the original contract notes feature. All other days remain unchanged. Test targets are updated to reflect the additional work.</w:t>
      </w:r>
    </w:p>
    <w:p>
      <w:pPr>
        <w:spacing w:before="40" w:after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00"/>
        <w:gridCol w:w="800"/>
        <w:gridCol w:w="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Target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day-42-tenant-db-compliance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PARALLEL TRACK A: Per-brokerage database provisioning — BrokerageConnections model, ITenantDbContextFactory, TenantDbContext, dynamic connection resolution, SuperAdmin provisioning endpoints, migration runner per tenant
PARALLEL TRACK B: Flextrade BOS compliance checklist — IFlextradeBosComplianceService, 10-point check, IHostedService daily scheduler, Redis cache, SuperAdmin dashboard endpoint
ORIGINAL: Contract Notes + Report Engine — IReportService, trade PDF generation, daily trade ledger, monthly investor statement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590+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 (BrokerageConnections, ComplianceCheckResults)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day-43-flextrade-bos-xml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DSE Flextrade BOS XML Integration — Clients-UBR.xml + Positions-UBR.xml parser, MD5 ctrl file verification against Flextrade-BOS-Control.xsd, client reconciliation vs Users table, position reconciliation vs Portfolios table, RBAC upload dashboard, EOD position export to DSE-compatible XML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620+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 (BosImportSessions)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day-44-integration-concurrency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Integration Tests using WebApplicationFactory + real SQL Server, Concurrency Tests for simultaneous order placement race conditions, parallel RMS enforcement, deadlock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660+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day-45-performance-load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Redis TTL caching strategy (market data, commission rates, portfolio values), database index audit + missing indexes added, NBomber load test — 100 concurrent users, p95/p99 latency measurement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680+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day-46-vapt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VAPT Security Tests — OWASP ZAP automated scan, IDOR tests (user A accessing user B data), JWT tampering (alg:none, expired, modified signature), auth bypass attempts, BOLA tests, rate limiting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705+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day-47-security-hardening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MFA mandatory for Admin/SuperAdmin roles, single active session enforcement (new login revokes all previous), UserPermissions fine-grained per-user endpoint overrides, session audit trail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725+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 (UserPermissions)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day-48-final-validation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tests green, Swagger docs complete, Backend-Complete.md written, React frontend development begins — Dashboard, Login, Order Form, Portfolio 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725+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pBdr>
          <w:bottom w:val="single" w:color="2E75B6" w:sz="5"/>
        </w:pBdr>
        <w:spacing w:before="260" w:after="1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Updated Table Count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Tables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Running 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41 (current)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BrokerageConnections, ComplianceCheckResults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BosImportSessions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44–46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UserPermissions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48 (final)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61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80" w:after="24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Standing Rules (Never Change These)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Value/Detail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Git Bash only — forward slashes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Code 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Pure C# for all project code — Python only for file writing in bash terminal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File writing in bash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 heredoc: cat &gt; /tmp/script.py &lt;&lt; 'PYEOF' ... PYEOF — avoids bash ! expansion 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Namespace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BdStockOMS.API (uppercase API) — never lowercase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Test files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BdStockOMS.Tests/Unit/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Service interfaces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BdStockOMS.API/Services/ (same folder as implementation)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Tests must increase every 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Every day adds new tests — never commit with fewer tests than previous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code always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Never say 'refer to previous code' — always write complete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End of day checklist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dotnet test → git commit → docs/Day-XX.md → git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 localStorage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JWT in React memory only — refresh token in httpOnly Secure SameSite=Strict cookie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 frontend until Day 48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Days 1–47 are backend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Guide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 step at a time — wait for output before giving next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One migration per day — named Day{N}_{FeatureName}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Branch naming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day-{N}-{feature-slug} (e.g. day-42-tenant-db-compliance)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 registration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new services registered in Program.cs on the day they are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Every controller endpoint has explicit [Authorize(Roles=...)] — no open endpoints except login/register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80" w:after="24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Copy-Paste Prompt for Next Chat</w:t>
      </w:r>
    </w:p>
    <w:p>
      <w:pPr>
        <w:spacing w:before="40" w:after="40"/>
      </w:pPr>
      <w:r>
        <w:t xml:space="preserve"/>
      </w:r>
    </w:p>
    <w:p>
      <w:pPr>
        <w:pBdr>
          <w:left w:val="single" w:color="856404" w:sz="12"/>
        </w:pBdr>
        <w:shd w:fill="FFF3CD" w:val="clear"/>
        <w:spacing w:before="130" w:after="130"/>
        <w:ind w:left="340" w:right="180"/>
      </w:pPr>
      <w:r>
        <w:rPr>
          <w:rFonts w:ascii="Arial" w:cs="Arial" w:eastAsia="Arial" w:hAnsi="Arial"/>
          <w:i/>
          <w:iCs/>
          <w:color w:val="2C2C2C"/>
          <w:sz w:val="19"/>
          <w:szCs w:val="19"/>
        </w:rPr>
        <w:t xml:space="preserve">Copy everything in the grey box below and paste it as your first message in a new Claude chat. It contains the full project context, all decisions made, and the exact start command for Day 42.</w:t>
      </w:r>
    </w:p>
    <w:p>
      <w:pPr>
        <w:spacing w:before="40" w:after="4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F0F0F0" w:val="clear"/>
        <w:spacing w:before="160" w:after="8"/>
        <w:ind w:left="200" w:right="2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━━━ START OF PROMPT — COPY FROM HERE ━━━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 am building BD Stock OMS (Bangladesh Stock Exchange Order Management System).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This is a demo project with plug-and-play exchange connector architecture.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GitHub: https://github.com/EshanBarua14/BdStockOMS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Current branch: day-41-audit-compliance (pushed and complete)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Tech Stack: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Backend: ASP.NET Core 8, SQL Server, Redis, SignalR, EF Core 8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Frontend: React 18 + TypeScript + Vite + Tailwind CSS (in BdStockOMS.Client/)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Auth: JWT (memory only) + httpOnly cookie refresh token, BCrypt work factor 11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Tests: xUnit + Moq — currently 565 passing, 0 failures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Namespace: BdStockOMS.API (uppercase — critical)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Test files: BdStockOMS.Tests/Unit/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Service interfaces: BdStockOMS.API/Services/ (same folder as implementation)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Python only for file writing in bash — all project code is pure C#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File writing uses heredoc: cat &gt; /tmp/x.py &lt;&lt; 'PYEOF' to avoid bash ! expansion bug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COMPLETED DAYS: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28: Trading Dashboard frontend | 281 tests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29: IExchangeConnector + SimulatedExchangeConnector + ExchangeConnectorFactory | 302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30: Trade + OrderEvent models + IOrderStateMachine | 325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31: TradeAlert + RMS cash balance check + SignalR breach notifications | 342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32: CommissionLedger + ICommissionLedgerService | 357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33: SettlementBatch + T+2 engine | 374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34: MarketDepth + IMarketDepthService + 5-level order book | 390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35: KYC workflow — KycDocument, KycApproval, IKycService | 416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36: PortfolioSnapshot + StockAnalytics + VWAP/52W/Beta/ROI | 440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37: Back office file integration — CSV staging/validation/approval/commit | 469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38: BrokerageSettings + BranchOffice + feature toggles + trading hours | 494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39: BrokerSummaryService + TraderMonitor — top 10 rankings, RBAC | 516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40: IEmailService + ISmsService (simulated) + NotificationDispatcherService | 540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41: AuditComplianceService + suspicious activity detection + CSV export | 565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EXISTING TABLES (57 total):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Roles, BrokerageHouses, Users, Stocks, Orders, Portfolios, AuditLogs, SystemLogs,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RefreshTokens, LoginHistories, PasswordHistories, TwoFactorOtps, TrustedDevices,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UserSessions, CommissionRates, BrokerageCommissionRates, InvestorCommissionRates,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RMSLimits, SectorConfigs, CorporateActions, FundRequests, MarketData, NewsItems,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Watchlists, WatchlistItems, Notifications, SystemSettings, OrderAmendments,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TraderReassignments, Trades, OrderEvents, TradeAlerts, CommissionLedgers,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SettlementBatches, SettlementItems, MarketDepths, KycDocuments, KycApprovals,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PortfolioSnapshots, StockAnalytics, FileImportBatches, FileImportRows,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BrokerageSettings, BranchOffices, NotificationPreferences, NotificationLogs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EXISTING SERVICES (41 total):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IAuthService, IUserService, IStockService, IOrderService, ICCDService,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IAuditService, IPasswordService, ICommissionCalculatorService, IRMSValidationService,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IFundRequestService, INotificationService, IWatchlistService, IPortfolioPnlService,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IBrokerageReportService, ISystemSettingService, IAdminDashboardService,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IOrderAmendmentService, ITraderReassignmentService, IMarketDataService,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ICorporateActionService, INewsService, ITwoFactorService, ITokenBlacklistService,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ITenantContext, IExchangeConnectorFactory, IOrderStateMachine,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ICommissionLedgerService, ISettlementService, IMarketDepthService, IKycService,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IPortfolioSnapshotService, IFileImportService, IBrokerageSettingsService,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IBrokerSummaryService, IEmailService, ISmsService, INotificationDispatcherService,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IAuditComplianceService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ARCHITECTURE DECISIONS LOCKED IN: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1. PER-BROKERAGE SEPARATE DATABASES (approved):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Master DB: BdStockOMS_Master (BrokerageHouses, BrokerageConnections, Roles,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SystemSettings, AuditLogs)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Tenant DB naming: BdStockOMS_{BrokerageName} (spaces/special chars stripped)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e.g. BdStockOMS_AlphaSecurities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Dynamic DbContext: reads BrokerageHouseId from JWT, resolves connection string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from BrokerageConnections table, creates TenantDbContext per request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SuperAdmin can: provision new tenant DB, run migrations, activate/deactivate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NO UI deletion: tenant DB deletion is DBA-only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2. FLEXTRADE BOS COMPLIANCE CHECKLIST (approved):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IFlextradeBosComplianceService: 10-point checklist per brokerage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Checks: BrokerageSettings, TREC number, active branch, commission rates,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RMS limits, active trader, last BOS import &lt; 24h, BO account format,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  KYC queue clear, settlement up to date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Auto-runs daily at midnight via IHostedService, cached in Redis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SuperAdmin can trigger on-demand refresh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   - SuperAdmin-only endpoint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REMAINING PLAN: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42: Tenant DB provisioning + BOS Compliance Checklist + Contract Notes | 590+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43: DSE Flextrade BOS XML — Clients-UBR + Positions-UBR, MD5 ctrl | 620+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44: Integration Tests + Concurrency Tests (WebApplicationFactory) | 660+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45: Performance + Redis caching + NBomber load tests | 680+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46: VAPT — OWASP ZAP, IDOR, JWT tampering, auth bypass | 705+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47: Security Hardening — MFA for Admin/SuperAdmin, single session | 725+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Day 48: Final validation + Frontend begins | 725+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RULES (always apply):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Git Bash only, forward slashes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Full code always — never 'refer to previous'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Tests must increase every day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End each day: dotnet test + git commit + docs/Day-XX.md + git push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No localStorage — memory + httpOnly cookies only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No frontend work until Day 48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Namespace is BdStockOMS.API (uppercase API)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Guide me 1 step at a time, wait for output before next step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Python only for file writing in bash — all project code is pure C#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Use heredoc for file writing: cat &gt; /tmp/x.py &lt;&lt; 'PYEOF' ... PYEOF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DSE FLEXTRADE BOS FILE NOTE (Day 43):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Two XML file pairs uploaded every morning before trading: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Clients-UBR.xml + Clients-UBR-ctrl.xml (MD5 hash control file)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- Positions-UBR.xml + Positions-UBR-ctrl.xml (MD5 hash control file)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ctrl files use Flextrade-BOS-Control.xsd schema. Day 43 builds: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XML parser, MD5 verification, client/position reconciliation,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RBAC dashboard, EOD export back to DSE-compatible XML.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START COMMAND — run this first: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cd /e/Projects/BdStockOMS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git checkout -b day-42-tenant-db-compliance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git status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dotnet test --no-build 2&gt;&amp;1 | tail -3</w:t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/>
      </w:r>
    </w:p>
    <w:p>
      <w:pPr>
        <w:pBdr>
          <w:left w:val="single" w:color="2E75B6" w:sz="10"/>
        </w:pBdr>
        <w:shd w:fill="F8F8F8" w:val="clear"/>
        <w:spacing w:before="40" w:after="40"/>
        <w:ind w:left="400"/>
      </w:pPr>
      <w:r>
        <w:rPr>
          <w:rFonts w:ascii="Courier New" w:cs="Courier New" w:eastAsia="Courier New" w:hAnsi="Courier New"/>
          <w:color w:val="8B0000"/>
          <w:sz w:val="17"/>
          <w:szCs w:val="17"/>
        </w:rPr>
        <w:t xml:space="preserve">Paste the output and we will start Day 42 immediately.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F0F0F0" w:val="clear"/>
        <w:spacing w:before="8" w:after="160"/>
        <w:ind w:left="200" w:right="2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━━━ END OF PROMPT — COPY UP TO HERE ━━━</w:t>
      </w:r>
    </w:p>
    <w:p>
      <w:r>
        <w:br w:type="page"/>
      </w:r>
    </w:p>
    <w:p>
      <w:pPr>
        <w:pStyle w:val="Heading1"/>
        <w:shd w:fill="1F4E79" w:val="clear"/>
        <w:spacing w:before="480" w:after="240"/>
        <w:ind w:lef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Quick Reference Card</w:t>
      </w:r>
    </w:p>
    <w:p>
      <w:pPr>
        <w:spacing w:before="40" w:after="40"/>
      </w:pPr>
      <w:r>
        <w:t xml:space="preserve"/>
      </w:r>
    </w:p>
    <w:p>
      <w:pPr>
        <w:pStyle w:val="Heading2"/>
        <w:shd w:fill="005B6E" w:val="clear"/>
        <w:spacing w:before="320" w:after="16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a new service interface + implementation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BdStockOMS.API/Services/IMyService.cs + MyService.cs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Register a new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BdStockOMS.API/Program.cs — AddScoped&lt;IMyService, MyService&gt;()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a new database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BdStockOMS.API/Models/MyModel.cs + add DbSet in AppDbContext.cs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a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cd BdStockOMS.API &amp;&amp; dotnet ef migrations add Day42_FeatureName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migrations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cd BdStockOMS.API &amp;&amp; dotnet ef database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a new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BdStockOMS.API/Controllers/MyController.cs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Write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BdStockOMS.Tests/Unit/MyServiceTests.cs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all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cd /e/Projects/BdStockOMS &amp;&amp; dotnet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specific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dotnet test --filter "MyTest_MethodName"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Write a file safely in bash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cat &gt; /tmp/write.py &lt;&lt; 'PYEOF' ... PYEOF &amp;&amp; python /tmp/write.py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Day progress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docs/Day-42.md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C00000" w:val="clear"/>
        <w:spacing w:before="320" w:after="16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bash: !something: event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Bash ! expansion in double-quoted strings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 heredoc: cat &gt; /tmp/x.py &lt;&lt; 'PYEOF'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CS0246: type not found in interface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Missing 'using BdStockOMS.API.Models;'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using directive at top of interface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CS0117: X does not contain 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Wrong property name (e.g. Type vs OrderType)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grep -n 'property' Models/Order.cs to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Build failed — 0 errors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Already inside BdStockOMS.API folder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Run: dotnet build (not dotnet build BdStockOMS.API)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Moq: 0 invocations performed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Service logic bug — branch not reached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Check if !prefs.Any() guard is present and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enum == string compile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Role is a navigation property, not 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 u.Role.Name == roleString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InMemory enum filter returns 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EF InMemory LINQ-to-SQL enum translation issue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Load to list first, then filter in-memory with .Where()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4A235A" w:val="clear"/>
        <w:spacing w:before="320" w:after="16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RBAC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SuperAdmin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Everything — all brokerages, system settings, tenant DB provisioning, compliance checklist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Admin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Everything within their own brokerage — user management, order approval, reports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Read-only: audit logs, suspicious activity, KYC queue, settlement monitoring, BOS compliance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Order placement, client management, fund requests within their brokerage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Trader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Order execution for assigned investors, portfolio view, order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Investor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Own orders, own portfolio, own notifications, fund requests, watchlists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BD Stock OMS — Confidential  |  pg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color w:val="888888"/>
        <w:sz w:val="17"/>
        <w:szCs w:val="17"/>
      </w:rPr>
      <w:t xml:space="preserve">BD Stock OMS — Project Status, Plan &amp; Next-Chat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11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2026-03-09T22:21:44.873Z</dcterms:created>
  <dcterms:modified xsi:type="dcterms:W3CDTF">2026-03-09T22:21:44.874Z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