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E89CB" w14:textId="77777777" w:rsidR="00461CE7" w:rsidRPr="0065440A" w:rsidRDefault="00461CE7">
      <w:pPr>
        <w:pStyle w:val="Title"/>
        <w:rPr>
          <w:rFonts w:ascii="Times New Roman" w:hAnsi="Times New Roman"/>
          <w:sz w:val="32"/>
        </w:rPr>
      </w:pPr>
      <w:r w:rsidRPr="0065440A">
        <w:rPr>
          <w:rFonts w:ascii="Times New Roman" w:hAnsi="Times New Roman"/>
          <w:sz w:val="32"/>
        </w:rPr>
        <w:t>DEAN S. KARLAN</w:t>
      </w:r>
    </w:p>
    <w:p w14:paraId="0310CFFF" w14:textId="4475A87D" w:rsidR="00461CE7" w:rsidRDefault="004838CF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2211 Campus Drive, Room 4441</w:t>
      </w:r>
    </w:p>
    <w:p w14:paraId="6B6BE5AB" w14:textId="4012F391" w:rsidR="004838CF" w:rsidRDefault="004838CF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Northwestern University</w:t>
      </w:r>
    </w:p>
    <w:p w14:paraId="3216E2B6" w14:textId="17B8B4C2" w:rsidR="004838CF" w:rsidRPr="0065440A" w:rsidRDefault="004838CF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Evanston, IL 60208</w:t>
      </w:r>
    </w:p>
    <w:p w14:paraId="1792973D" w14:textId="2D96BD51" w:rsidR="00461CE7" w:rsidRPr="0065440A" w:rsidRDefault="00623BAE">
      <w:pPr>
        <w:pStyle w:val="Title"/>
        <w:rPr>
          <w:rFonts w:ascii="Times New Roman" w:hAnsi="Times New Roman"/>
        </w:rPr>
      </w:pPr>
      <w:r w:rsidRPr="0065440A">
        <w:rPr>
          <w:rFonts w:ascii="Times New Roman" w:hAnsi="Times New Roman"/>
        </w:rPr>
        <w:t>karlan@</w:t>
      </w:r>
      <w:r w:rsidR="004838CF">
        <w:rPr>
          <w:rFonts w:ascii="Times New Roman" w:hAnsi="Times New Roman"/>
        </w:rPr>
        <w:t>northwestern</w:t>
      </w:r>
      <w:r w:rsidRPr="0065440A">
        <w:rPr>
          <w:rFonts w:ascii="Times New Roman" w:hAnsi="Times New Roman"/>
        </w:rPr>
        <w:t>.edu</w:t>
      </w:r>
    </w:p>
    <w:p w14:paraId="6DC0AAFE" w14:textId="77777777" w:rsidR="00461CE7" w:rsidRPr="0065440A" w:rsidRDefault="00461CE7">
      <w:pPr>
        <w:pStyle w:val="Header"/>
        <w:widowControl w:val="0"/>
        <w:tabs>
          <w:tab w:val="clear" w:pos="8640"/>
          <w:tab w:val="left" w:pos="4320"/>
        </w:tabs>
        <w:rPr>
          <w:snapToGrid w:val="0"/>
        </w:rPr>
      </w:pPr>
    </w:p>
    <w:p w14:paraId="136CB615" w14:textId="77777777" w:rsidR="00461CE7" w:rsidRPr="0065440A" w:rsidRDefault="00461CE7">
      <w:pPr>
        <w:pStyle w:val="Heading2"/>
        <w:tabs>
          <w:tab w:val="left" w:pos="4320"/>
        </w:tabs>
        <w:rPr>
          <w:rFonts w:ascii="Times New Roman" w:hAnsi="Times New Roman"/>
        </w:rPr>
      </w:pPr>
      <w:r w:rsidRPr="0065440A">
        <w:rPr>
          <w:rFonts w:ascii="Times New Roman" w:hAnsi="Times New Roman"/>
        </w:rPr>
        <w:t>POSITION</w:t>
      </w:r>
      <w:r w:rsidR="00990859">
        <w:rPr>
          <w:rFonts w:ascii="Times New Roman" w:hAnsi="Times New Roman"/>
        </w:rPr>
        <w:t>S</w:t>
      </w:r>
    </w:p>
    <w:p w14:paraId="6825AC39" w14:textId="732DEBAD" w:rsidR="004838CF" w:rsidRDefault="004838CF" w:rsidP="003332C3">
      <w:pPr>
        <w:widowControl w:val="0"/>
        <w:tabs>
          <w:tab w:val="left" w:pos="720"/>
          <w:tab w:val="left" w:pos="1800"/>
          <w:tab w:val="left" w:pos="4320"/>
        </w:tabs>
        <w:rPr>
          <w:snapToGrid w:val="0"/>
        </w:rPr>
      </w:pPr>
      <w:r>
        <w:rPr>
          <w:snapToGrid w:val="0"/>
        </w:rPr>
        <w:t>Northwestern University</w:t>
      </w:r>
    </w:p>
    <w:p w14:paraId="339F8F2F" w14:textId="2908B49E" w:rsidR="0011536E" w:rsidRDefault="003332C3" w:rsidP="003332C3">
      <w:pPr>
        <w:widowControl w:val="0"/>
        <w:tabs>
          <w:tab w:val="left" w:pos="720"/>
          <w:tab w:val="left" w:pos="1800"/>
          <w:tab w:val="left" w:pos="4320"/>
        </w:tabs>
        <w:rPr>
          <w:snapToGrid w:val="0"/>
        </w:rPr>
      </w:pPr>
      <w:r>
        <w:rPr>
          <w:snapToGrid w:val="0"/>
        </w:rPr>
        <w:tab/>
      </w:r>
      <w:r w:rsidR="004838CF" w:rsidRPr="004838CF">
        <w:rPr>
          <w:snapToGrid w:val="0"/>
        </w:rPr>
        <w:t xml:space="preserve">Frederic </w:t>
      </w:r>
      <w:proofErr w:type="spellStart"/>
      <w:r w:rsidR="004838CF" w:rsidRPr="004838CF">
        <w:rPr>
          <w:snapToGrid w:val="0"/>
        </w:rPr>
        <w:t>Esser</w:t>
      </w:r>
      <w:proofErr w:type="spellEnd"/>
      <w:r w:rsidR="004838CF" w:rsidRPr="004838CF">
        <w:rPr>
          <w:snapToGrid w:val="0"/>
        </w:rPr>
        <w:t xml:space="preserve"> </w:t>
      </w:r>
      <w:proofErr w:type="spellStart"/>
      <w:r w:rsidR="004838CF" w:rsidRPr="004838CF">
        <w:rPr>
          <w:snapToGrid w:val="0"/>
        </w:rPr>
        <w:t>Nemmers</w:t>
      </w:r>
      <w:proofErr w:type="spellEnd"/>
      <w:r w:rsidR="004838CF" w:rsidRPr="004838CF">
        <w:rPr>
          <w:snapToGrid w:val="0"/>
        </w:rPr>
        <w:t xml:space="preserve"> Distinguished Professor of Economics and Finance</w:t>
      </w:r>
      <w:r>
        <w:rPr>
          <w:snapToGrid w:val="0"/>
        </w:rPr>
        <w:t xml:space="preserve"> (2017 - present)</w:t>
      </w:r>
      <w:r w:rsidR="0011536E">
        <w:rPr>
          <w:snapToGrid w:val="0"/>
        </w:rPr>
        <w:tab/>
      </w:r>
    </w:p>
    <w:p w14:paraId="5E627BB4" w14:textId="1108151A" w:rsidR="004838CF" w:rsidRDefault="004838CF" w:rsidP="003332C3">
      <w:pPr>
        <w:widowControl w:val="0"/>
        <w:tabs>
          <w:tab w:val="left" w:pos="720"/>
          <w:tab w:val="left" w:pos="1800"/>
          <w:tab w:val="left" w:pos="4320"/>
        </w:tabs>
        <w:rPr>
          <w:snapToGrid w:val="0"/>
        </w:rPr>
      </w:pPr>
      <w:r>
        <w:rPr>
          <w:snapToGrid w:val="0"/>
        </w:rPr>
        <w:t>Yale University</w:t>
      </w:r>
    </w:p>
    <w:p w14:paraId="7CF19AA9" w14:textId="784A4CE5" w:rsidR="004838CF" w:rsidRDefault="003332C3" w:rsidP="003332C3">
      <w:pPr>
        <w:widowControl w:val="0"/>
        <w:tabs>
          <w:tab w:val="left" w:pos="720"/>
          <w:tab w:val="left" w:pos="1800"/>
          <w:tab w:val="left" w:pos="4320"/>
        </w:tabs>
        <w:rPr>
          <w:snapToGrid w:val="0"/>
        </w:rPr>
      </w:pPr>
      <w:r>
        <w:rPr>
          <w:snapToGrid w:val="0"/>
        </w:rPr>
        <w:tab/>
      </w:r>
      <w:r w:rsidR="00E52195" w:rsidRPr="00E52195">
        <w:rPr>
          <w:snapToGrid w:val="0"/>
        </w:rPr>
        <w:t>Samuel C Park Jr</w:t>
      </w:r>
      <w:r w:rsidR="00E52195">
        <w:rPr>
          <w:snapToGrid w:val="0"/>
        </w:rPr>
        <w:t xml:space="preserve"> Professor of Economics </w:t>
      </w:r>
      <w:r w:rsidR="004838CF">
        <w:rPr>
          <w:snapToGrid w:val="0"/>
        </w:rPr>
        <w:t>(2017 – 2017)</w:t>
      </w:r>
    </w:p>
    <w:p w14:paraId="70D1C358" w14:textId="77777777" w:rsidR="004838CF" w:rsidRDefault="00BF72F2" w:rsidP="003332C3">
      <w:pPr>
        <w:widowControl w:val="0"/>
        <w:tabs>
          <w:tab w:val="left" w:pos="720"/>
          <w:tab w:val="left" w:pos="1800"/>
          <w:tab w:val="left" w:pos="4320"/>
        </w:tabs>
        <w:rPr>
          <w:snapToGrid w:val="0"/>
        </w:rPr>
      </w:pPr>
      <w:r>
        <w:rPr>
          <w:snapToGrid w:val="0"/>
        </w:rPr>
        <w:tab/>
        <w:t>Professor of Economics</w:t>
      </w:r>
      <w:r w:rsidR="004838CF">
        <w:rPr>
          <w:snapToGrid w:val="0"/>
        </w:rPr>
        <w:t xml:space="preserve"> (2008 – 2017)</w:t>
      </w:r>
    </w:p>
    <w:p w14:paraId="16711C1B" w14:textId="1F92B318" w:rsidR="005F2788" w:rsidRDefault="00990859" w:rsidP="003332C3">
      <w:pPr>
        <w:widowControl w:val="0"/>
        <w:tabs>
          <w:tab w:val="left" w:pos="720"/>
          <w:tab w:val="left" w:pos="1800"/>
          <w:tab w:val="left" w:pos="4320"/>
        </w:tabs>
        <w:rPr>
          <w:snapToGrid w:val="0"/>
        </w:rPr>
      </w:pPr>
      <w:r>
        <w:rPr>
          <w:snapToGrid w:val="0"/>
        </w:rPr>
        <w:tab/>
      </w:r>
      <w:r w:rsidR="004838CF">
        <w:rPr>
          <w:snapToGrid w:val="0"/>
        </w:rPr>
        <w:t>A</w:t>
      </w:r>
      <w:r w:rsidR="00CF1C11" w:rsidRPr="0065440A">
        <w:rPr>
          <w:snapToGrid w:val="0"/>
        </w:rPr>
        <w:t>ssistant Professor of Economics</w:t>
      </w:r>
      <w:r w:rsidR="004838CF">
        <w:rPr>
          <w:snapToGrid w:val="0"/>
        </w:rPr>
        <w:t xml:space="preserve"> (2005 – 2008)</w:t>
      </w:r>
    </w:p>
    <w:p w14:paraId="0C4FEB23" w14:textId="667B97EA" w:rsidR="00510861" w:rsidRDefault="00510861" w:rsidP="003332C3">
      <w:pPr>
        <w:widowControl w:val="0"/>
        <w:tabs>
          <w:tab w:val="left" w:pos="720"/>
          <w:tab w:val="left" w:pos="1800"/>
          <w:tab w:val="left" w:pos="4320"/>
        </w:tabs>
        <w:rPr>
          <w:snapToGrid w:val="0"/>
        </w:rPr>
      </w:pPr>
      <w:r>
        <w:rPr>
          <w:snapToGrid w:val="0"/>
        </w:rPr>
        <w:tab/>
        <w:t>Visiting Assistant Professor of Economics</w:t>
      </w:r>
      <w:r w:rsidR="00860930">
        <w:rPr>
          <w:snapToGrid w:val="0"/>
        </w:rPr>
        <w:t xml:space="preserve"> and Management</w:t>
      </w:r>
      <w:r w:rsidR="004838CF">
        <w:rPr>
          <w:snapToGrid w:val="0"/>
        </w:rPr>
        <w:t xml:space="preserve"> (2004 – 2005)</w:t>
      </w:r>
    </w:p>
    <w:p w14:paraId="0CD5A109" w14:textId="4947A6BD" w:rsidR="004838CF" w:rsidRDefault="00990859" w:rsidP="003332C3">
      <w:pPr>
        <w:widowControl w:val="0"/>
        <w:tabs>
          <w:tab w:val="left" w:pos="720"/>
          <w:tab w:val="left" w:pos="1800"/>
          <w:tab w:val="left" w:pos="4320"/>
        </w:tabs>
        <w:rPr>
          <w:snapToGrid w:val="0"/>
        </w:rPr>
      </w:pPr>
      <w:r>
        <w:rPr>
          <w:snapToGrid w:val="0"/>
        </w:rPr>
        <w:t>Princeton University</w:t>
      </w:r>
    </w:p>
    <w:p w14:paraId="70FC6173" w14:textId="36536B16" w:rsidR="005F2788" w:rsidRDefault="004838CF" w:rsidP="003332C3">
      <w:pPr>
        <w:widowControl w:val="0"/>
        <w:tabs>
          <w:tab w:val="left" w:pos="720"/>
          <w:tab w:val="left" w:pos="1800"/>
          <w:tab w:val="left" w:pos="4320"/>
        </w:tabs>
        <w:rPr>
          <w:snapToGrid w:val="0"/>
        </w:rPr>
      </w:pPr>
      <w:r>
        <w:rPr>
          <w:snapToGrid w:val="0"/>
        </w:rPr>
        <w:tab/>
      </w:r>
      <w:r w:rsidR="00461CE7" w:rsidRPr="0065440A">
        <w:rPr>
          <w:snapToGrid w:val="0"/>
        </w:rPr>
        <w:t>Assistant Professor of Economics and International Affairs</w:t>
      </w:r>
      <w:r w:rsidR="003332C3">
        <w:rPr>
          <w:snapToGrid w:val="0"/>
        </w:rPr>
        <w:t xml:space="preserve"> (2002 – 2005)</w:t>
      </w:r>
    </w:p>
    <w:p w14:paraId="1D335A69" w14:textId="77777777" w:rsidR="006E1143" w:rsidRPr="0065440A" w:rsidRDefault="006E1143">
      <w:pPr>
        <w:widowControl w:val="0"/>
        <w:tabs>
          <w:tab w:val="left" w:pos="4320"/>
        </w:tabs>
        <w:rPr>
          <w:snapToGrid w:val="0"/>
        </w:rPr>
      </w:pPr>
    </w:p>
    <w:p w14:paraId="56203BB2" w14:textId="77777777" w:rsidR="006E1143" w:rsidRPr="0065440A" w:rsidRDefault="006E1143">
      <w:pPr>
        <w:widowControl w:val="0"/>
        <w:tabs>
          <w:tab w:val="left" w:pos="4320"/>
        </w:tabs>
        <w:rPr>
          <w:b/>
          <w:snapToGrid w:val="0"/>
          <w:u w:val="single"/>
        </w:rPr>
      </w:pPr>
      <w:r w:rsidRPr="0065440A">
        <w:rPr>
          <w:b/>
          <w:snapToGrid w:val="0"/>
          <w:u w:val="single"/>
        </w:rPr>
        <w:t>PRIMARY RESEARCH FIELDS</w:t>
      </w:r>
    </w:p>
    <w:p w14:paraId="2D9EF56E" w14:textId="77777777" w:rsidR="006E1143" w:rsidRPr="0065440A" w:rsidRDefault="006E1143">
      <w:pPr>
        <w:widowControl w:val="0"/>
        <w:tabs>
          <w:tab w:val="left" w:pos="4320"/>
        </w:tabs>
        <w:rPr>
          <w:snapToGrid w:val="0"/>
        </w:rPr>
      </w:pPr>
      <w:r w:rsidRPr="0065440A">
        <w:rPr>
          <w:snapToGrid w:val="0"/>
        </w:rPr>
        <w:t>Development Economic</w:t>
      </w:r>
      <w:r w:rsidR="001A7B0F" w:rsidRPr="0065440A">
        <w:rPr>
          <w:snapToGrid w:val="0"/>
        </w:rPr>
        <w:t>s</w:t>
      </w:r>
      <w:r w:rsidRPr="0065440A">
        <w:rPr>
          <w:snapToGrid w:val="0"/>
        </w:rPr>
        <w:t xml:space="preserve">, </w:t>
      </w:r>
      <w:r w:rsidR="001A7B0F" w:rsidRPr="0065440A">
        <w:rPr>
          <w:snapToGrid w:val="0"/>
        </w:rPr>
        <w:t xml:space="preserve">Behavioral Economics, </w:t>
      </w:r>
      <w:r w:rsidR="00EF5EB9" w:rsidRPr="0065440A">
        <w:rPr>
          <w:snapToGrid w:val="0"/>
        </w:rPr>
        <w:t xml:space="preserve">Political Economy, </w:t>
      </w:r>
      <w:r w:rsidR="001A7B0F" w:rsidRPr="0065440A">
        <w:rPr>
          <w:snapToGrid w:val="0"/>
        </w:rPr>
        <w:t>Field Experiments</w:t>
      </w:r>
    </w:p>
    <w:p w14:paraId="463A47AA" w14:textId="77777777" w:rsidR="00461CE7" w:rsidRPr="0065440A" w:rsidRDefault="00461CE7">
      <w:pPr>
        <w:widowControl w:val="0"/>
        <w:tabs>
          <w:tab w:val="left" w:pos="4320"/>
        </w:tabs>
        <w:rPr>
          <w:b/>
          <w:bCs/>
          <w:snapToGrid w:val="0"/>
          <w:u w:val="single"/>
        </w:rPr>
      </w:pPr>
    </w:p>
    <w:p w14:paraId="44DC2245" w14:textId="77777777" w:rsidR="00461CE7" w:rsidRPr="0065440A" w:rsidRDefault="00461CE7">
      <w:pPr>
        <w:widowControl w:val="0"/>
        <w:rPr>
          <w:b/>
          <w:bCs/>
          <w:snapToGrid w:val="0"/>
          <w:u w:val="single"/>
        </w:rPr>
      </w:pPr>
      <w:r w:rsidRPr="0065440A">
        <w:rPr>
          <w:b/>
          <w:bCs/>
          <w:snapToGrid w:val="0"/>
          <w:u w:val="single"/>
        </w:rPr>
        <w:t>EDUCATION</w:t>
      </w:r>
    </w:p>
    <w:p w14:paraId="4C1B7EEB" w14:textId="02AF9B58" w:rsidR="00461CE7" w:rsidRPr="0065440A" w:rsidRDefault="003332C3">
      <w:pPr>
        <w:widowControl w:val="0"/>
        <w:rPr>
          <w:snapToGrid w:val="0"/>
        </w:rPr>
      </w:pPr>
      <w:r>
        <w:rPr>
          <w:snapToGrid w:val="0"/>
        </w:rPr>
        <w:t xml:space="preserve">Ph.D., </w:t>
      </w:r>
      <w:r>
        <w:rPr>
          <w:snapToGrid w:val="0"/>
        </w:rPr>
        <w:tab/>
      </w:r>
      <w:r w:rsidR="00461CE7" w:rsidRPr="0065440A">
        <w:rPr>
          <w:snapToGrid w:val="0"/>
        </w:rPr>
        <w:t>M.I.T.</w:t>
      </w:r>
      <w:r w:rsidR="00414887">
        <w:rPr>
          <w:snapToGrid w:val="0"/>
        </w:rPr>
        <w:t xml:space="preserve"> Department of Economics, June </w:t>
      </w:r>
      <w:r w:rsidR="00461CE7" w:rsidRPr="0065440A">
        <w:rPr>
          <w:snapToGrid w:val="0"/>
        </w:rPr>
        <w:t>2002</w:t>
      </w:r>
    </w:p>
    <w:p w14:paraId="55E0CCA5" w14:textId="09FF3AEA" w:rsidR="00461CE7" w:rsidRPr="0065440A" w:rsidRDefault="00461CE7" w:rsidP="003332C3">
      <w:pPr>
        <w:widowControl w:val="0"/>
        <w:ind w:firstLine="720"/>
        <w:rPr>
          <w:snapToGrid w:val="0"/>
        </w:rPr>
      </w:pPr>
      <w:r w:rsidRPr="0065440A">
        <w:rPr>
          <w:snapToGrid w:val="0"/>
        </w:rPr>
        <w:t>Fields: Development Economics and Public Finance</w:t>
      </w:r>
      <w:r w:rsidR="00B56DF6" w:rsidRPr="0065440A">
        <w:rPr>
          <w:snapToGrid w:val="0"/>
        </w:rPr>
        <w:t>.  Dissertation</w:t>
      </w:r>
      <w:r w:rsidRPr="0065440A">
        <w:rPr>
          <w:snapToGrid w:val="0"/>
        </w:rPr>
        <w:t>: Social Capital and Microfinance</w:t>
      </w:r>
    </w:p>
    <w:p w14:paraId="2C17B687" w14:textId="77777777" w:rsidR="00461CE7" w:rsidRPr="0065440A" w:rsidRDefault="00461CE7">
      <w:pPr>
        <w:widowControl w:val="0"/>
        <w:rPr>
          <w:snapToGrid w:val="0"/>
        </w:rPr>
      </w:pPr>
      <w:r w:rsidRPr="0065440A">
        <w:rPr>
          <w:snapToGrid w:val="0"/>
        </w:rPr>
        <w:t xml:space="preserve">M.B.A., </w:t>
      </w:r>
      <w:r w:rsidRPr="0065440A">
        <w:rPr>
          <w:snapToGrid w:val="0"/>
        </w:rPr>
        <w:tab/>
        <w:t>University of Chicago Graduate School of Business, Highest Honors, 1997</w:t>
      </w:r>
    </w:p>
    <w:p w14:paraId="24C211B1" w14:textId="77777777" w:rsidR="00461CE7" w:rsidRPr="0065440A" w:rsidRDefault="00461CE7">
      <w:pPr>
        <w:widowControl w:val="0"/>
        <w:rPr>
          <w:snapToGrid w:val="0"/>
        </w:rPr>
      </w:pPr>
      <w:r w:rsidRPr="0065440A">
        <w:rPr>
          <w:snapToGrid w:val="0"/>
        </w:rPr>
        <w:t xml:space="preserve">M.P.P., </w:t>
      </w:r>
      <w:r w:rsidRPr="0065440A">
        <w:rPr>
          <w:snapToGrid w:val="0"/>
        </w:rPr>
        <w:tab/>
        <w:t>University of Chicago Harris Graduate School of Public Policy, 1997</w:t>
      </w:r>
    </w:p>
    <w:p w14:paraId="442D7311" w14:textId="77777777" w:rsidR="00461CE7" w:rsidRPr="0065440A" w:rsidRDefault="00461CE7">
      <w:pPr>
        <w:widowControl w:val="0"/>
        <w:rPr>
          <w:snapToGrid w:val="0"/>
        </w:rPr>
      </w:pPr>
      <w:r w:rsidRPr="0065440A">
        <w:rPr>
          <w:snapToGrid w:val="0"/>
        </w:rPr>
        <w:t xml:space="preserve">B.A., </w:t>
      </w:r>
      <w:r w:rsidRPr="0065440A">
        <w:rPr>
          <w:snapToGrid w:val="0"/>
        </w:rPr>
        <w:tab/>
        <w:t>University of Virginia, Foreign Affairs (Latin America), 1990</w:t>
      </w:r>
    </w:p>
    <w:p w14:paraId="1EA41CC2" w14:textId="77777777" w:rsidR="00461CE7" w:rsidRDefault="00461CE7">
      <w:pPr>
        <w:widowControl w:val="0"/>
        <w:rPr>
          <w:snapToGrid w:val="0"/>
        </w:rPr>
      </w:pPr>
    </w:p>
    <w:p w14:paraId="18F00031" w14:textId="77777777" w:rsidR="001274CB" w:rsidRDefault="001274CB" w:rsidP="001274CB">
      <w:pPr>
        <w:rPr>
          <w:b/>
          <w:bCs/>
          <w:snapToGrid w:val="0"/>
          <w:u w:val="single"/>
        </w:rPr>
      </w:pPr>
      <w:r>
        <w:rPr>
          <w:b/>
          <w:bCs/>
          <w:snapToGrid w:val="0"/>
          <w:u w:val="single"/>
        </w:rPr>
        <w:t>HONORS/AWARDS</w:t>
      </w:r>
    </w:p>
    <w:p w14:paraId="706B51B8" w14:textId="7EAFE6B7" w:rsidR="00C2790B" w:rsidRDefault="00DF00C5" w:rsidP="001274CB">
      <w:pPr>
        <w:tabs>
          <w:tab w:val="left" w:pos="360"/>
        </w:tabs>
        <w:ind w:left="1440" w:hanging="1440"/>
        <w:rPr>
          <w:bCs/>
          <w:snapToGrid w:val="0"/>
        </w:rPr>
      </w:pPr>
      <w:r>
        <w:rPr>
          <w:bCs/>
          <w:snapToGrid w:val="0"/>
        </w:rPr>
        <w:tab/>
      </w:r>
      <w:r w:rsidR="00C2790B">
        <w:rPr>
          <w:bCs/>
          <w:snapToGrid w:val="0"/>
        </w:rPr>
        <w:t>2016</w:t>
      </w:r>
      <w:r w:rsidR="00C2790B">
        <w:rPr>
          <w:bCs/>
          <w:snapToGrid w:val="0"/>
        </w:rPr>
        <w:tab/>
        <w:t xml:space="preserve">Guggenheim </w:t>
      </w:r>
      <w:r w:rsidR="00881E1D">
        <w:rPr>
          <w:bCs/>
          <w:snapToGrid w:val="0"/>
        </w:rPr>
        <w:t xml:space="preserve">Foundation </w:t>
      </w:r>
      <w:r w:rsidR="00C2790B">
        <w:rPr>
          <w:bCs/>
          <w:snapToGrid w:val="0"/>
        </w:rPr>
        <w:t>Fellowship</w:t>
      </w:r>
    </w:p>
    <w:p w14:paraId="4A4416BE" w14:textId="689FECB7" w:rsidR="007C05C4" w:rsidRDefault="00C2790B" w:rsidP="001274CB">
      <w:pPr>
        <w:tabs>
          <w:tab w:val="left" w:pos="360"/>
        </w:tabs>
        <w:ind w:left="1440" w:hanging="1440"/>
        <w:rPr>
          <w:bCs/>
          <w:snapToGrid w:val="0"/>
        </w:rPr>
      </w:pPr>
      <w:r>
        <w:rPr>
          <w:bCs/>
          <w:snapToGrid w:val="0"/>
        </w:rPr>
        <w:tab/>
      </w:r>
      <w:r w:rsidR="007C05C4">
        <w:rPr>
          <w:bCs/>
          <w:snapToGrid w:val="0"/>
        </w:rPr>
        <w:t>2012</w:t>
      </w:r>
      <w:r w:rsidR="007C05C4">
        <w:rPr>
          <w:bCs/>
          <w:snapToGrid w:val="0"/>
        </w:rPr>
        <w:tab/>
      </w:r>
      <w:r w:rsidR="00A1368D">
        <w:rPr>
          <w:bCs/>
          <w:snapToGrid w:val="0"/>
        </w:rPr>
        <w:t xml:space="preserve">University of Chicago </w:t>
      </w:r>
      <w:r w:rsidR="007C05C4">
        <w:rPr>
          <w:bCs/>
          <w:snapToGrid w:val="0"/>
        </w:rPr>
        <w:t>Booth School of Business, Public Service Distinguished Alumni Award</w:t>
      </w:r>
    </w:p>
    <w:p w14:paraId="312940AE" w14:textId="77777777" w:rsidR="00DF00C5" w:rsidRDefault="007C05C4" w:rsidP="001274CB">
      <w:pPr>
        <w:tabs>
          <w:tab w:val="left" w:pos="360"/>
        </w:tabs>
        <w:ind w:left="1440" w:hanging="1440"/>
        <w:rPr>
          <w:bCs/>
          <w:snapToGrid w:val="0"/>
        </w:rPr>
      </w:pPr>
      <w:r>
        <w:rPr>
          <w:bCs/>
          <w:snapToGrid w:val="0"/>
        </w:rPr>
        <w:tab/>
      </w:r>
      <w:r w:rsidR="00DF00C5">
        <w:rPr>
          <w:bCs/>
          <w:snapToGrid w:val="0"/>
        </w:rPr>
        <w:t>2008-2010</w:t>
      </w:r>
      <w:r w:rsidR="00DF00C5">
        <w:rPr>
          <w:bCs/>
          <w:snapToGrid w:val="0"/>
        </w:rPr>
        <w:tab/>
        <w:t>Alfred P. Sloan Research Fellowship</w:t>
      </w:r>
      <w:r w:rsidR="001274CB">
        <w:rPr>
          <w:bCs/>
          <w:snapToGrid w:val="0"/>
        </w:rPr>
        <w:tab/>
      </w:r>
    </w:p>
    <w:p w14:paraId="16A31BE5" w14:textId="77777777" w:rsidR="001274CB" w:rsidRDefault="00DF00C5" w:rsidP="001274CB">
      <w:pPr>
        <w:tabs>
          <w:tab w:val="left" w:pos="360"/>
        </w:tabs>
        <w:ind w:left="1440" w:hanging="1440"/>
        <w:rPr>
          <w:bCs/>
          <w:snapToGrid w:val="0"/>
        </w:rPr>
      </w:pPr>
      <w:r>
        <w:rPr>
          <w:bCs/>
          <w:snapToGrid w:val="0"/>
        </w:rPr>
        <w:tab/>
      </w:r>
      <w:r w:rsidR="001274CB">
        <w:rPr>
          <w:bCs/>
          <w:snapToGrid w:val="0"/>
        </w:rPr>
        <w:t>2007</w:t>
      </w:r>
      <w:r w:rsidR="001274CB">
        <w:rPr>
          <w:bCs/>
          <w:snapToGrid w:val="0"/>
        </w:rPr>
        <w:tab/>
      </w:r>
      <w:r w:rsidR="001274CB" w:rsidRPr="000A026B">
        <w:rPr>
          <w:bCs/>
          <w:snapToGrid w:val="0"/>
        </w:rPr>
        <w:t>Presidential Early Career Award for Scientists and Engineers</w:t>
      </w:r>
      <w:r w:rsidR="001274CB">
        <w:rPr>
          <w:bCs/>
          <w:snapToGrid w:val="0"/>
        </w:rPr>
        <w:t xml:space="preserve"> (PECASE)</w:t>
      </w:r>
    </w:p>
    <w:p w14:paraId="0A71DB04" w14:textId="77777777" w:rsidR="00BF72F2" w:rsidRDefault="00BF72F2" w:rsidP="001274CB">
      <w:pPr>
        <w:tabs>
          <w:tab w:val="left" w:pos="360"/>
        </w:tabs>
        <w:ind w:left="1440" w:hanging="1440"/>
        <w:rPr>
          <w:bCs/>
          <w:snapToGrid w:val="0"/>
        </w:rPr>
      </w:pPr>
      <w:r>
        <w:rPr>
          <w:bCs/>
          <w:snapToGrid w:val="0"/>
        </w:rPr>
        <w:tab/>
        <w:t>2006</w:t>
      </w:r>
      <w:r w:rsidR="00011744">
        <w:rPr>
          <w:bCs/>
          <w:snapToGrid w:val="0"/>
        </w:rPr>
        <w:t>-2011</w:t>
      </w:r>
      <w:r>
        <w:rPr>
          <w:bCs/>
          <w:snapToGrid w:val="0"/>
        </w:rPr>
        <w:tab/>
        <w:t>National Science Foundation CAREER Award</w:t>
      </w:r>
    </w:p>
    <w:p w14:paraId="4CEBCC1E" w14:textId="77777777" w:rsidR="001274CB" w:rsidRDefault="001274CB" w:rsidP="001274CB">
      <w:pPr>
        <w:tabs>
          <w:tab w:val="left" w:pos="360"/>
        </w:tabs>
        <w:rPr>
          <w:bCs/>
          <w:snapToGrid w:val="0"/>
        </w:rPr>
      </w:pPr>
      <w:r>
        <w:rPr>
          <w:bCs/>
          <w:snapToGrid w:val="0"/>
        </w:rPr>
        <w:tab/>
        <w:t>2006</w:t>
      </w:r>
      <w:r>
        <w:rPr>
          <w:bCs/>
          <w:snapToGrid w:val="0"/>
        </w:rPr>
        <w:tab/>
        <w:t>TIAA-CREF Paul A. Samuelson Certificate of Excellen</w:t>
      </w:r>
      <w:r w:rsidR="00A06369">
        <w:rPr>
          <w:bCs/>
          <w:snapToGrid w:val="0"/>
        </w:rPr>
        <w:t xml:space="preserve">ce </w:t>
      </w:r>
      <w:r>
        <w:rPr>
          <w:bCs/>
          <w:snapToGrid w:val="0"/>
        </w:rPr>
        <w:t>(for “Tying Odysseus to the Mast”)</w:t>
      </w:r>
    </w:p>
    <w:p w14:paraId="0D02866D" w14:textId="77777777" w:rsidR="001274CB" w:rsidRDefault="001274CB" w:rsidP="001274CB">
      <w:pPr>
        <w:tabs>
          <w:tab w:val="left" w:pos="360"/>
        </w:tabs>
        <w:rPr>
          <w:bCs/>
          <w:snapToGrid w:val="0"/>
        </w:rPr>
      </w:pPr>
      <w:r>
        <w:rPr>
          <w:bCs/>
          <w:snapToGrid w:val="0"/>
        </w:rPr>
        <w:tab/>
        <w:t>2006</w:t>
      </w:r>
      <w:r>
        <w:rPr>
          <w:bCs/>
          <w:snapToGrid w:val="0"/>
        </w:rPr>
        <w:tab/>
        <w:t>USAID Private Sector Development Impact Assessment winner (for “Expanding Credit Access”)</w:t>
      </w:r>
    </w:p>
    <w:p w14:paraId="34EBA9D0" w14:textId="77777777" w:rsidR="001274CB" w:rsidRDefault="001274CB" w:rsidP="001274CB">
      <w:pPr>
        <w:tabs>
          <w:tab w:val="left" w:pos="360"/>
        </w:tabs>
        <w:rPr>
          <w:bCs/>
          <w:snapToGrid w:val="0"/>
        </w:rPr>
      </w:pPr>
      <w:r>
        <w:rPr>
          <w:bCs/>
          <w:snapToGrid w:val="0"/>
        </w:rPr>
        <w:tab/>
        <w:t>2006</w:t>
      </w:r>
      <w:r>
        <w:rPr>
          <w:bCs/>
          <w:snapToGrid w:val="0"/>
        </w:rPr>
        <w:tab/>
        <w:t>Duke University Talent Identification Program 2006 Distinguished Alumnus Award</w:t>
      </w:r>
    </w:p>
    <w:p w14:paraId="4FDE5C77" w14:textId="77777777" w:rsidR="001274CB" w:rsidRPr="0065440A" w:rsidRDefault="001274CB">
      <w:pPr>
        <w:widowControl w:val="0"/>
        <w:rPr>
          <w:snapToGrid w:val="0"/>
        </w:rPr>
      </w:pPr>
    </w:p>
    <w:p w14:paraId="208E1B26" w14:textId="77777777" w:rsidR="00F84741" w:rsidRDefault="00F84741" w:rsidP="00F84741">
      <w:pPr>
        <w:tabs>
          <w:tab w:val="left" w:pos="1350"/>
          <w:tab w:val="left" w:pos="1620"/>
        </w:tabs>
        <w:rPr>
          <w:b/>
          <w:bCs/>
          <w:szCs w:val="22"/>
          <w:u w:val="single"/>
        </w:rPr>
      </w:pPr>
      <w:r>
        <w:rPr>
          <w:b/>
          <w:bCs/>
          <w:szCs w:val="22"/>
          <w:u w:val="single"/>
        </w:rPr>
        <w:t xml:space="preserve">ECONOMICS </w:t>
      </w:r>
      <w:r w:rsidRPr="0065440A">
        <w:rPr>
          <w:b/>
          <w:bCs/>
          <w:szCs w:val="22"/>
          <w:u w:val="single"/>
        </w:rPr>
        <w:t>PAPERS (published/forthcoming)</w:t>
      </w:r>
    </w:p>
    <w:p w14:paraId="06B43316" w14:textId="77777777" w:rsidR="00F84741" w:rsidRDefault="00F84741" w:rsidP="00F84741">
      <w:pPr>
        <w:tabs>
          <w:tab w:val="left" w:pos="1350"/>
          <w:tab w:val="left" w:pos="1620"/>
        </w:tabs>
        <w:rPr>
          <w:b/>
          <w:bCs/>
          <w:szCs w:val="22"/>
          <w:u w:val="single"/>
        </w:rPr>
      </w:pPr>
    </w:p>
    <w:p w14:paraId="4D4E5BA9" w14:textId="281CEEA9" w:rsidR="0075725E" w:rsidRDefault="0075725E" w:rsidP="00120A14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>
        <w:rPr>
          <w:bCs/>
        </w:rPr>
        <w:t xml:space="preserve">“Unconditional cash transfers for clinical and economic outcomes among HIV-affected Ugandan households”, (September 2019), </w:t>
      </w:r>
      <w:r w:rsidRPr="0075725E">
        <w:rPr>
          <w:bCs/>
          <w:i/>
        </w:rPr>
        <w:t>AIDS</w:t>
      </w:r>
      <w:r>
        <w:rPr>
          <w:bCs/>
        </w:rPr>
        <w:t xml:space="preserve">, joint with Edward J. Mills, Achyuta Adhvaryu, Pamela </w:t>
      </w:r>
      <w:proofErr w:type="spellStart"/>
      <w:r>
        <w:rPr>
          <w:bCs/>
        </w:rPr>
        <w:t>Jakiela</w:t>
      </w:r>
      <w:proofErr w:type="spellEnd"/>
      <w:r>
        <w:rPr>
          <w:bCs/>
        </w:rPr>
        <w:t xml:space="preserve">, Josephine </w:t>
      </w:r>
      <w:proofErr w:type="spellStart"/>
      <w:r>
        <w:rPr>
          <w:bCs/>
        </w:rPr>
        <w:t>Birungi</w:t>
      </w:r>
      <w:proofErr w:type="spellEnd"/>
      <w:r>
        <w:rPr>
          <w:bCs/>
        </w:rPr>
        <w:t xml:space="preserve">, Stephen </w:t>
      </w:r>
      <w:proofErr w:type="spellStart"/>
      <w:r>
        <w:rPr>
          <w:bCs/>
        </w:rPr>
        <w:t>Okoboi</w:t>
      </w:r>
      <w:proofErr w:type="spellEnd"/>
      <w:r>
        <w:rPr>
          <w:bCs/>
        </w:rPr>
        <w:t xml:space="preserve">, Teddy </w:t>
      </w:r>
      <w:proofErr w:type="spellStart"/>
      <w:r>
        <w:rPr>
          <w:bCs/>
        </w:rPr>
        <w:t>Nabwire</w:t>
      </w:r>
      <w:proofErr w:type="spellEnd"/>
      <w:r>
        <w:rPr>
          <w:bCs/>
        </w:rPr>
        <w:t xml:space="preserve"> W. </w:t>
      </w:r>
      <w:proofErr w:type="spellStart"/>
      <w:r>
        <w:rPr>
          <w:bCs/>
        </w:rPr>
        <w:t>Chimulwa</w:t>
      </w:r>
      <w:proofErr w:type="spellEnd"/>
      <w:r>
        <w:rPr>
          <w:bCs/>
        </w:rPr>
        <w:t xml:space="preserve">, Jonathan </w:t>
      </w:r>
      <w:proofErr w:type="spellStart"/>
      <w:r>
        <w:rPr>
          <w:bCs/>
        </w:rPr>
        <w:t>Wanganisi</w:t>
      </w:r>
      <w:proofErr w:type="spellEnd"/>
      <w:r>
        <w:rPr>
          <w:bCs/>
        </w:rPr>
        <w:t xml:space="preserve">, Tina </w:t>
      </w:r>
      <w:proofErr w:type="spellStart"/>
      <w:r>
        <w:rPr>
          <w:bCs/>
        </w:rPr>
        <w:t>Achilla</w:t>
      </w:r>
      <w:proofErr w:type="spellEnd"/>
      <w:r>
        <w:rPr>
          <w:bCs/>
        </w:rPr>
        <w:t xml:space="preserve">, Evan </w:t>
      </w:r>
      <w:proofErr w:type="spellStart"/>
      <w:r>
        <w:rPr>
          <w:bCs/>
        </w:rPr>
        <w:t>Popoff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Shirin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Golchi</w:t>
      </w:r>
      <w:bookmarkStart w:id="0" w:name="_GoBack"/>
      <w:bookmarkEnd w:id="0"/>
      <w:proofErr w:type="spellEnd"/>
    </w:p>
    <w:p w14:paraId="3D8ECBE5" w14:textId="305BD02F" w:rsidR="002E0D2D" w:rsidRDefault="002E0D2D" w:rsidP="00120A14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>
        <w:rPr>
          <w:bCs/>
        </w:rPr>
        <w:t xml:space="preserve">“Short-term Subsidies and Seller Type: A Health Products Experiment in Uganda”, (August 2018), </w:t>
      </w:r>
      <w:r w:rsidRPr="0079633D">
        <w:rPr>
          <w:bCs/>
          <w:i/>
        </w:rPr>
        <w:t>Jo</w:t>
      </w:r>
      <w:r w:rsidR="0079633D" w:rsidRPr="0079633D">
        <w:rPr>
          <w:bCs/>
          <w:i/>
        </w:rPr>
        <w:t>urnal of Development Economics</w:t>
      </w:r>
      <w:r w:rsidR="0079633D">
        <w:rPr>
          <w:bCs/>
        </w:rPr>
        <w:t xml:space="preserve">, joint with Greg Fischer, Maggie </w:t>
      </w:r>
      <w:proofErr w:type="spellStart"/>
      <w:r w:rsidR="0079633D">
        <w:rPr>
          <w:bCs/>
        </w:rPr>
        <w:t>McConnel</w:t>
      </w:r>
      <w:proofErr w:type="spellEnd"/>
      <w:r w:rsidR="0079633D">
        <w:rPr>
          <w:bCs/>
        </w:rPr>
        <w:t xml:space="preserve">, Pia </w:t>
      </w:r>
      <w:proofErr w:type="spellStart"/>
      <w:r w:rsidR="0079633D">
        <w:rPr>
          <w:bCs/>
        </w:rPr>
        <w:t>Raffler</w:t>
      </w:r>
      <w:proofErr w:type="spellEnd"/>
    </w:p>
    <w:p w14:paraId="0AF2C1CA" w14:textId="73A4D842" w:rsidR="002E0D2D" w:rsidRDefault="00120A14" w:rsidP="00120A14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>
        <w:rPr>
          <w:bCs/>
        </w:rPr>
        <w:t xml:space="preserve">“Debt Traps? Market Vendors and Moneylender Debt in India and the Philippines”, </w:t>
      </w:r>
      <w:r w:rsidR="002E0D2D">
        <w:rPr>
          <w:bCs/>
        </w:rPr>
        <w:t xml:space="preserve">(June </w:t>
      </w:r>
      <w:r>
        <w:rPr>
          <w:bCs/>
        </w:rPr>
        <w:t>2018</w:t>
      </w:r>
      <w:r w:rsidR="002E0D2D">
        <w:rPr>
          <w:bCs/>
        </w:rPr>
        <w:t>)</w:t>
      </w:r>
      <w:r>
        <w:rPr>
          <w:bCs/>
        </w:rPr>
        <w:t xml:space="preserve">, </w:t>
      </w:r>
      <w:r>
        <w:rPr>
          <w:bCs/>
          <w:i/>
        </w:rPr>
        <w:t>American Economic Review – Insights</w:t>
      </w:r>
      <w:r>
        <w:rPr>
          <w:bCs/>
        </w:rPr>
        <w:t xml:space="preserve">, joint with </w:t>
      </w:r>
      <w:proofErr w:type="spellStart"/>
      <w:r>
        <w:rPr>
          <w:bCs/>
        </w:rPr>
        <w:t>Sendhil</w:t>
      </w:r>
      <w:proofErr w:type="spellEnd"/>
      <w:r>
        <w:rPr>
          <w:bCs/>
        </w:rPr>
        <w:t xml:space="preserve"> Mullainathan and Ben Roth</w:t>
      </w:r>
    </w:p>
    <w:p w14:paraId="1609463A" w14:textId="18423D66" w:rsidR="00944DD2" w:rsidRPr="00944DD2" w:rsidRDefault="00944DD2" w:rsidP="00944DD2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>
        <w:rPr>
          <w:bCs/>
        </w:rPr>
        <w:t xml:space="preserve">“Long-Run Price Elasticities of Demand for Credit: Evidence from a Countrywide Field Experiment in Mexico”,  (June 2018 forthcoming), </w:t>
      </w:r>
      <w:r w:rsidRPr="00EB615E">
        <w:rPr>
          <w:bCs/>
          <w:i/>
        </w:rPr>
        <w:t>Review of Economic Studies</w:t>
      </w:r>
      <w:r>
        <w:rPr>
          <w:bCs/>
        </w:rPr>
        <w:t>, joint with Jonathan Zinman</w:t>
      </w:r>
    </w:p>
    <w:p w14:paraId="1AA0CA2C" w14:textId="42DBF27F" w:rsidR="00B37AA4" w:rsidRPr="002E0D2D" w:rsidRDefault="00B37AA4" w:rsidP="00120A14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 w:rsidRPr="002E0D2D">
        <w:rPr>
          <w:bCs/>
        </w:rPr>
        <w:t xml:space="preserve">“Banking the Unbanked? Evidence from three countries”, April 2018, </w:t>
      </w:r>
      <w:r w:rsidRPr="002E0D2D">
        <w:rPr>
          <w:bCs/>
          <w:i/>
        </w:rPr>
        <w:t>American Economic Journal – Applied Economics</w:t>
      </w:r>
      <w:r w:rsidRPr="002E0D2D">
        <w:rPr>
          <w:bCs/>
        </w:rPr>
        <w:t xml:space="preserve">, </w:t>
      </w:r>
      <w:r>
        <w:t xml:space="preserve">10(2): 257–297. </w:t>
      </w:r>
      <w:hyperlink r:id="rId8" w:history="1">
        <w:r w:rsidRPr="002E0D2D">
          <w:rPr>
            <w:rStyle w:val="Hyperlink"/>
            <w:color w:val="auto"/>
          </w:rPr>
          <w:t>https://doi.org/10.1257/app.20160597</w:t>
        </w:r>
      </w:hyperlink>
      <w:r>
        <w:t xml:space="preserve">, </w:t>
      </w:r>
      <w:r w:rsidRPr="002E0D2D">
        <w:rPr>
          <w:bCs/>
        </w:rPr>
        <w:t xml:space="preserve">joint with </w:t>
      </w:r>
      <w:proofErr w:type="spellStart"/>
      <w:r w:rsidRPr="002E0D2D">
        <w:rPr>
          <w:bCs/>
        </w:rPr>
        <w:t>Pascaline</w:t>
      </w:r>
      <w:proofErr w:type="spellEnd"/>
      <w:r w:rsidRPr="002E0D2D">
        <w:rPr>
          <w:bCs/>
        </w:rPr>
        <w:t xml:space="preserve"> </w:t>
      </w:r>
      <w:proofErr w:type="spellStart"/>
      <w:r w:rsidRPr="002E0D2D">
        <w:rPr>
          <w:bCs/>
        </w:rPr>
        <w:t>Dupas</w:t>
      </w:r>
      <w:proofErr w:type="spellEnd"/>
      <w:r w:rsidRPr="002E0D2D">
        <w:rPr>
          <w:bCs/>
        </w:rPr>
        <w:t xml:space="preserve">, Jonathan Robinson and Diego Ubfal </w:t>
      </w:r>
    </w:p>
    <w:p w14:paraId="2E9B2A42" w14:textId="2443C380" w:rsidR="00AF2E16" w:rsidRDefault="00944DD2" w:rsidP="003C44C5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>
        <w:rPr>
          <w:bCs/>
        </w:rPr>
        <w:t xml:space="preserve"> </w:t>
      </w:r>
      <w:r w:rsidR="00AF2E16">
        <w:rPr>
          <w:bCs/>
        </w:rPr>
        <w:t>“Impact of Financial Education for Youth in Ghana”,</w:t>
      </w:r>
      <w:r w:rsidR="00FD2F35">
        <w:rPr>
          <w:bCs/>
        </w:rPr>
        <w:t xml:space="preserve"> February 2018, </w:t>
      </w:r>
      <w:r w:rsidR="00FD2F35" w:rsidRPr="00FD2F35">
        <w:rPr>
          <w:bCs/>
          <w:i/>
        </w:rPr>
        <w:t>World Development</w:t>
      </w:r>
      <w:r w:rsidR="00FD2F35">
        <w:rPr>
          <w:bCs/>
        </w:rPr>
        <w:t>, Volume 102 pp</w:t>
      </w:r>
      <w:r w:rsidR="00B765E3">
        <w:rPr>
          <w:bCs/>
        </w:rPr>
        <w:t xml:space="preserve">. </w:t>
      </w:r>
      <w:r w:rsidR="00FD2F35">
        <w:rPr>
          <w:bCs/>
        </w:rPr>
        <w:t>71-89, joint with James Berry and Menno Pradhan</w:t>
      </w:r>
    </w:p>
    <w:p w14:paraId="1F6E1970" w14:textId="20F2EA19" w:rsidR="003C44C5" w:rsidRPr="00DB54C4" w:rsidRDefault="003C44C5" w:rsidP="003C44C5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>
        <w:rPr>
          <w:bCs/>
        </w:rPr>
        <w:lastRenderedPageBreak/>
        <w:t>“</w:t>
      </w:r>
      <w:r w:rsidRPr="00DA2894">
        <w:rPr>
          <w:bCs/>
        </w:rPr>
        <w:t>The Impact of Consulting Services on Small and Medium Enterprises: Evidence from a Randomized Trial in Mexico</w:t>
      </w:r>
      <w:r>
        <w:rPr>
          <w:bCs/>
        </w:rPr>
        <w:t>”</w:t>
      </w:r>
      <w:r w:rsidR="00E62A32">
        <w:rPr>
          <w:bCs/>
        </w:rPr>
        <w:t>, March 2018</w:t>
      </w:r>
      <w:r>
        <w:rPr>
          <w:bCs/>
        </w:rPr>
        <w:t xml:space="preserve">, </w:t>
      </w:r>
      <w:r>
        <w:rPr>
          <w:bCs/>
          <w:i/>
        </w:rPr>
        <w:t xml:space="preserve">Journal of Political Economy, </w:t>
      </w:r>
      <w:r w:rsidR="00E62A32">
        <w:rPr>
          <w:bCs/>
        </w:rPr>
        <w:t>Volume 126 Number 2</w:t>
      </w:r>
      <w:r>
        <w:rPr>
          <w:bCs/>
        </w:rPr>
        <w:t>, joint with Miriam Bruhn and Antoinette Schoar</w:t>
      </w:r>
    </w:p>
    <w:p w14:paraId="47EF4690" w14:textId="10E3C7F1" w:rsidR="00FD04AD" w:rsidRDefault="00B37AA4" w:rsidP="00FD04AD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>
        <w:rPr>
          <w:bCs/>
        </w:rPr>
        <w:t xml:space="preserve"> </w:t>
      </w:r>
      <w:r w:rsidR="00FD04AD">
        <w:rPr>
          <w:bCs/>
        </w:rPr>
        <w:t>“</w:t>
      </w:r>
      <w:r w:rsidR="00FD04AD" w:rsidRPr="00FD04AD">
        <w:rPr>
          <w:bCs/>
        </w:rPr>
        <w:t>Unshrouding: Evidence from Bank Overdrafts in Turkey</w:t>
      </w:r>
      <w:r w:rsidR="00FD04AD">
        <w:rPr>
          <w:bCs/>
        </w:rPr>
        <w:t xml:space="preserve">”, </w:t>
      </w:r>
      <w:r w:rsidR="0087430D">
        <w:rPr>
          <w:bCs/>
        </w:rPr>
        <w:t>February 2018,</w:t>
      </w:r>
      <w:r w:rsidR="00FD04AD">
        <w:rPr>
          <w:bCs/>
        </w:rPr>
        <w:t xml:space="preserve"> </w:t>
      </w:r>
      <w:r w:rsidR="00FD04AD">
        <w:rPr>
          <w:bCs/>
          <w:i/>
        </w:rPr>
        <w:t>Journal of Finance</w:t>
      </w:r>
      <w:r w:rsidR="00FD04AD">
        <w:rPr>
          <w:bCs/>
        </w:rPr>
        <w:t>,</w:t>
      </w:r>
      <w:r w:rsidR="0087430D">
        <w:rPr>
          <w:bCs/>
        </w:rPr>
        <w:t xml:space="preserve"> doi:10.1111/jofi.12593,</w:t>
      </w:r>
      <w:r w:rsidR="00FD04AD">
        <w:rPr>
          <w:bCs/>
        </w:rPr>
        <w:t xml:space="preserve"> joint with </w:t>
      </w:r>
      <w:proofErr w:type="spellStart"/>
      <w:r w:rsidR="00FD04AD" w:rsidRPr="00FD04AD">
        <w:rPr>
          <w:bCs/>
        </w:rPr>
        <w:t>Sule</w:t>
      </w:r>
      <w:proofErr w:type="spellEnd"/>
      <w:r w:rsidR="00FD04AD" w:rsidRPr="00FD04AD">
        <w:rPr>
          <w:bCs/>
        </w:rPr>
        <w:t xml:space="preserve"> Alan, Mehmet </w:t>
      </w:r>
      <w:proofErr w:type="spellStart"/>
      <w:r w:rsidR="00FD04AD" w:rsidRPr="00FD04AD">
        <w:rPr>
          <w:bCs/>
        </w:rPr>
        <w:t>Cemalcilar</w:t>
      </w:r>
      <w:proofErr w:type="spellEnd"/>
      <w:r w:rsidR="00FD04AD" w:rsidRPr="00FD04AD">
        <w:rPr>
          <w:bCs/>
        </w:rPr>
        <w:t>, Jonathan Zinman</w:t>
      </w:r>
    </w:p>
    <w:p w14:paraId="6484A014" w14:textId="79935961" w:rsidR="0045341D" w:rsidRPr="006D7B1A" w:rsidRDefault="0045341D" w:rsidP="0045341D">
      <w:pPr>
        <w:pStyle w:val="Header"/>
        <w:numPr>
          <w:ilvl w:val="0"/>
          <w:numId w:val="8"/>
        </w:numPr>
        <w:tabs>
          <w:tab w:val="left" w:pos="1350"/>
          <w:tab w:val="left" w:pos="1620"/>
        </w:tabs>
        <w:rPr>
          <w:bCs/>
        </w:rPr>
      </w:pPr>
      <w:r w:rsidRPr="006D7B1A">
        <w:rPr>
          <w:bCs/>
        </w:rPr>
        <w:t>“Price and Control Elasticities of De</w:t>
      </w:r>
      <w:r>
        <w:rPr>
          <w:bCs/>
        </w:rPr>
        <w:t xml:space="preserve">mand for Savings”, </w:t>
      </w:r>
      <w:r w:rsidR="00A44A7D">
        <w:rPr>
          <w:bCs/>
        </w:rPr>
        <w:t xml:space="preserve">January </w:t>
      </w:r>
      <w:r>
        <w:rPr>
          <w:bCs/>
        </w:rPr>
        <w:t>2018</w:t>
      </w:r>
      <w:r w:rsidRPr="006D7B1A">
        <w:rPr>
          <w:bCs/>
        </w:rPr>
        <w:t xml:space="preserve">, </w:t>
      </w:r>
      <w:r>
        <w:rPr>
          <w:bCs/>
          <w:i/>
        </w:rPr>
        <w:t xml:space="preserve">Journal of Development Economics, </w:t>
      </w:r>
      <w:r w:rsidR="00C466D2">
        <w:rPr>
          <w:bCs/>
        </w:rPr>
        <w:t>Volum</w:t>
      </w:r>
      <w:r w:rsidR="00195459">
        <w:rPr>
          <w:bCs/>
        </w:rPr>
        <w:t>e</w:t>
      </w:r>
      <w:r w:rsidR="00C466D2">
        <w:rPr>
          <w:bCs/>
        </w:rPr>
        <w:t xml:space="preserve"> 130 pp.145-159, </w:t>
      </w:r>
      <w:r w:rsidR="00B37AA4">
        <w:rPr>
          <w:bCs/>
        </w:rPr>
        <w:t>joint with Jonathan Zinman</w:t>
      </w:r>
    </w:p>
    <w:p w14:paraId="3176E59E" w14:textId="17C9C7CD" w:rsidR="0035458D" w:rsidRPr="0035458D" w:rsidRDefault="0035458D" w:rsidP="00FD04AD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>
        <w:rPr>
          <w:bCs/>
        </w:rPr>
        <w:t>“Impact of savings groups on the lives of the poor”</w:t>
      </w:r>
      <w:r w:rsidR="00747557">
        <w:rPr>
          <w:bCs/>
        </w:rPr>
        <w:t>, March 2017</w:t>
      </w:r>
      <w:r>
        <w:rPr>
          <w:bCs/>
        </w:rPr>
        <w:t xml:space="preserve">, </w:t>
      </w:r>
      <w:r>
        <w:rPr>
          <w:bCs/>
          <w:i/>
        </w:rPr>
        <w:t>Proceedings of the National Academy of Science</w:t>
      </w:r>
      <w:r>
        <w:rPr>
          <w:bCs/>
        </w:rPr>
        <w:t xml:space="preserve">, </w:t>
      </w:r>
      <w:r w:rsidR="00747557">
        <w:rPr>
          <w:bCs/>
        </w:rPr>
        <w:t>114 (12) 3079-3084. https://doi.org/10.1073/pnas.1611520114</w:t>
      </w:r>
      <w:r>
        <w:rPr>
          <w:bCs/>
        </w:rPr>
        <w:t xml:space="preserve">, joint with Beniamino </w:t>
      </w:r>
      <w:proofErr w:type="spellStart"/>
      <w:r>
        <w:rPr>
          <w:bCs/>
        </w:rPr>
        <w:t>Savonitto</w:t>
      </w:r>
      <w:proofErr w:type="spellEnd"/>
      <w:r>
        <w:rPr>
          <w:bCs/>
        </w:rPr>
        <w:t xml:space="preserve">, Bram </w:t>
      </w:r>
      <w:proofErr w:type="spellStart"/>
      <w:r>
        <w:rPr>
          <w:bCs/>
        </w:rPr>
        <w:t>Thuysbaert</w:t>
      </w:r>
      <w:proofErr w:type="spellEnd"/>
      <w:r>
        <w:rPr>
          <w:bCs/>
        </w:rPr>
        <w:t xml:space="preserve"> and Christopher Udry</w:t>
      </w:r>
    </w:p>
    <w:p w14:paraId="0D01E371" w14:textId="5445AB39" w:rsidR="00DB54C4" w:rsidRPr="00DB54C4" w:rsidRDefault="00DB54C4" w:rsidP="00DA2894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>
        <w:t xml:space="preserve">“Challenges to Replication and Iteration in Field Experiments: Evidence from Two Direct Mail Shots”, </w:t>
      </w:r>
      <w:r w:rsidRPr="0035458D">
        <w:rPr>
          <w:i/>
        </w:rPr>
        <w:t>American Economic Review: Papers &amp; Proceedings</w:t>
      </w:r>
      <w:r>
        <w:t xml:space="preserve"> 2017, 107(5): 1–3 </w:t>
      </w:r>
      <w:hyperlink r:id="rId9" w:history="1">
        <w:r w:rsidRPr="00DB54C4">
          <w:t>https://doi.org/10.1257/aer.p20171060</w:t>
        </w:r>
      </w:hyperlink>
      <w:r>
        <w:t xml:space="preserve">, joint with Jake Bowers, Nathaniel Higgins, Sarah </w:t>
      </w:r>
      <w:proofErr w:type="spellStart"/>
      <w:r>
        <w:t>Tulman</w:t>
      </w:r>
      <w:proofErr w:type="spellEnd"/>
      <w:r>
        <w:t>, and Jonathan Zinman</w:t>
      </w:r>
    </w:p>
    <w:p w14:paraId="39830356" w14:textId="229C13CD" w:rsidR="008E0115" w:rsidRDefault="003C44C5" w:rsidP="008E0115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>
        <w:rPr>
          <w:bCs/>
        </w:rPr>
        <w:t xml:space="preserve"> </w:t>
      </w:r>
      <w:r w:rsidR="008E0115">
        <w:rPr>
          <w:bCs/>
        </w:rPr>
        <w:t>“Follow the Money</w:t>
      </w:r>
      <w:r w:rsidR="00405F55">
        <w:rPr>
          <w:bCs/>
        </w:rPr>
        <w:t xml:space="preserve"> not the Cash</w:t>
      </w:r>
      <w:r w:rsidR="008E0115">
        <w:rPr>
          <w:bCs/>
        </w:rPr>
        <w:t xml:space="preserve">: </w:t>
      </w:r>
      <w:r w:rsidR="00405F55">
        <w:rPr>
          <w:bCs/>
        </w:rPr>
        <w:t xml:space="preserve">Comparing </w:t>
      </w:r>
      <w:r w:rsidR="008E0115">
        <w:rPr>
          <w:bCs/>
        </w:rPr>
        <w:t>Methods for Identifying Consumption and Investment Responses to a Liquidity Shock”</w:t>
      </w:r>
      <w:r w:rsidR="00405F55">
        <w:rPr>
          <w:bCs/>
        </w:rPr>
        <w:t>, July 2016</w:t>
      </w:r>
      <w:r w:rsidR="008E0115">
        <w:rPr>
          <w:bCs/>
        </w:rPr>
        <w:t xml:space="preserve">, </w:t>
      </w:r>
      <w:r w:rsidR="008E0115">
        <w:rPr>
          <w:bCs/>
          <w:i/>
        </w:rPr>
        <w:t>Journal of Development Economics,</w:t>
      </w:r>
      <w:r w:rsidR="008E0115">
        <w:rPr>
          <w:bCs/>
        </w:rPr>
        <w:t xml:space="preserve"> </w:t>
      </w:r>
      <w:r w:rsidR="00405F55">
        <w:rPr>
          <w:bCs/>
        </w:rPr>
        <w:t xml:space="preserve">Volume 121 pp.11-23, </w:t>
      </w:r>
      <w:r w:rsidR="008E0115" w:rsidRPr="008E0115">
        <w:rPr>
          <w:bCs/>
        </w:rPr>
        <w:t xml:space="preserve"> </w:t>
      </w:r>
      <w:r w:rsidR="003122A4">
        <w:rPr>
          <w:bCs/>
        </w:rPr>
        <w:t>j</w:t>
      </w:r>
      <w:r w:rsidR="008E0115" w:rsidRPr="008E0115">
        <w:rPr>
          <w:bCs/>
        </w:rPr>
        <w:t xml:space="preserve">oint </w:t>
      </w:r>
      <w:r w:rsidR="003122A4">
        <w:rPr>
          <w:bCs/>
        </w:rPr>
        <w:t>with</w:t>
      </w:r>
      <w:r w:rsidR="008E0115" w:rsidRPr="008E0115">
        <w:rPr>
          <w:bCs/>
        </w:rPr>
        <w:t xml:space="preserve"> Adam Osman, Jonathan Zinman</w:t>
      </w:r>
    </w:p>
    <w:p w14:paraId="79C271DA" w14:textId="2B2CD2FD" w:rsidR="008E0115" w:rsidRDefault="008E0115" w:rsidP="00F2460D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 w:rsidRPr="006D7B1A">
        <w:rPr>
          <w:bCs/>
        </w:rPr>
        <w:t xml:space="preserve">“A personal touch: Text messaging for loan repayment”, </w:t>
      </w:r>
      <w:r w:rsidRPr="008E0115">
        <w:rPr>
          <w:bCs/>
          <w:i/>
        </w:rPr>
        <w:t>Behavioral Science and Policy</w:t>
      </w:r>
      <w:r>
        <w:rPr>
          <w:bCs/>
        </w:rPr>
        <w:t>, forthcoming 2016</w:t>
      </w:r>
      <w:r w:rsidRPr="006D7B1A">
        <w:rPr>
          <w:bCs/>
        </w:rPr>
        <w:t>, joint with Melanie Morten and Jonathan Zinman</w:t>
      </w:r>
      <w:r w:rsidRPr="00F2460D">
        <w:rPr>
          <w:bCs/>
        </w:rPr>
        <w:t xml:space="preserve"> </w:t>
      </w:r>
    </w:p>
    <w:p w14:paraId="597C60ED" w14:textId="4D21F4BB" w:rsidR="00BB2382" w:rsidRDefault="00BB2382" w:rsidP="00BB2382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>
        <w:rPr>
          <w:bCs/>
        </w:rPr>
        <w:t>“</w:t>
      </w:r>
      <w:r w:rsidRPr="00BB2382">
        <w:rPr>
          <w:bCs/>
        </w:rPr>
        <w:t>The effect of effectiveness: Donor response to aid effectiveness in a direct mail fundraising experiment</w:t>
      </w:r>
      <w:r>
        <w:rPr>
          <w:bCs/>
        </w:rPr>
        <w:t>”,</w:t>
      </w:r>
      <w:r w:rsidR="005E57D6">
        <w:rPr>
          <w:bCs/>
        </w:rPr>
        <w:t xml:space="preserve"> February 2017,</w:t>
      </w:r>
      <w:r>
        <w:rPr>
          <w:bCs/>
        </w:rPr>
        <w:t xml:space="preserve"> </w:t>
      </w:r>
      <w:r w:rsidR="00467E79" w:rsidRPr="00BB2382">
        <w:rPr>
          <w:bCs/>
          <w:i/>
        </w:rPr>
        <w:t>Journal of Behavioral and Experimental Economics</w:t>
      </w:r>
      <w:r w:rsidR="00467E79">
        <w:rPr>
          <w:bCs/>
          <w:i/>
        </w:rPr>
        <w:t>,</w:t>
      </w:r>
      <w:r w:rsidR="005E57D6">
        <w:rPr>
          <w:bCs/>
        </w:rPr>
        <w:t xml:space="preserve"> Volume 66, pp.1-8,</w:t>
      </w:r>
      <w:r w:rsidRPr="00BB2382">
        <w:rPr>
          <w:bCs/>
        </w:rPr>
        <w:t xml:space="preserve"> </w:t>
      </w:r>
      <w:r>
        <w:rPr>
          <w:bCs/>
        </w:rPr>
        <w:t xml:space="preserve">joint with </w:t>
      </w:r>
      <w:r w:rsidRPr="00BB2382">
        <w:rPr>
          <w:bCs/>
        </w:rPr>
        <w:t>Dan Wood</w:t>
      </w:r>
    </w:p>
    <w:p w14:paraId="49D12ED3" w14:textId="709C406B" w:rsidR="007F2C7C" w:rsidRDefault="007F2C7C" w:rsidP="00F2460D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 w:rsidRPr="006D7B1A">
        <w:rPr>
          <w:bCs/>
        </w:rPr>
        <w:t xml:space="preserve">“Continued Existence of Cows Disproves Central Tenets of Capitalism?”, </w:t>
      </w:r>
      <w:r>
        <w:rPr>
          <w:bCs/>
          <w:i/>
        </w:rPr>
        <w:t xml:space="preserve">Economic Development and Cultural Change, </w:t>
      </w:r>
      <w:r>
        <w:rPr>
          <w:bCs/>
        </w:rPr>
        <w:t>forthcoming 2016</w:t>
      </w:r>
      <w:r w:rsidRPr="006D7B1A">
        <w:rPr>
          <w:bCs/>
        </w:rPr>
        <w:t xml:space="preserve">, joint with Santosh Anagol and Alvin </w:t>
      </w:r>
      <w:proofErr w:type="spellStart"/>
      <w:r w:rsidRPr="006D7B1A">
        <w:rPr>
          <w:bCs/>
        </w:rPr>
        <w:t>Etang</w:t>
      </w:r>
      <w:proofErr w:type="spellEnd"/>
      <w:r w:rsidRPr="00F2460D">
        <w:rPr>
          <w:bCs/>
        </w:rPr>
        <w:t xml:space="preserve"> </w:t>
      </w:r>
    </w:p>
    <w:p w14:paraId="56CDE80B" w14:textId="12AF2350" w:rsidR="00DC2273" w:rsidRDefault="00DC2273" w:rsidP="00DC2273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>
        <w:rPr>
          <w:bCs/>
        </w:rPr>
        <w:t>“</w:t>
      </w:r>
      <w:r w:rsidRPr="00DC2273">
        <w:rPr>
          <w:bCs/>
        </w:rPr>
        <w:t>Targeting ultra-poor households in Honduras and Peru</w:t>
      </w:r>
      <w:r>
        <w:rPr>
          <w:bCs/>
        </w:rPr>
        <w:t xml:space="preserve">”, </w:t>
      </w:r>
      <w:r>
        <w:rPr>
          <w:bCs/>
          <w:i/>
        </w:rPr>
        <w:t>World Bank Economic Review</w:t>
      </w:r>
      <w:r>
        <w:rPr>
          <w:bCs/>
        </w:rPr>
        <w:t xml:space="preserve">, forthcoming 2016, joint with Bram </w:t>
      </w:r>
      <w:proofErr w:type="spellStart"/>
      <w:r>
        <w:rPr>
          <w:bCs/>
        </w:rPr>
        <w:t>Thuysbaert</w:t>
      </w:r>
      <w:proofErr w:type="spellEnd"/>
    </w:p>
    <w:p w14:paraId="21B42938" w14:textId="78FE35D5" w:rsidR="00F2460D" w:rsidRDefault="00F2460D" w:rsidP="00F2460D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 w:rsidRPr="00F2460D">
        <w:rPr>
          <w:bCs/>
        </w:rPr>
        <w:t xml:space="preserve">“Promoting an Open Research Culture: Author guidelines for journals could help to promote transparency, openness, and reproducibility”, </w:t>
      </w:r>
      <w:r w:rsidRPr="00F2460D">
        <w:rPr>
          <w:bCs/>
          <w:i/>
        </w:rPr>
        <w:t>Science</w:t>
      </w:r>
      <w:r w:rsidRPr="00F2460D">
        <w:rPr>
          <w:bCs/>
        </w:rPr>
        <w:t>, 2015, 26 June 2015 348(6242): 1422-1425, 10.1126/science.aab2374</w:t>
      </w:r>
      <w:r>
        <w:rPr>
          <w:bCs/>
        </w:rPr>
        <w:t xml:space="preserve">, joint with </w:t>
      </w:r>
      <w:r w:rsidRPr="00F2460D">
        <w:rPr>
          <w:bCs/>
        </w:rPr>
        <w:t xml:space="preserve">B. A. </w:t>
      </w:r>
      <w:proofErr w:type="spellStart"/>
      <w:r w:rsidRPr="00F2460D">
        <w:rPr>
          <w:bCs/>
        </w:rPr>
        <w:t>Nosek</w:t>
      </w:r>
      <w:proofErr w:type="spellEnd"/>
      <w:r w:rsidRPr="00F2460D">
        <w:rPr>
          <w:bCs/>
        </w:rPr>
        <w:t xml:space="preserve">, G. Alter, G. C. Banks, D. </w:t>
      </w:r>
      <w:proofErr w:type="spellStart"/>
      <w:r w:rsidRPr="00F2460D">
        <w:rPr>
          <w:bCs/>
        </w:rPr>
        <w:t>Borsboom</w:t>
      </w:r>
      <w:proofErr w:type="spellEnd"/>
      <w:r w:rsidRPr="00F2460D">
        <w:rPr>
          <w:bCs/>
        </w:rPr>
        <w:t xml:space="preserve">, S. D. Bowman, S. J. </w:t>
      </w:r>
      <w:proofErr w:type="spellStart"/>
      <w:r w:rsidRPr="00F2460D">
        <w:rPr>
          <w:bCs/>
        </w:rPr>
        <w:t>Breckler</w:t>
      </w:r>
      <w:proofErr w:type="spellEnd"/>
      <w:r w:rsidRPr="00F2460D">
        <w:rPr>
          <w:bCs/>
        </w:rPr>
        <w:t xml:space="preserve">, S. Buck, C. D. Chambers, G. Chin, G. Christensen, M. </w:t>
      </w:r>
      <w:proofErr w:type="spellStart"/>
      <w:r w:rsidRPr="00F2460D">
        <w:rPr>
          <w:bCs/>
        </w:rPr>
        <w:t>Contestabile</w:t>
      </w:r>
      <w:proofErr w:type="spellEnd"/>
      <w:r w:rsidRPr="00F2460D">
        <w:rPr>
          <w:bCs/>
        </w:rPr>
        <w:t xml:space="preserve">, A. Dafoe, E. </w:t>
      </w:r>
      <w:proofErr w:type="spellStart"/>
      <w:r w:rsidRPr="00F2460D">
        <w:rPr>
          <w:bCs/>
        </w:rPr>
        <w:t>Eich</w:t>
      </w:r>
      <w:proofErr w:type="spellEnd"/>
      <w:r w:rsidRPr="00F2460D">
        <w:rPr>
          <w:bCs/>
        </w:rPr>
        <w:t xml:space="preserve">, J. </w:t>
      </w:r>
      <w:proofErr w:type="spellStart"/>
      <w:r w:rsidRPr="00F2460D">
        <w:rPr>
          <w:bCs/>
        </w:rPr>
        <w:t>Freese</w:t>
      </w:r>
      <w:proofErr w:type="spellEnd"/>
      <w:r w:rsidRPr="00F2460D">
        <w:rPr>
          <w:bCs/>
        </w:rPr>
        <w:t xml:space="preserve">, R. </w:t>
      </w:r>
      <w:proofErr w:type="spellStart"/>
      <w:r w:rsidRPr="00F2460D">
        <w:rPr>
          <w:bCs/>
        </w:rPr>
        <w:t>Glennerster</w:t>
      </w:r>
      <w:proofErr w:type="spellEnd"/>
      <w:r w:rsidRPr="00F2460D">
        <w:rPr>
          <w:bCs/>
        </w:rPr>
        <w:t xml:space="preserve">, D. </w:t>
      </w:r>
      <w:proofErr w:type="spellStart"/>
      <w:r w:rsidRPr="00F2460D">
        <w:rPr>
          <w:bCs/>
        </w:rPr>
        <w:t>Goroff</w:t>
      </w:r>
      <w:proofErr w:type="spellEnd"/>
      <w:r w:rsidRPr="00F2460D">
        <w:rPr>
          <w:bCs/>
        </w:rPr>
        <w:t xml:space="preserve">, D. P. Green, B. Hesse, M. Humphreys, J. </w:t>
      </w:r>
      <w:proofErr w:type="spellStart"/>
      <w:r w:rsidRPr="00F2460D">
        <w:rPr>
          <w:bCs/>
        </w:rPr>
        <w:t>Ishiyama</w:t>
      </w:r>
      <w:proofErr w:type="spellEnd"/>
      <w:r w:rsidRPr="00F2460D">
        <w:rPr>
          <w:bCs/>
        </w:rPr>
        <w:t xml:space="preserve">, A. Kraut, A. </w:t>
      </w:r>
      <w:proofErr w:type="spellStart"/>
      <w:r w:rsidRPr="00F2460D">
        <w:rPr>
          <w:bCs/>
        </w:rPr>
        <w:t>Lupia</w:t>
      </w:r>
      <w:proofErr w:type="spellEnd"/>
      <w:r w:rsidRPr="00F2460D">
        <w:rPr>
          <w:bCs/>
        </w:rPr>
        <w:t xml:space="preserve">, P. Mabry, T. A. </w:t>
      </w:r>
      <w:proofErr w:type="spellStart"/>
      <w:r w:rsidRPr="00F2460D">
        <w:rPr>
          <w:bCs/>
        </w:rPr>
        <w:t>Madon</w:t>
      </w:r>
      <w:proofErr w:type="spellEnd"/>
      <w:r w:rsidRPr="00F2460D">
        <w:rPr>
          <w:bCs/>
        </w:rPr>
        <w:t xml:space="preserve">, N. Malhotra, E. Mayo-Wilson, M. McNutt, E. Miguel, E. Levy </w:t>
      </w:r>
      <w:proofErr w:type="spellStart"/>
      <w:r w:rsidRPr="00F2460D">
        <w:rPr>
          <w:bCs/>
        </w:rPr>
        <w:t>Paluck</w:t>
      </w:r>
      <w:proofErr w:type="spellEnd"/>
      <w:r w:rsidRPr="00F2460D">
        <w:rPr>
          <w:bCs/>
        </w:rPr>
        <w:t xml:space="preserve">, U. </w:t>
      </w:r>
      <w:proofErr w:type="spellStart"/>
      <w:r w:rsidRPr="00F2460D">
        <w:rPr>
          <w:bCs/>
        </w:rPr>
        <w:t>Simonsohn</w:t>
      </w:r>
      <w:proofErr w:type="spellEnd"/>
      <w:r w:rsidRPr="00F2460D">
        <w:rPr>
          <w:bCs/>
        </w:rPr>
        <w:t xml:space="preserve">, C. </w:t>
      </w:r>
      <w:proofErr w:type="spellStart"/>
      <w:r w:rsidRPr="00F2460D">
        <w:rPr>
          <w:bCs/>
        </w:rPr>
        <w:t>Soderberg</w:t>
      </w:r>
      <w:proofErr w:type="spellEnd"/>
      <w:r w:rsidRPr="00F2460D">
        <w:rPr>
          <w:bCs/>
        </w:rPr>
        <w:t xml:space="preserve">, B. A. Spellman, J. </w:t>
      </w:r>
      <w:proofErr w:type="spellStart"/>
      <w:r w:rsidRPr="00F2460D">
        <w:rPr>
          <w:bCs/>
        </w:rPr>
        <w:t>Turitto</w:t>
      </w:r>
      <w:proofErr w:type="spellEnd"/>
      <w:r w:rsidRPr="00F2460D">
        <w:rPr>
          <w:bCs/>
        </w:rPr>
        <w:t xml:space="preserve">, G. </w:t>
      </w:r>
      <w:proofErr w:type="spellStart"/>
      <w:r w:rsidRPr="00F2460D">
        <w:rPr>
          <w:bCs/>
        </w:rPr>
        <w:t>VandenBos</w:t>
      </w:r>
      <w:proofErr w:type="spellEnd"/>
      <w:r w:rsidRPr="00F2460D">
        <w:rPr>
          <w:bCs/>
        </w:rPr>
        <w:t xml:space="preserve">, S. </w:t>
      </w:r>
      <w:proofErr w:type="spellStart"/>
      <w:r w:rsidRPr="00F2460D">
        <w:rPr>
          <w:bCs/>
        </w:rPr>
        <w:t>Vazire</w:t>
      </w:r>
      <w:proofErr w:type="spellEnd"/>
      <w:r w:rsidRPr="00F2460D">
        <w:rPr>
          <w:bCs/>
        </w:rPr>
        <w:t xml:space="preserve">, E. J. </w:t>
      </w:r>
      <w:proofErr w:type="spellStart"/>
      <w:r w:rsidRPr="00F2460D">
        <w:rPr>
          <w:bCs/>
        </w:rPr>
        <w:t>Wagenmakers</w:t>
      </w:r>
      <w:proofErr w:type="spellEnd"/>
      <w:r w:rsidRPr="00F2460D">
        <w:rPr>
          <w:bCs/>
        </w:rPr>
        <w:t xml:space="preserve">, R. Wilson, and T. </w:t>
      </w:r>
      <w:proofErr w:type="spellStart"/>
      <w:r w:rsidRPr="00F2460D">
        <w:rPr>
          <w:bCs/>
        </w:rPr>
        <w:t>Yarkoni</w:t>
      </w:r>
      <w:proofErr w:type="spellEnd"/>
    </w:p>
    <w:p w14:paraId="466735AD" w14:textId="179E17F2" w:rsidR="00BC5EF8" w:rsidRDefault="00BC5EF8" w:rsidP="00F2460D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>
        <w:rPr>
          <w:bCs/>
        </w:rPr>
        <w:t xml:space="preserve">“A Multifaceted Program Causes Lasting Progress for the Very Poor: Evidence from Six Countries”, </w:t>
      </w:r>
      <w:r>
        <w:rPr>
          <w:bCs/>
          <w:i/>
        </w:rPr>
        <w:t xml:space="preserve">Science, </w:t>
      </w:r>
      <w:r>
        <w:rPr>
          <w:bCs/>
        </w:rPr>
        <w:t xml:space="preserve">15 May 2015, Vol. 348 no. 6236 pp. 1260799-0, joint with </w:t>
      </w:r>
      <w:proofErr w:type="spellStart"/>
      <w:r w:rsidRPr="00BC5EF8">
        <w:rPr>
          <w:bCs/>
        </w:rPr>
        <w:t>Abhijit</w:t>
      </w:r>
      <w:proofErr w:type="spellEnd"/>
      <w:r w:rsidRPr="00BC5EF8">
        <w:rPr>
          <w:bCs/>
        </w:rPr>
        <w:t xml:space="preserve"> Banerjee, Esther Duflo, Nathanael Goldberg, Robert </w:t>
      </w:r>
      <w:proofErr w:type="spellStart"/>
      <w:r w:rsidRPr="00BC5EF8">
        <w:rPr>
          <w:bCs/>
        </w:rPr>
        <w:t>Osei</w:t>
      </w:r>
      <w:proofErr w:type="spellEnd"/>
      <w:r w:rsidRPr="00BC5EF8">
        <w:rPr>
          <w:bCs/>
        </w:rPr>
        <w:t xml:space="preserve">, William </w:t>
      </w:r>
      <w:proofErr w:type="spellStart"/>
      <w:r w:rsidRPr="00BC5EF8">
        <w:rPr>
          <w:bCs/>
        </w:rPr>
        <w:t>Parienté</w:t>
      </w:r>
      <w:proofErr w:type="spellEnd"/>
      <w:r w:rsidRPr="00BC5EF8">
        <w:rPr>
          <w:bCs/>
        </w:rPr>
        <w:t xml:space="preserve">, Jeremy Shapiro, Bram </w:t>
      </w:r>
      <w:proofErr w:type="spellStart"/>
      <w:r w:rsidRPr="00BC5EF8">
        <w:rPr>
          <w:bCs/>
        </w:rPr>
        <w:t>Thuysbaert</w:t>
      </w:r>
      <w:proofErr w:type="spellEnd"/>
      <w:r w:rsidRPr="00BC5EF8">
        <w:rPr>
          <w:bCs/>
        </w:rPr>
        <w:t xml:space="preserve">, </w:t>
      </w:r>
      <w:r>
        <w:rPr>
          <w:bCs/>
        </w:rPr>
        <w:t xml:space="preserve">and </w:t>
      </w:r>
      <w:r w:rsidRPr="00BC5EF8">
        <w:rPr>
          <w:bCs/>
        </w:rPr>
        <w:t>Christopher Udry</w:t>
      </w:r>
      <w:r>
        <w:rPr>
          <w:bCs/>
        </w:rPr>
        <w:t>.</w:t>
      </w:r>
    </w:p>
    <w:p w14:paraId="5598C7EA" w14:textId="52B88C49" w:rsidR="00E03FFD" w:rsidRPr="00E03FFD" w:rsidRDefault="00E03FFD" w:rsidP="00E03FFD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>
        <w:rPr>
          <w:bCs/>
        </w:rPr>
        <w:t>“</w:t>
      </w:r>
      <w:r w:rsidRPr="00E03FFD">
        <w:rPr>
          <w:bCs/>
        </w:rPr>
        <w:t>The Catch-22 of External Validity in the Context of Constraints to Firm Growth</w:t>
      </w:r>
      <w:r>
        <w:rPr>
          <w:bCs/>
        </w:rPr>
        <w:t>”,</w:t>
      </w:r>
      <w:r w:rsidR="00251246">
        <w:rPr>
          <w:bCs/>
        </w:rPr>
        <w:t xml:space="preserve"> May </w:t>
      </w:r>
      <w:r>
        <w:rPr>
          <w:bCs/>
        </w:rPr>
        <w:t xml:space="preserve">2015, joint with Greg Fischer, </w:t>
      </w:r>
      <w:r>
        <w:rPr>
          <w:bCs/>
          <w:i/>
        </w:rPr>
        <w:t>American Economic Review Papers &amp; Proceedings</w:t>
      </w:r>
    </w:p>
    <w:p w14:paraId="5D3760D0" w14:textId="613A48F4" w:rsidR="00AD3B4C" w:rsidRPr="006D7B1A" w:rsidRDefault="00AD3B4C" w:rsidP="00E03FFD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 w:rsidRPr="006D7B1A">
        <w:rPr>
          <w:bCs/>
        </w:rPr>
        <w:t xml:space="preserve">“Getting to the Top of Mind: How Reminders Increase Saving”, </w:t>
      </w:r>
      <w:r>
        <w:rPr>
          <w:bCs/>
        </w:rPr>
        <w:t>2015</w:t>
      </w:r>
      <w:r w:rsidRPr="006D7B1A">
        <w:rPr>
          <w:bCs/>
        </w:rPr>
        <w:t xml:space="preserve">, joint with Margaret McConnell, </w:t>
      </w:r>
      <w:proofErr w:type="spellStart"/>
      <w:r w:rsidRPr="006D7B1A">
        <w:rPr>
          <w:bCs/>
        </w:rPr>
        <w:t>Sendhil</w:t>
      </w:r>
      <w:proofErr w:type="spellEnd"/>
      <w:r w:rsidRPr="006D7B1A">
        <w:rPr>
          <w:bCs/>
        </w:rPr>
        <w:t xml:space="preserve"> Mullainathan and Jonathan Zinman</w:t>
      </w:r>
      <w:r>
        <w:rPr>
          <w:bCs/>
        </w:rPr>
        <w:t xml:space="preserve">, forthcoming </w:t>
      </w:r>
      <w:r>
        <w:rPr>
          <w:bCs/>
          <w:i/>
        </w:rPr>
        <w:t>Management Science</w:t>
      </w:r>
    </w:p>
    <w:p w14:paraId="293C2328" w14:textId="375B18F2" w:rsidR="00F84741" w:rsidRPr="00550238" w:rsidRDefault="00F84741" w:rsidP="00F84741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>
        <w:rPr>
          <w:bCs/>
        </w:rPr>
        <w:t xml:space="preserve">“Six Randomized Evaluations of Microcredit: Introduction and Further Steps”, January 2015, </w:t>
      </w:r>
      <w:r w:rsidRPr="00CF3B98">
        <w:rPr>
          <w:bCs/>
          <w:i/>
          <w:iCs/>
        </w:rPr>
        <w:t>American Economic Journal: Applied Economics</w:t>
      </w:r>
      <w:r>
        <w:rPr>
          <w:bCs/>
          <w:i/>
          <w:iCs/>
        </w:rPr>
        <w:t xml:space="preserve">, </w:t>
      </w:r>
      <w:r>
        <w:rPr>
          <w:bCs/>
          <w:iCs/>
        </w:rPr>
        <w:t xml:space="preserve">joint with </w:t>
      </w:r>
      <w:proofErr w:type="spellStart"/>
      <w:r>
        <w:rPr>
          <w:bCs/>
          <w:iCs/>
        </w:rPr>
        <w:t>Abhijit</w:t>
      </w:r>
      <w:proofErr w:type="spellEnd"/>
      <w:r>
        <w:rPr>
          <w:bCs/>
          <w:iCs/>
        </w:rPr>
        <w:t xml:space="preserve"> Banerjee and Jonathan Zinman</w:t>
      </w:r>
    </w:p>
    <w:p w14:paraId="3CD8DBAC" w14:textId="3250D778" w:rsidR="00550238" w:rsidRPr="002F1BB0" w:rsidRDefault="00550238" w:rsidP="00F84741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>
        <w:rPr>
          <w:bCs/>
          <w:iCs/>
        </w:rPr>
        <w:t xml:space="preserve">“Microcredit Impacts: Evidence from a Randomized Microcredit Program Placement Experiment by </w:t>
      </w:r>
      <w:proofErr w:type="spellStart"/>
      <w:r>
        <w:rPr>
          <w:bCs/>
          <w:iCs/>
        </w:rPr>
        <w:t>compartamos</w:t>
      </w:r>
      <w:proofErr w:type="spellEnd"/>
      <w:r>
        <w:rPr>
          <w:bCs/>
          <w:iCs/>
        </w:rPr>
        <w:t xml:space="preserve"> Banco”, January 2015, </w:t>
      </w:r>
      <w:r w:rsidRPr="00550238">
        <w:rPr>
          <w:bCs/>
          <w:i/>
          <w:iCs/>
        </w:rPr>
        <w:t>American Economic Journal: Applied Economics</w:t>
      </w:r>
      <w:r>
        <w:rPr>
          <w:bCs/>
          <w:iCs/>
        </w:rPr>
        <w:t xml:space="preserve">, 7(1), pp. 151-182, joint with Manuela </w:t>
      </w:r>
      <w:proofErr w:type="spellStart"/>
      <w:r>
        <w:rPr>
          <w:bCs/>
          <w:iCs/>
        </w:rPr>
        <w:t>Angelucci</w:t>
      </w:r>
      <w:proofErr w:type="spellEnd"/>
      <w:r>
        <w:rPr>
          <w:bCs/>
          <w:iCs/>
        </w:rPr>
        <w:t>, Jonathan Zinman</w:t>
      </w:r>
    </w:p>
    <w:p w14:paraId="6651BB90" w14:textId="33C62BFB" w:rsidR="002F1BB0" w:rsidRDefault="002F1BB0" w:rsidP="002F1BB0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>
        <w:rPr>
          <w:bCs/>
          <w:iCs/>
        </w:rPr>
        <w:t>“</w:t>
      </w:r>
      <w:r w:rsidRPr="002F1BB0">
        <w:rPr>
          <w:bCs/>
          <w:iCs/>
        </w:rPr>
        <w:t>Consulting and Capital Experiments with Microenterprise Tailors in Ghana</w:t>
      </w:r>
      <w:r>
        <w:rPr>
          <w:bCs/>
          <w:iCs/>
        </w:rPr>
        <w:t xml:space="preserve">”, 2015, </w:t>
      </w:r>
      <w:r>
        <w:rPr>
          <w:bCs/>
          <w:i/>
          <w:iCs/>
        </w:rPr>
        <w:t xml:space="preserve">Journal of Economic Behavior and Organization, </w:t>
      </w:r>
      <w:r>
        <w:rPr>
          <w:bCs/>
          <w:iCs/>
        </w:rPr>
        <w:t>joint with Ryan Knight and Chris Udry</w:t>
      </w:r>
    </w:p>
    <w:p w14:paraId="031D7DC4" w14:textId="77777777" w:rsidR="00F84741" w:rsidRPr="008565EF" w:rsidRDefault="00F84741" w:rsidP="00F84741">
      <w:pPr>
        <w:pStyle w:val="Header"/>
        <w:numPr>
          <w:ilvl w:val="0"/>
          <w:numId w:val="8"/>
        </w:numPr>
        <w:tabs>
          <w:tab w:val="left" w:pos="1350"/>
          <w:tab w:val="left" w:pos="1620"/>
        </w:tabs>
        <w:rPr>
          <w:bCs/>
        </w:rPr>
      </w:pPr>
      <w:r w:rsidRPr="006D7B1A">
        <w:rPr>
          <w:bCs/>
        </w:rPr>
        <w:t xml:space="preserve">“Referrals: Peer Screening and Enforcement in a Consumer Credit Field Experiment”, </w:t>
      </w:r>
      <w:r>
        <w:rPr>
          <w:bCs/>
        </w:rPr>
        <w:t>June 2014</w:t>
      </w:r>
      <w:r w:rsidRPr="006D7B1A">
        <w:rPr>
          <w:bCs/>
        </w:rPr>
        <w:t xml:space="preserve">, </w:t>
      </w:r>
      <w:r>
        <w:rPr>
          <w:bCs/>
          <w:i/>
        </w:rPr>
        <w:t>American Economic Journal: Microeconomics</w:t>
      </w:r>
      <w:r>
        <w:rPr>
          <w:bCs/>
        </w:rPr>
        <w:t xml:space="preserve">, </w:t>
      </w:r>
      <w:r w:rsidRPr="008565EF">
        <w:rPr>
          <w:bCs/>
        </w:rPr>
        <w:t>forthcoming,</w:t>
      </w:r>
      <w:r>
        <w:rPr>
          <w:bCs/>
          <w:i/>
        </w:rPr>
        <w:t xml:space="preserve"> </w:t>
      </w:r>
      <w:r w:rsidRPr="008565EF">
        <w:rPr>
          <w:bCs/>
        </w:rPr>
        <w:t>joint with Gharad Bryan and Jonathan Zinman</w:t>
      </w:r>
    </w:p>
    <w:p w14:paraId="1D6E7F94" w14:textId="77777777" w:rsidR="00F84741" w:rsidRPr="008565EF" w:rsidRDefault="00F84741" w:rsidP="00F84741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 w:rsidRPr="008565EF">
        <w:rPr>
          <w:bCs/>
          <w:shd w:val="clear" w:color="auto" w:fill="FFFFFF"/>
        </w:rPr>
        <w:t>“Does Corruption Information Inspire the Fight or Quash the Hope? A Field Experiment in Mexico on Voter Turnout, Choice and Party Identification”</w:t>
      </w:r>
      <w:r w:rsidRPr="008565EF">
        <w:rPr>
          <w:rStyle w:val="apple-converted-space"/>
          <w:color w:val="000000"/>
          <w:shd w:val="clear" w:color="auto" w:fill="FFFFFF"/>
        </w:rPr>
        <w:t>,</w:t>
      </w:r>
      <w:r>
        <w:rPr>
          <w:rStyle w:val="apple-converted-space"/>
          <w:color w:val="000000"/>
          <w:shd w:val="clear" w:color="auto" w:fill="FFFFFF"/>
        </w:rPr>
        <w:t xml:space="preserve"> </w:t>
      </w:r>
      <w:r w:rsidRPr="008565EF">
        <w:rPr>
          <w:color w:val="000000"/>
          <w:shd w:val="clear" w:color="auto" w:fill="FFFFFF"/>
        </w:rPr>
        <w:t xml:space="preserve">May 2014, </w:t>
      </w:r>
      <w:r w:rsidRPr="008565EF">
        <w:rPr>
          <w:i/>
          <w:color w:val="000000"/>
          <w:shd w:val="clear" w:color="auto" w:fill="FFFFFF"/>
        </w:rPr>
        <w:t>Journal of Politics,</w:t>
      </w:r>
      <w:r w:rsidRPr="008565EF">
        <w:rPr>
          <w:color w:val="000000"/>
          <w:shd w:val="clear" w:color="auto" w:fill="FFFFFF"/>
        </w:rPr>
        <w:t xml:space="preserve"> forthcoming,</w:t>
      </w:r>
      <w:r w:rsidRPr="008565EF">
        <w:rPr>
          <w:i/>
          <w:color w:val="000000"/>
          <w:shd w:val="clear" w:color="auto" w:fill="FFFFFF"/>
        </w:rPr>
        <w:t xml:space="preserve"> </w:t>
      </w:r>
      <w:r w:rsidRPr="008565EF">
        <w:rPr>
          <w:color w:val="000000"/>
          <w:shd w:val="clear" w:color="auto" w:fill="FFFFFF"/>
        </w:rPr>
        <w:t xml:space="preserve">joint </w:t>
      </w:r>
      <w:r>
        <w:rPr>
          <w:color w:val="000000"/>
          <w:shd w:val="clear" w:color="auto" w:fill="FFFFFF"/>
        </w:rPr>
        <w:t>with Alberto Chong, Ana De La O</w:t>
      </w:r>
      <w:r w:rsidRPr="008565EF">
        <w:rPr>
          <w:color w:val="000000"/>
          <w:shd w:val="clear" w:color="auto" w:fill="FFFFFF"/>
        </w:rPr>
        <w:t xml:space="preserve"> and Leonard Wantchekon. Paper formerly circulated as “Looking Beyond the Incumbent: Exposing Corruption and the Effect on Electoral Outcomes”</w:t>
      </w:r>
    </w:p>
    <w:p w14:paraId="33210D29" w14:textId="77777777" w:rsidR="00F84741" w:rsidRDefault="00F84741" w:rsidP="00F84741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 w:rsidRPr="008565EF">
        <w:rPr>
          <w:bCs/>
        </w:rPr>
        <w:t>“Grou</w:t>
      </w:r>
      <w:r>
        <w:rPr>
          <w:bCs/>
        </w:rPr>
        <w:t xml:space="preserve">p versus Individual Liability: </w:t>
      </w:r>
      <w:r w:rsidRPr="008565EF">
        <w:rPr>
          <w:bCs/>
        </w:rPr>
        <w:t xml:space="preserve">Long Term Evidence from Philippine Lending Groups”, March 2014, </w:t>
      </w:r>
      <w:r w:rsidRPr="008565EF">
        <w:rPr>
          <w:bCs/>
          <w:i/>
        </w:rPr>
        <w:t>Journal of Development Economics</w:t>
      </w:r>
      <w:r w:rsidRPr="008565EF">
        <w:rPr>
          <w:bCs/>
        </w:rPr>
        <w:t>, Volume 107, pp.65-83, joint with Xavier Gine</w:t>
      </w:r>
    </w:p>
    <w:p w14:paraId="1602B7D0" w14:textId="77777777" w:rsidR="00F84741" w:rsidRDefault="00F84741" w:rsidP="00F84741">
      <w:pPr>
        <w:pStyle w:val="Header"/>
        <w:numPr>
          <w:ilvl w:val="0"/>
          <w:numId w:val="8"/>
        </w:numPr>
        <w:tabs>
          <w:tab w:val="left" w:pos="1350"/>
          <w:tab w:val="left" w:pos="1620"/>
        </w:tabs>
        <w:rPr>
          <w:bCs/>
        </w:rPr>
      </w:pPr>
      <w:r w:rsidRPr="008565EF">
        <w:rPr>
          <w:bCs/>
        </w:rPr>
        <w:t xml:space="preserve">“Agricultural Decisions after Relaxing Credit and Risk Constraints”, February 2014, </w:t>
      </w:r>
      <w:r w:rsidRPr="008565EF">
        <w:rPr>
          <w:bCs/>
          <w:i/>
        </w:rPr>
        <w:t>Quarterly Journal of Economics</w:t>
      </w:r>
      <w:r>
        <w:rPr>
          <w:bCs/>
        </w:rPr>
        <w:t>, Volume 129:2, pp.</w:t>
      </w:r>
      <w:r w:rsidRPr="008565EF">
        <w:rPr>
          <w:bCs/>
        </w:rPr>
        <w:t xml:space="preserve">597-652, joint with Robert </w:t>
      </w:r>
      <w:proofErr w:type="spellStart"/>
      <w:r w:rsidRPr="008565EF">
        <w:rPr>
          <w:bCs/>
        </w:rPr>
        <w:t>Osei</w:t>
      </w:r>
      <w:proofErr w:type="spellEnd"/>
      <w:r w:rsidRPr="008565EF">
        <w:rPr>
          <w:bCs/>
        </w:rPr>
        <w:t xml:space="preserve">, Isaac </w:t>
      </w:r>
      <w:proofErr w:type="spellStart"/>
      <w:r w:rsidRPr="008565EF">
        <w:rPr>
          <w:bCs/>
        </w:rPr>
        <w:t>Osei</w:t>
      </w:r>
      <w:proofErr w:type="spellEnd"/>
      <w:r w:rsidRPr="008565EF">
        <w:rPr>
          <w:bCs/>
        </w:rPr>
        <w:t>-Akoto and Christopher Udry</w:t>
      </w:r>
    </w:p>
    <w:p w14:paraId="015258D8" w14:textId="2E795F86" w:rsidR="00194F88" w:rsidRPr="00194F88" w:rsidRDefault="00194F88" w:rsidP="00194F88">
      <w:pPr>
        <w:pStyle w:val="ListParagraph"/>
        <w:numPr>
          <w:ilvl w:val="0"/>
          <w:numId w:val="8"/>
        </w:numPr>
      </w:pPr>
      <w:r w:rsidRPr="00194F88">
        <w:rPr>
          <w:bCs/>
          <w:shd w:val="clear" w:color="auto" w:fill="FFFFFF"/>
        </w:rPr>
        <w:lastRenderedPageBreak/>
        <w:t>“Hey Look at Me: The Effect of Giving Circles on Giving”</w:t>
      </w:r>
      <w:r>
        <w:rPr>
          <w:rStyle w:val="apple-converted-space"/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 xml:space="preserve">January </w:t>
      </w:r>
      <w:r w:rsidRPr="00194F88">
        <w:rPr>
          <w:color w:val="000000"/>
          <w:shd w:val="clear" w:color="auto" w:fill="FFFFFF"/>
        </w:rPr>
        <w:t>2014</w:t>
      </w:r>
      <w:r>
        <w:rPr>
          <w:color w:val="000000"/>
          <w:shd w:val="clear" w:color="auto" w:fill="FFFFFF"/>
        </w:rPr>
        <w:t xml:space="preserve">, </w:t>
      </w:r>
      <w:r w:rsidRPr="00194F88">
        <w:rPr>
          <w:rStyle w:val="Emphasis"/>
          <w:color w:val="000000"/>
          <w:shd w:val="clear" w:color="auto" w:fill="FFFFFF"/>
        </w:rPr>
        <w:t>Journal of Economic Behavior &amp; Organization</w:t>
      </w:r>
      <w:r w:rsidR="006653B8">
        <w:rPr>
          <w:color w:val="000000"/>
          <w:shd w:val="clear" w:color="auto" w:fill="FFFFFF"/>
        </w:rPr>
        <w:t>, Volume 106, pp.402-412</w:t>
      </w:r>
      <w:r w:rsidRPr="00194F88">
        <w:rPr>
          <w:color w:val="000000"/>
          <w:shd w:val="clear" w:color="auto" w:fill="FFFFFF"/>
        </w:rPr>
        <w:t xml:space="preserve">, joint with Margaret A. McConnell. </w:t>
      </w:r>
    </w:p>
    <w:p w14:paraId="4F270560" w14:textId="77777777" w:rsidR="00F84741" w:rsidRDefault="00F84741" w:rsidP="00F84741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 w:rsidRPr="008565EF">
        <w:rPr>
          <w:bCs/>
        </w:rPr>
        <w:t xml:space="preserve">“Behind the GATE Experiment: Evidence on Effects of and Rationales for Subsidized Entrepreneurship Training”, October 2013, forthcoming, </w:t>
      </w:r>
      <w:r w:rsidRPr="008565EF">
        <w:rPr>
          <w:bCs/>
          <w:i/>
        </w:rPr>
        <w:t>American Economic Journal: Economic Policy</w:t>
      </w:r>
      <w:r w:rsidRPr="008565EF">
        <w:rPr>
          <w:bCs/>
        </w:rPr>
        <w:t xml:space="preserve">, joint with Robert </w:t>
      </w:r>
      <w:proofErr w:type="spellStart"/>
      <w:r w:rsidRPr="008565EF">
        <w:rPr>
          <w:bCs/>
        </w:rPr>
        <w:t>Fairlie</w:t>
      </w:r>
      <w:proofErr w:type="spellEnd"/>
      <w:r w:rsidRPr="008565EF">
        <w:rPr>
          <w:bCs/>
        </w:rPr>
        <w:t xml:space="preserve"> and Jonathan Zinman</w:t>
      </w:r>
    </w:p>
    <w:p w14:paraId="2706027A" w14:textId="77777777" w:rsidR="00F84741" w:rsidRPr="00447A24" w:rsidRDefault="00F84741" w:rsidP="00F84741">
      <w:pPr>
        <w:pStyle w:val="Header"/>
        <w:numPr>
          <w:ilvl w:val="0"/>
          <w:numId w:val="8"/>
        </w:numPr>
        <w:tabs>
          <w:tab w:val="left" w:pos="1350"/>
          <w:tab w:val="left" w:pos="1620"/>
        </w:tabs>
        <w:rPr>
          <w:bCs/>
        </w:rPr>
      </w:pPr>
      <w:r w:rsidRPr="008565EF">
        <w:rPr>
          <w:bCs/>
        </w:rPr>
        <w:t xml:space="preserve">“Mixed Method Evaluation of a Passive </w:t>
      </w:r>
      <w:proofErr w:type="spellStart"/>
      <w:r w:rsidRPr="008565EF">
        <w:rPr>
          <w:bCs/>
        </w:rPr>
        <w:t>mHealth</w:t>
      </w:r>
      <w:proofErr w:type="spellEnd"/>
      <w:r w:rsidRPr="008565EF">
        <w:rPr>
          <w:bCs/>
        </w:rPr>
        <w:t xml:space="preserve"> Sexual Information Texting Service in Uganda”, September 2013, </w:t>
      </w:r>
      <w:r w:rsidRPr="008565EF">
        <w:rPr>
          <w:bCs/>
          <w:i/>
          <w:iCs/>
        </w:rPr>
        <w:t>Information Technologies &amp; International Development</w:t>
      </w:r>
      <w:r w:rsidRPr="008565EF">
        <w:rPr>
          <w:bCs/>
        </w:rPr>
        <w:t xml:space="preserve">, Volume 9:3, pp.1-28, joint with Julian Jamison and Pia </w:t>
      </w:r>
      <w:proofErr w:type="spellStart"/>
      <w:r w:rsidRPr="008565EF">
        <w:rPr>
          <w:bCs/>
        </w:rPr>
        <w:t>Raffler</w:t>
      </w:r>
      <w:proofErr w:type="spellEnd"/>
      <w:r w:rsidRPr="008565EF">
        <w:rPr>
          <w:bCs/>
        </w:rPr>
        <w:t>  </w:t>
      </w:r>
    </w:p>
    <w:p w14:paraId="2C99D604" w14:textId="77777777" w:rsidR="00F84741" w:rsidRPr="00447A24" w:rsidRDefault="00F84741" w:rsidP="00F84741">
      <w:pPr>
        <w:pStyle w:val="Header"/>
        <w:numPr>
          <w:ilvl w:val="0"/>
          <w:numId w:val="8"/>
        </w:numPr>
        <w:tabs>
          <w:tab w:val="left" w:pos="1350"/>
          <w:tab w:val="left" w:pos="1620"/>
        </w:tabs>
        <w:rPr>
          <w:bCs/>
        </w:rPr>
      </w:pPr>
      <w:r w:rsidRPr="008565EF">
        <w:rPr>
          <w:bCs/>
        </w:rPr>
        <w:t xml:space="preserve">“(Ineffective) Messages to Encourage Recycling: Evidence from a Randomized Evaluation in Peru”, forthcoming, published online August 2013, </w:t>
      </w:r>
      <w:r w:rsidRPr="008565EF">
        <w:rPr>
          <w:bCs/>
          <w:i/>
        </w:rPr>
        <w:t>World Bank Economic Review,</w:t>
      </w:r>
      <w:r w:rsidRPr="008565EF">
        <w:t xml:space="preserve"> </w:t>
      </w:r>
      <w:r w:rsidRPr="008565EF">
        <w:rPr>
          <w:bCs/>
        </w:rPr>
        <w:t>doi:10.1093/</w:t>
      </w:r>
      <w:proofErr w:type="spellStart"/>
      <w:r w:rsidRPr="008565EF">
        <w:rPr>
          <w:bCs/>
        </w:rPr>
        <w:t>wber</w:t>
      </w:r>
      <w:proofErr w:type="spellEnd"/>
      <w:r w:rsidRPr="008565EF">
        <w:rPr>
          <w:bCs/>
        </w:rPr>
        <w:t>/lht022, pp.1-27, joint with Alberto Chong, Jeremy Shapiro, and Jonathan Zinman</w:t>
      </w:r>
    </w:p>
    <w:p w14:paraId="24B42D2C" w14:textId="77777777" w:rsidR="00F84741" w:rsidRPr="00447A24" w:rsidRDefault="00F84741" w:rsidP="00F84741">
      <w:pPr>
        <w:pStyle w:val="Header"/>
        <w:numPr>
          <w:ilvl w:val="0"/>
          <w:numId w:val="8"/>
        </w:numPr>
        <w:tabs>
          <w:tab w:val="left" w:pos="1350"/>
          <w:tab w:val="left" w:pos="1620"/>
        </w:tabs>
        <w:rPr>
          <w:bCs/>
        </w:rPr>
      </w:pPr>
      <w:r w:rsidRPr="008565EF">
        <w:rPr>
          <w:bCs/>
        </w:rPr>
        <w:t xml:space="preserve">“Bank-Insured </w:t>
      </w:r>
      <w:proofErr w:type="spellStart"/>
      <w:r w:rsidRPr="008565EF">
        <w:rPr>
          <w:bCs/>
        </w:rPr>
        <w:t>RoSCA</w:t>
      </w:r>
      <w:proofErr w:type="spellEnd"/>
      <w:r w:rsidRPr="008565EF">
        <w:rPr>
          <w:bCs/>
        </w:rPr>
        <w:t xml:space="preserve"> for Microfinance: Experimental Evidence in Poor Egyptian Villages”, July 2013, Volume 103, Supplement, pp.S56-73, </w:t>
      </w:r>
      <w:r w:rsidRPr="008565EF">
        <w:rPr>
          <w:bCs/>
          <w:i/>
        </w:rPr>
        <w:t xml:space="preserve">Journal of Economic Behavior and Organization, </w:t>
      </w:r>
      <w:r w:rsidRPr="008565EF">
        <w:rPr>
          <w:bCs/>
        </w:rPr>
        <w:t>joint with M</w:t>
      </w:r>
      <w:r>
        <w:rPr>
          <w:bCs/>
        </w:rPr>
        <w:t xml:space="preserve">ahmoud </w:t>
      </w:r>
      <w:proofErr w:type="spellStart"/>
      <w:r>
        <w:rPr>
          <w:bCs/>
        </w:rPr>
        <w:t>ElGamal</w:t>
      </w:r>
      <w:proofErr w:type="spellEnd"/>
      <w:r>
        <w:rPr>
          <w:bCs/>
        </w:rPr>
        <w:t xml:space="preserve">, Mohamed </w:t>
      </w:r>
      <w:proofErr w:type="spellStart"/>
      <w:r>
        <w:rPr>
          <w:bCs/>
        </w:rPr>
        <w:t>ElKomi</w:t>
      </w:r>
      <w:proofErr w:type="spellEnd"/>
      <w:r>
        <w:rPr>
          <w:bCs/>
        </w:rPr>
        <w:t xml:space="preserve"> </w:t>
      </w:r>
      <w:r w:rsidRPr="008565EF">
        <w:rPr>
          <w:bCs/>
        </w:rPr>
        <w:t>and Adam Osman</w:t>
      </w:r>
    </w:p>
    <w:p w14:paraId="2F35C308" w14:textId="77777777" w:rsidR="00F84741" w:rsidRPr="008565EF" w:rsidRDefault="00F84741" w:rsidP="00F84741">
      <w:pPr>
        <w:tabs>
          <w:tab w:val="left" w:pos="1350"/>
          <w:tab w:val="left" w:pos="1620"/>
        </w:tabs>
        <w:rPr>
          <w:b/>
          <w:bCs/>
          <w:vanish/>
          <w:szCs w:val="22"/>
          <w:u w:val="single"/>
        </w:rPr>
      </w:pPr>
    </w:p>
    <w:p w14:paraId="3C87DFC6" w14:textId="77777777" w:rsidR="00F84741" w:rsidRPr="00447A24" w:rsidRDefault="00F84741" w:rsidP="00F84741">
      <w:pPr>
        <w:pStyle w:val="Header"/>
        <w:numPr>
          <w:ilvl w:val="0"/>
          <w:numId w:val="8"/>
        </w:numPr>
        <w:tabs>
          <w:tab w:val="left" w:pos="1350"/>
          <w:tab w:val="left" w:pos="1620"/>
        </w:tabs>
        <w:rPr>
          <w:bCs/>
          <w:i/>
        </w:rPr>
      </w:pPr>
      <w:r w:rsidRPr="008565EF">
        <w:rPr>
          <w:bCs/>
        </w:rPr>
        <w:t>“</w:t>
      </w:r>
      <w:r>
        <w:rPr>
          <w:bCs/>
        </w:rPr>
        <w:t>Profitability of Fertilizer: Experimental Evidence from Female Rice F</w:t>
      </w:r>
      <w:r w:rsidRPr="008565EF">
        <w:rPr>
          <w:bCs/>
        </w:rPr>
        <w:t xml:space="preserve">armers in Mali”, May 2013, </w:t>
      </w:r>
      <w:r w:rsidRPr="008565EF">
        <w:rPr>
          <w:bCs/>
          <w:i/>
        </w:rPr>
        <w:t>American Economic Review Papers &amp; Proceedings</w:t>
      </w:r>
      <w:r w:rsidRPr="008565EF">
        <w:rPr>
          <w:bCs/>
        </w:rPr>
        <w:t>, Volume 103:3, pp.381-86, joint wi</w:t>
      </w:r>
      <w:r>
        <w:rPr>
          <w:bCs/>
        </w:rPr>
        <w:t xml:space="preserve">th Lori Beaman, Bram </w:t>
      </w:r>
      <w:proofErr w:type="spellStart"/>
      <w:r>
        <w:rPr>
          <w:bCs/>
        </w:rPr>
        <w:t>Thuysbaert</w:t>
      </w:r>
      <w:proofErr w:type="spellEnd"/>
      <w:r>
        <w:rPr>
          <w:bCs/>
        </w:rPr>
        <w:t xml:space="preserve"> and</w:t>
      </w:r>
      <w:r w:rsidRPr="008565EF">
        <w:rPr>
          <w:bCs/>
        </w:rPr>
        <w:t xml:space="preserve"> Christopher Udry</w:t>
      </w:r>
    </w:p>
    <w:p w14:paraId="43A08EEA" w14:textId="77777777" w:rsidR="00F84741" w:rsidRPr="00447A24" w:rsidRDefault="00F84741" w:rsidP="00F84741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>
        <w:rPr>
          <w:bCs/>
        </w:rPr>
        <w:t>“Savings By and for the Poor: A Research Review and A</w:t>
      </w:r>
      <w:r w:rsidRPr="008565EF">
        <w:rPr>
          <w:bCs/>
        </w:rPr>
        <w:t xml:space="preserve">genda”, March 2013, Series 60:1, pp.36-78, </w:t>
      </w:r>
      <w:r w:rsidRPr="008565EF">
        <w:rPr>
          <w:bCs/>
          <w:i/>
        </w:rPr>
        <w:t xml:space="preserve">Review of </w:t>
      </w:r>
      <w:proofErr w:type="spellStart"/>
      <w:r w:rsidRPr="008565EF">
        <w:rPr>
          <w:bCs/>
          <w:i/>
        </w:rPr>
        <w:t>Inome</w:t>
      </w:r>
      <w:proofErr w:type="spellEnd"/>
      <w:r w:rsidRPr="008565EF">
        <w:rPr>
          <w:bCs/>
          <w:i/>
        </w:rPr>
        <w:t xml:space="preserve"> and Wealth</w:t>
      </w:r>
      <w:r w:rsidRPr="008565EF">
        <w:rPr>
          <w:bCs/>
        </w:rPr>
        <w:t xml:space="preserve">, joint with </w:t>
      </w:r>
      <w:proofErr w:type="spellStart"/>
      <w:r w:rsidRPr="008565EF">
        <w:rPr>
          <w:bCs/>
        </w:rPr>
        <w:t>Aishwarya</w:t>
      </w:r>
      <w:proofErr w:type="spellEnd"/>
      <w:r w:rsidRPr="008565EF">
        <w:rPr>
          <w:bCs/>
        </w:rPr>
        <w:t xml:space="preserve"> </w:t>
      </w:r>
      <w:proofErr w:type="spellStart"/>
      <w:r w:rsidRPr="008565EF">
        <w:rPr>
          <w:bCs/>
        </w:rPr>
        <w:t>Ratan</w:t>
      </w:r>
      <w:proofErr w:type="spellEnd"/>
      <w:r w:rsidRPr="008565EF">
        <w:rPr>
          <w:bCs/>
        </w:rPr>
        <w:t xml:space="preserve"> and Jonathan Zinman</w:t>
      </w:r>
      <w:r w:rsidRPr="00447A24">
        <w:rPr>
          <w:bCs/>
        </w:rPr>
        <w:tab/>
        <w:t xml:space="preserve"> </w:t>
      </w:r>
    </w:p>
    <w:p w14:paraId="019774A3" w14:textId="77777777" w:rsidR="00F84741" w:rsidRPr="008565EF" w:rsidRDefault="00F84741" w:rsidP="00F84741">
      <w:pPr>
        <w:pStyle w:val="Header"/>
        <w:numPr>
          <w:ilvl w:val="0"/>
          <w:numId w:val="8"/>
        </w:numPr>
        <w:tabs>
          <w:tab w:val="left" w:pos="1350"/>
          <w:tab w:val="left" w:pos="1620"/>
        </w:tabs>
        <w:rPr>
          <w:bCs/>
          <w:i/>
        </w:rPr>
      </w:pPr>
      <w:r w:rsidRPr="008565EF">
        <w:rPr>
          <w:bCs/>
        </w:rPr>
        <w:t xml:space="preserve">“Ambiguous Solicitation: Ambiguous Prescription”, January 2013, </w:t>
      </w:r>
      <w:r w:rsidRPr="008565EF">
        <w:rPr>
          <w:bCs/>
          <w:i/>
        </w:rPr>
        <w:t>Economic Inquiry</w:t>
      </w:r>
      <w:r w:rsidRPr="008565EF">
        <w:rPr>
          <w:bCs/>
        </w:rPr>
        <w:t xml:space="preserve">, </w:t>
      </w:r>
      <w:r>
        <w:rPr>
          <w:bCs/>
        </w:rPr>
        <w:t>Volume 51:1, pp.</w:t>
      </w:r>
      <w:r w:rsidRPr="008565EF">
        <w:rPr>
          <w:bCs/>
        </w:rPr>
        <w:t xml:space="preserve">1002-1011, joint with Robert </w:t>
      </w:r>
      <w:proofErr w:type="spellStart"/>
      <w:r w:rsidRPr="008565EF">
        <w:rPr>
          <w:bCs/>
        </w:rPr>
        <w:t>Gazzale</w:t>
      </w:r>
      <w:proofErr w:type="spellEnd"/>
      <w:r w:rsidRPr="008565EF">
        <w:rPr>
          <w:bCs/>
        </w:rPr>
        <w:t>, Julian Jamison and Alexander Karlan</w:t>
      </w:r>
    </w:p>
    <w:p w14:paraId="2A624B96" w14:textId="77777777" w:rsidR="00F84741" w:rsidRPr="008565EF" w:rsidRDefault="00F84741" w:rsidP="00F84741">
      <w:pPr>
        <w:pStyle w:val="Header"/>
        <w:numPr>
          <w:ilvl w:val="0"/>
          <w:numId w:val="8"/>
        </w:numPr>
        <w:tabs>
          <w:tab w:val="left" w:pos="1350"/>
          <w:tab w:val="left" w:pos="1620"/>
        </w:tabs>
        <w:rPr>
          <w:bCs/>
        </w:rPr>
      </w:pPr>
      <w:r w:rsidRPr="008565EF">
        <w:rPr>
          <w:bCs/>
        </w:rPr>
        <w:t xml:space="preserve">“List Randomization for Sensitive Behavior: An Application for Measuring Use of Loan Proceeds”, May 2012, </w:t>
      </w:r>
      <w:r w:rsidRPr="008565EF">
        <w:rPr>
          <w:bCs/>
          <w:i/>
        </w:rPr>
        <w:t xml:space="preserve">Journal of Development Economics, </w:t>
      </w:r>
      <w:r w:rsidRPr="008565EF">
        <w:rPr>
          <w:bCs/>
        </w:rPr>
        <w:t>Volume 98:1, pp.71-75, joint with Jonathan Zinman,</w:t>
      </w:r>
    </w:p>
    <w:p w14:paraId="17FA8014" w14:textId="77777777" w:rsidR="00F84741" w:rsidRPr="008565EF" w:rsidRDefault="00F84741" w:rsidP="00F84741">
      <w:pPr>
        <w:pStyle w:val="Header"/>
        <w:numPr>
          <w:ilvl w:val="0"/>
          <w:numId w:val="8"/>
        </w:numPr>
        <w:tabs>
          <w:tab w:val="left" w:pos="1350"/>
          <w:tab w:val="left" w:pos="1620"/>
        </w:tabs>
        <w:rPr>
          <w:bCs/>
        </w:rPr>
      </w:pPr>
      <w:r w:rsidRPr="008565EF">
        <w:rPr>
          <w:bCs/>
        </w:rPr>
        <w:t xml:space="preserve">“Microcredit in Theory and Practice: Using Randomized Credit Scoring for Impact Evaluation”, June 2011, </w:t>
      </w:r>
      <w:r w:rsidRPr="008565EF">
        <w:rPr>
          <w:bCs/>
          <w:i/>
        </w:rPr>
        <w:t>Science</w:t>
      </w:r>
      <w:r w:rsidRPr="008565EF">
        <w:rPr>
          <w:bCs/>
        </w:rPr>
        <w:t>, Volume 332:6035, pp.1278-1284, joint with Jonathan Zinman</w:t>
      </w:r>
    </w:p>
    <w:p w14:paraId="0010424B" w14:textId="77777777" w:rsidR="00F84741" w:rsidRPr="008565EF" w:rsidRDefault="00F84741" w:rsidP="00F84741">
      <w:pPr>
        <w:numPr>
          <w:ilvl w:val="0"/>
          <w:numId w:val="8"/>
        </w:numPr>
        <w:tabs>
          <w:tab w:val="left" w:pos="1350"/>
          <w:tab w:val="left" w:pos="1620"/>
        </w:tabs>
        <w:rPr>
          <w:iCs/>
          <w:snapToGrid w:val="0"/>
        </w:rPr>
      </w:pPr>
      <w:r w:rsidRPr="008565EF">
        <w:rPr>
          <w:bCs/>
          <w:szCs w:val="22"/>
        </w:rPr>
        <w:t xml:space="preserve">“Small Matches and Charitable Giving: Evidence from a Natural Field Experiment”, June 2011, </w:t>
      </w:r>
      <w:r w:rsidRPr="008565EF">
        <w:rPr>
          <w:bCs/>
          <w:i/>
          <w:szCs w:val="22"/>
        </w:rPr>
        <w:t>Journal of Public Economics</w:t>
      </w:r>
      <w:r w:rsidRPr="008565EF">
        <w:rPr>
          <w:bCs/>
          <w:szCs w:val="22"/>
        </w:rPr>
        <w:t xml:space="preserve">, </w:t>
      </w:r>
      <w:r w:rsidRPr="008565EF">
        <w:rPr>
          <w:bCs/>
          <w:iCs/>
          <w:szCs w:val="22"/>
        </w:rPr>
        <w:t>Volume 95:5–6</w:t>
      </w:r>
      <w:r w:rsidRPr="008565EF">
        <w:rPr>
          <w:bCs/>
          <w:szCs w:val="22"/>
        </w:rPr>
        <w:t xml:space="preserve">, </w:t>
      </w:r>
      <w:r w:rsidRPr="008565EF">
        <w:rPr>
          <w:bCs/>
          <w:iCs/>
          <w:szCs w:val="22"/>
        </w:rPr>
        <w:t xml:space="preserve">pp.344-350, </w:t>
      </w:r>
      <w:r w:rsidRPr="008565EF">
        <w:rPr>
          <w:bCs/>
          <w:szCs w:val="22"/>
        </w:rPr>
        <w:t>joint with John List and</w:t>
      </w:r>
      <w:r w:rsidRPr="008565EF">
        <w:rPr>
          <w:bCs/>
          <w:i/>
          <w:szCs w:val="22"/>
        </w:rPr>
        <w:t xml:space="preserve"> </w:t>
      </w:r>
      <w:proofErr w:type="spellStart"/>
      <w:r w:rsidRPr="008565EF">
        <w:rPr>
          <w:bCs/>
          <w:szCs w:val="22"/>
        </w:rPr>
        <w:t>Eldar</w:t>
      </w:r>
      <w:proofErr w:type="spellEnd"/>
      <w:r w:rsidRPr="008565EF">
        <w:rPr>
          <w:bCs/>
          <w:szCs w:val="22"/>
        </w:rPr>
        <w:t xml:space="preserve"> </w:t>
      </w:r>
      <w:proofErr w:type="spellStart"/>
      <w:r w:rsidRPr="008565EF">
        <w:rPr>
          <w:bCs/>
          <w:szCs w:val="22"/>
        </w:rPr>
        <w:t>Shafir</w:t>
      </w:r>
      <w:proofErr w:type="spellEnd"/>
    </w:p>
    <w:p w14:paraId="0ACBE9DD" w14:textId="77777777" w:rsidR="00F84741" w:rsidRPr="00646DA9" w:rsidRDefault="00F84741" w:rsidP="00F84741">
      <w:pPr>
        <w:numPr>
          <w:ilvl w:val="0"/>
          <w:numId w:val="8"/>
        </w:numPr>
        <w:tabs>
          <w:tab w:val="left" w:pos="1350"/>
          <w:tab w:val="left" w:pos="1620"/>
        </w:tabs>
        <w:rPr>
          <w:iCs/>
          <w:snapToGrid w:val="0"/>
        </w:rPr>
      </w:pPr>
      <w:r w:rsidRPr="008565EF">
        <w:rPr>
          <w:iCs/>
          <w:snapToGrid w:val="0"/>
        </w:rPr>
        <w:t>“Teaching Entrepreneurship: Impact Of Business T</w:t>
      </w:r>
      <w:r w:rsidRPr="00646DA9">
        <w:rPr>
          <w:iCs/>
          <w:snapToGrid w:val="0"/>
        </w:rPr>
        <w:t>raining On Microfinance Clients and Institutions”,</w:t>
      </w:r>
      <w:r w:rsidRPr="00646DA9">
        <w:t xml:space="preserve"> </w:t>
      </w:r>
      <w:r w:rsidRPr="00646DA9">
        <w:rPr>
          <w:iCs/>
          <w:snapToGrid w:val="0"/>
        </w:rPr>
        <w:t xml:space="preserve">May 2011, </w:t>
      </w:r>
      <w:r w:rsidRPr="00646DA9">
        <w:rPr>
          <w:i/>
          <w:iCs/>
          <w:snapToGrid w:val="0"/>
        </w:rPr>
        <w:t>Review of Economics and Statistics</w:t>
      </w:r>
      <w:r w:rsidRPr="00646DA9">
        <w:rPr>
          <w:iCs/>
          <w:snapToGrid w:val="0"/>
        </w:rPr>
        <w:t>, Vol</w:t>
      </w:r>
      <w:r>
        <w:rPr>
          <w:iCs/>
          <w:snapToGrid w:val="0"/>
        </w:rPr>
        <w:t>ume 93:</w:t>
      </w:r>
      <w:r w:rsidRPr="00646DA9">
        <w:rPr>
          <w:iCs/>
          <w:snapToGrid w:val="0"/>
        </w:rPr>
        <w:t>2, pp.510-527</w:t>
      </w:r>
      <w:r>
        <w:rPr>
          <w:iCs/>
          <w:snapToGrid w:val="0"/>
        </w:rPr>
        <w:t>, joint with Martin Valdivia</w:t>
      </w:r>
    </w:p>
    <w:p w14:paraId="4BD77E5E" w14:textId="77777777" w:rsidR="00F84741" w:rsidRPr="00646DA9" w:rsidRDefault="00F84741" w:rsidP="00F84741">
      <w:pPr>
        <w:numPr>
          <w:ilvl w:val="0"/>
          <w:numId w:val="8"/>
        </w:numPr>
        <w:tabs>
          <w:tab w:val="left" w:pos="1350"/>
          <w:tab w:val="left" w:pos="1620"/>
        </w:tabs>
        <w:rPr>
          <w:iCs/>
          <w:snapToGrid w:val="0"/>
        </w:rPr>
      </w:pPr>
      <w:r>
        <w:rPr>
          <w:iCs/>
          <w:snapToGrid w:val="0"/>
        </w:rPr>
        <w:t>“Being Surveyed Can C</w:t>
      </w:r>
      <w:r w:rsidRPr="00646DA9">
        <w:rPr>
          <w:iCs/>
          <w:snapToGrid w:val="0"/>
        </w:rPr>
        <w:t xml:space="preserve">hange Later Behavior and Related Parameter Estimates”, February 2011, </w:t>
      </w:r>
      <w:r w:rsidRPr="00646DA9">
        <w:rPr>
          <w:i/>
          <w:iCs/>
          <w:snapToGrid w:val="0"/>
        </w:rPr>
        <w:t>Proceedings of the National Academy of Sciences of the United States (PNAS</w:t>
      </w:r>
      <w:r w:rsidRPr="00646DA9">
        <w:rPr>
          <w:iCs/>
          <w:snapToGrid w:val="0"/>
        </w:rPr>
        <w:t>), Volume 108</w:t>
      </w:r>
      <w:r>
        <w:rPr>
          <w:iCs/>
          <w:snapToGrid w:val="0"/>
        </w:rPr>
        <w:t>:</w:t>
      </w:r>
      <w:r w:rsidRPr="00646DA9">
        <w:rPr>
          <w:iCs/>
          <w:snapToGrid w:val="0"/>
        </w:rPr>
        <w:t>5,</w:t>
      </w:r>
      <w:r>
        <w:rPr>
          <w:iCs/>
          <w:snapToGrid w:val="0"/>
        </w:rPr>
        <w:t xml:space="preserve"> </w:t>
      </w:r>
      <w:r w:rsidRPr="00646DA9">
        <w:rPr>
          <w:iCs/>
          <w:snapToGrid w:val="0"/>
        </w:rPr>
        <w:t>pp1821-1826</w:t>
      </w:r>
      <w:r>
        <w:rPr>
          <w:iCs/>
          <w:snapToGrid w:val="0"/>
        </w:rPr>
        <w:t xml:space="preserve">, </w:t>
      </w:r>
      <w:r w:rsidRPr="00646DA9">
        <w:rPr>
          <w:iCs/>
          <w:snapToGrid w:val="0"/>
        </w:rPr>
        <w:t xml:space="preserve">joint with </w:t>
      </w:r>
      <w:proofErr w:type="spellStart"/>
      <w:r w:rsidRPr="00646DA9">
        <w:rPr>
          <w:iCs/>
          <w:snapToGrid w:val="0"/>
        </w:rPr>
        <w:t>Alix</w:t>
      </w:r>
      <w:proofErr w:type="spellEnd"/>
      <w:r w:rsidRPr="00646DA9">
        <w:rPr>
          <w:iCs/>
          <w:snapToGrid w:val="0"/>
        </w:rPr>
        <w:t xml:space="preserve"> Peterson </w:t>
      </w:r>
      <w:proofErr w:type="spellStart"/>
      <w:r w:rsidRPr="00646DA9">
        <w:rPr>
          <w:iCs/>
          <w:snapToGrid w:val="0"/>
        </w:rPr>
        <w:t>Zwane</w:t>
      </w:r>
      <w:proofErr w:type="spellEnd"/>
      <w:r w:rsidRPr="00646DA9">
        <w:rPr>
          <w:iCs/>
          <w:snapToGrid w:val="0"/>
        </w:rPr>
        <w:t xml:space="preserve">, Jonathan Zinman, Eric Van </w:t>
      </w:r>
      <w:proofErr w:type="spellStart"/>
      <w:r w:rsidRPr="00646DA9">
        <w:rPr>
          <w:iCs/>
          <w:snapToGrid w:val="0"/>
        </w:rPr>
        <w:t>Dusen</w:t>
      </w:r>
      <w:proofErr w:type="spellEnd"/>
      <w:r w:rsidRPr="00646DA9">
        <w:rPr>
          <w:iCs/>
          <w:snapToGrid w:val="0"/>
        </w:rPr>
        <w:t xml:space="preserve">, William </w:t>
      </w:r>
      <w:proofErr w:type="spellStart"/>
      <w:r w:rsidRPr="00646DA9">
        <w:rPr>
          <w:iCs/>
          <w:snapToGrid w:val="0"/>
        </w:rPr>
        <w:t>Pariente</w:t>
      </w:r>
      <w:proofErr w:type="spellEnd"/>
      <w:r w:rsidRPr="00646DA9">
        <w:rPr>
          <w:iCs/>
          <w:snapToGrid w:val="0"/>
        </w:rPr>
        <w:t xml:space="preserve">, Clair Null, Edward Miguel, Michael Kremer, Dean S. Karlan, Richard Hornbeck, Xavier </w:t>
      </w:r>
      <w:proofErr w:type="spellStart"/>
      <w:r w:rsidRPr="00646DA9">
        <w:rPr>
          <w:iCs/>
          <w:snapToGrid w:val="0"/>
        </w:rPr>
        <w:t>Giné</w:t>
      </w:r>
      <w:proofErr w:type="spellEnd"/>
      <w:r w:rsidRPr="00646DA9">
        <w:rPr>
          <w:iCs/>
          <w:snapToGrid w:val="0"/>
        </w:rPr>
        <w:t xml:space="preserve">, Esther Duflo, </w:t>
      </w:r>
      <w:proofErr w:type="spellStart"/>
      <w:r>
        <w:rPr>
          <w:iCs/>
          <w:snapToGrid w:val="0"/>
        </w:rPr>
        <w:t>Florencia</w:t>
      </w:r>
      <w:proofErr w:type="spellEnd"/>
      <w:r>
        <w:rPr>
          <w:iCs/>
          <w:snapToGrid w:val="0"/>
        </w:rPr>
        <w:t xml:space="preserve"> </w:t>
      </w:r>
      <w:proofErr w:type="spellStart"/>
      <w:r>
        <w:rPr>
          <w:iCs/>
          <w:snapToGrid w:val="0"/>
        </w:rPr>
        <w:t>Devoto</w:t>
      </w:r>
      <w:proofErr w:type="spellEnd"/>
      <w:r>
        <w:rPr>
          <w:iCs/>
          <w:snapToGrid w:val="0"/>
        </w:rPr>
        <w:t xml:space="preserve">, Bruno </w:t>
      </w:r>
      <w:proofErr w:type="spellStart"/>
      <w:r>
        <w:rPr>
          <w:iCs/>
          <w:snapToGrid w:val="0"/>
        </w:rPr>
        <w:t>Crepon</w:t>
      </w:r>
      <w:proofErr w:type="spellEnd"/>
      <w:r>
        <w:rPr>
          <w:iCs/>
          <w:snapToGrid w:val="0"/>
        </w:rPr>
        <w:t xml:space="preserve"> and </w:t>
      </w:r>
      <w:proofErr w:type="spellStart"/>
      <w:r w:rsidRPr="00646DA9">
        <w:rPr>
          <w:iCs/>
          <w:snapToGrid w:val="0"/>
        </w:rPr>
        <w:t>Abhijit</w:t>
      </w:r>
      <w:proofErr w:type="spellEnd"/>
      <w:r w:rsidRPr="00646DA9">
        <w:rPr>
          <w:iCs/>
          <w:snapToGrid w:val="0"/>
        </w:rPr>
        <w:t xml:space="preserve"> Banerjee</w:t>
      </w:r>
    </w:p>
    <w:p w14:paraId="2517B90B" w14:textId="77777777" w:rsidR="00F84741" w:rsidRPr="00646DA9" w:rsidRDefault="00F84741" w:rsidP="00F84741">
      <w:pPr>
        <w:numPr>
          <w:ilvl w:val="0"/>
          <w:numId w:val="8"/>
        </w:numPr>
        <w:tabs>
          <w:tab w:val="left" w:pos="1350"/>
          <w:tab w:val="left" w:pos="1620"/>
        </w:tabs>
      </w:pPr>
      <w:r w:rsidRPr="004A14F8">
        <w:t>“</w:t>
      </w:r>
      <w:r w:rsidRPr="00646DA9">
        <w:t xml:space="preserve">Adaptive Design of Multiple Stage Experiments Using the Propensity Score,” Jan 2011, </w:t>
      </w:r>
      <w:r w:rsidRPr="00646DA9">
        <w:rPr>
          <w:i/>
        </w:rPr>
        <w:t>Journal of Business and Economic Statistics</w:t>
      </w:r>
      <w:r w:rsidRPr="00646DA9">
        <w:t>, Vol</w:t>
      </w:r>
      <w:r>
        <w:t>ume</w:t>
      </w:r>
      <w:r w:rsidRPr="00646DA9">
        <w:t>. 29</w:t>
      </w:r>
      <w:r>
        <w:t>:</w:t>
      </w:r>
      <w:r w:rsidRPr="00646DA9">
        <w:t xml:space="preserve">1, </w:t>
      </w:r>
      <w:r>
        <w:t>pp.</w:t>
      </w:r>
      <w:r w:rsidRPr="00646DA9">
        <w:t>96-108</w:t>
      </w:r>
      <w:r>
        <w:t xml:space="preserve">, </w:t>
      </w:r>
      <w:r w:rsidRPr="00646DA9">
        <w:t>joint w</w:t>
      </w:r>
      <w:r>
        <w:t xml:space="preserve">ith </w:t>
      </w:r>
      <w:proofErr w:type="spellStart"/>
      <w:r>
        <w:t>Jinyong</w:t>
      </w:r>
      <w:proofErr w:type="spellEnd"/>
      <w:r>
        <w:t xml:space="preserve"> Hahn and Kei Hirano</w:t>
      </w:r>
    </w:p>
    <w:p w14:paraId="1A229F55" w14:textId="77777777" w:rsidR="00F84741" w:rsidRPr="00646DA9" w:rsidRDefault="00F84741" w:rsidP="00F84741">
      <w:pPr>
        <w:numPr>
          <w:ilvl w:val="0"/>
          <w:numId w:val="8"/>
        </w:numPr>
        <w:tabs>
          <w:tab w:val="left" w:pos="1350"/>
          <w:tab w:val="left" w:pos="1620"/>
        </w:tabs>
      </w:pPr>
      <w:r>
        <w:t>“</w:t>
      </w:r>
      <w:r w:rsidRPr="00646DA9">
        <w:t>Put Your Money Where Your Butt Is: A Commitment Savings Account for Smoking Cessation</w:t>
      </w:r>
      <w:r>
        <w:t>”</w:t>
      </w:r>
      <w:r w:rsidRPr="00646DA9">
        <w:t xml:space="preserve">, October 2010, </w:t>
      </w:r>
      <w:r w:rsidRPr="006743F2">
        <w:rPr>
          <w:i/>
        </w:rPr>
        <w:t>American Economic Journal: Applied Economics</w:t>
      </w:r>
      <w:r w:rsidRPr="00646DA9">
        <w:t>, Volume 2</w:t>
      </w:r>
      <w:r>
        <w:t xml:space="preserve">:4, pp.213-236, </w:t>
      </w:r>
      <w:r w:rsidRPr="00646DA9">
        <w:t>joint with Xavier Gine and Jonathan Zinman</w:t>
      </w:r>
    </w:p>
    <w:p w14:paraId="3D474C88" w14:textId="77777777" w:rsidR="00F84741" w:rsidRPr="00646DA9" w:rsidRDefault="00F84741" w:rsidP="00F84741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 w:rsidRPr="00646DA9">
        <w:rPr>
          <w:bCs/>
        </w:rPr>
        <w:t xml:space="preserve">“Microfinance Games,”, July 2010, </w:t>
      </w:r>
      <w:r w:rsidRPr="00646DA9">
        <w:rPr>
          <w:bCs/>
          <w:i/>
        </w:rPr>
        <w:t>American Economic Journal: Applied Economics,</w:t>
      </w:r>
      <w:r w:rsidRPr="00646DA9">
        <w:t xml:space="preserve"> </w:t>
      </w:r>
      <w:r w:rsidRPr="00646DA9">
        <w:rPr>
          <w:bCs/>
        </w:rPr>
        <w:t>Volume 2</w:t>
      </w:r>
      <w:r>
        <w:rPr>
          <w:bCs/>
        </w:rPr>
        <w:t>:</w:t>
      </w:r>
      <w:r w:rsidRPr="00646DA9">
        <w:rPr>
          <w:bCs/>
        </w:rPr>
        <w:t xml:space="preserve">3, pp.60-95, joint with Xavier Gine, Pamela </w:t>
      </w:r>
      <w:proofErr w:type="spellStart"/>
      <w:r w:rsidRPr="00646DA9">
        <w:rPr>
          <w:bCs/>
        </w:rPr>
        <w:t>Jakiela</w:t>
      </w:r>
      <w:proofErr w:type="spellEnd"/>
      <w:r w:rsidRPr="00646DA9">
        <w:rPr>
          <w:bCs/>
        </w:rPr>
        <w:t xml:space="preserve"> and Jonathan </w:t>
      </w:r>
      <w:proofErr w:type="spellStart"/>
      <w:r w:rsidRPr="00646DA9">
        <w:rPr>
          <w:bCs/>
        </w:rPr>
        <w:t>Morduch</w:t>
      </w:r>
      <w:proofErr w:type="spellEnd"/>
    </w:p>
    <w:p w14:paraId="734FD046" w14:textId="77777777" w:rsidR="00F84741" w:rsidRPr="00646DA9" w:rsidRDefault="00F84741" w:rsidP="00F84741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 w:rsidRPr="00646DA9">
        <w:rPr>
          <w:bCs/>
        </w:rPr>
        <w:t>“What Capital is Missing in Developing Countries”, May 2010</w:t>
      </w:r>
      <w:r>
        <w:rPr>
          <w:bCs/>
        </w:rPr>
        <w:t xml:space="preserve">, </w:t>
      </w:r>
      <w:r w:rsidRPr="006743F2">
        <w:rPr>
          <w:bCs/>
          <w:i/>
        </w:rPr>
        <w:t>American Economic Review Papers &amp; Proceedings</w:t>
      </w:r>
      <w:r w:rsidRPr="00646DA9">
        <w:rPr>
          <w:bCs/>
        </w:rPr>
        <w:t>, Vol</w:t>
      </w:r>
      <w:r>
        <w:rPr>
          <w:bCs/>
        </w:rPr>
        <w:t xml:space="preserve">ume </w:t>
      </w:r>
      <w:r w:rsidRPr="00646DA9">
        <w:rPr>
          <w:bCs/>
        </w:rPr>
        <w:t>100</w:t>
      </w:r>
      <w:r>
        <w:rPr>
          <w:bCs/>
        </w:rPr>
        <w:t>:</w:t>
      </w:r>
      <w:r w:rsidRPr="00646DA9">
        <w:rPr>
          <w:bCs/>
        </w:rPr>
        <w:t>2, pp.629-634, joint with Miri</w:t>
      </w:r>
      <w:r>
        <w:rPr>
          <w:bCs/>
        </w:rPr>
        <w:t>am Bruhn and Antoinette Scholar</w:t>
      </w:r>
    </w:p>
    <w:p w14:paraId="57F60996" w14:textId="77777777" w:rsidR="00F84741" w:rsidRPr="00646DA9" w:rsidRDefault="00F84741" w:rsidP="00F84741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 w:rsidRPr="00646DA9">
        <w:rPr>
          <w:bCs/>
        </w:rPr>
        <w:t xml:space="preserve">“Female Empowerment: Evidence from a Commitment Savings Product in the Philippines”, March 2010, </w:t>
      </w:r>
      <w:r w:rsidRPr="00646DA9">
        <w:rPr>
          <w:bCs/>
          <w:i/>
        </w:rPr>
        <w:t>World Development,</w:t>
      </w:r>
      <w:r w:rsidRPr="00646DA9">
        <w:rPr>
          <w:bCs/>
        </w:rPr>
        <w:t xml:space="preserve"> </w:t>
      </w:r>
      <w:r w:rsidRPr="00646DA9">
        <w:rPr>
          <w:iCs/>
        </w:rPr>
        <w:t>Vol</w:t>
      </w:r>
      <w:r>
        <w:rPr>
          <w:iCs/>
        </w:rPr>
        <w:t>ume</w:t>
      </w:r>
      <w:r w:rsidRPr="00646DA9">
        <w:rPr>
          <w:iCs/>
        </w:rPr>
        <w:t xml:space="preserve"> 38</w:t>
      </w:r>
      <w:r>
        <w:rPr>
          <w:iCs/>
        </w:rPr>
        <w:t>:</w:t>
      </w:r>
      <w:r w:rsidRPr="00646DA9">
        <w:rPr>
          <w:iCs/>
        </w:rPr>
        <w:t>3</w:t>
      </w:r>
      <w:r w:rsidRPr="00646DA9">
        <w:t xml:space="preserve">, </w:t>
      </w:r>
      <w:r>
        <w:rPr>
          <w:iCs/>
        </w:rPr>
        <w:t>pp.</w:t>
      </w:r>
      <w:r w:rsidRPr="00646DA9">
        <w:rPr>
          <w:iCs/>
        </w:rPr>
        <w:t>333-344</w:t>
      </w:r>
      <w:r w:rsidRPr="00646DA9">
        <w:rPr>
          <w:bCs/>
        </w:rPr>
        <w:t>, joint with Nava Ashraf and Wesley Yin</w:t>
      </w:r>
    </w:p>
    <w:p w14:paraId="14DA9896" w14:textId="77777777" w:rsidR="00F84741" w:rsidRPr="00646DA9" w:rsidRDefault="00F84741" w:rsidP="00F84741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 w:rsidRPr="00646DA9">
        <w:rPr>
          <w:bCs/>
        </w:rPr>
        <w:t xml:space="preserve">“What’s Advertising Content Worth?  Evidence from A Randomized Field </w:t>
      </w:r>
      <w:r>
        <w:rPr>
          <w:bCs/>
        </w:rPr>
        <w:t>Experiment in Consumer Credit”,</w:t>
      </w:r>
      <w:r w:rsidRPr="00646DA9">
        <w:rPr>
          <w:bCs/>
        </w:rPr>
        <w:t xml:space="preserve"> February 2010, </w:t>
      </w:r>
      <w:r w:rsidRPr="006743F2">
        <w:rPr>
          <w:bCs/>
          <w:i/>
        </w:rPr>
        <w:t>Quarterly Journal of Economics</w:t>
      </w:r>
      <w:r w:rsidRPr="00646DA9">
        <w:rPr>
          <w:bCs/>
        </w:rPr>
        <w:t>, Vol</w:t>
      </w:r>
      <w:r>
        <w:rPr>
          <w:bCs/>
        </w:rPr>
        <w:t>ume</w:t>
      </w:r>
      <w:r w:rsidRPr="00646DA9">
        <w:rPr>
          <w:bCs/>
        </w:rPr>
        <w:t xml:space="preserve"> 125</w:t>
      </w:r>
      <w:r>
        <w:rPr>
          <w:bCs/>
        </w:rPr>
        <w:t>:1, pp.</w:t>
      </w:r>
      <w:r w:rsidRPr="00646DA9">
        <w:rPr>
          <w:bCs/>
        </w:rPr>
        <w:t xml:space="preserve">263-305, joint with Marianne Bertrand, </w:t>
      </w:r>
      <w:proofErr w:type="spellStart"/>
      <w:r w:rsidRPr="00646DA9">
        <w:rPr>
          <w:bCs/>
        </w:rPr>
        <w:t>Sendhil</w:t>
      </w:r>
      <w:proofErr w:type="spellEnd"/>
      <w:r w:rsidRPr="00646DA9">
        <w:rPr>
          <w:bCs/>
        </w:rPr>
        <w:t xml:space="preserve"> Mullainathan, </w:t>
      </w:r>
      <w:proofErr w:type="spellStart"/>
      <w:r w:rsidRPr="00646DA9">
        <w:rPr>
          <w:bCs/>
        </w:rPr>
        <w:t>Eldar</w:t>
      </w:r>
      <w:proofErr w:type="spellEnd"/>
      <w:r w:rsidRPr="00646DA9">
        <w:rPr>
          <w:bCs/>
        </w:rPr>
        <w:t xml:space="preserve"> </w:t>
      </w:r>
      <w:proofErr w:type="spellStart"/>
      <w:r w:rsidRPr="00646DA9">
        <w:rPr>
          <w:bCs/>
        </w:rPr>
        <w:t>Shafir</w:t>
      </w:r>
      <w:proofErr w:type="spellEnd"/>
      <w:r w:rsidRPr="00646DA9">
        <w:rPr>
          <w:bCs/>
        </w:rPr>
        <w:t xml:space="preserve"> and Jonathan Zinman</w:t>
      </w:r>
    </w:p>
    <w:p w14:paraId="211C64D9" w14:textId="77777777" w:rsidR="00F84741" w:rsidRPr="006D7B1A" w:rsidRDefault="00F84741" w:rsidP="00F84741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 w:rsidRPr="006D7B1A">
        <w:rPr>
          <w:bCs/>
        </w:rPr>
        <w:t>“Expanding Credit Access: Using Randomized Supply Decisions To Estima</w:t>
      </w:r>
      <w:r>
        <w:rPr>
          <w:bCs/>
        </w:rPr>
        <w:t>te the Impacts”, January 2010,</w:t>
      </w:r>
      <w:r w:rsidRPr="006D7B1A">
        <w:rPr>
          <w:bCs/>
        </w:rPr>
        <w:t xml:space="preserve"> winner of 2006 USAID Private Sector Development Impact Assessment Initiative, </w:t>
      </w:r>
      <w:r w:rsidRPr="006D7B1A">
        <w:rPr>
          <w:bCs/>
          <w:i/>
        </w:rPr>
        <w:t>Review of Financial Studies</w:t>
      </w:r>
      <w:r w:rsidRPr="006D7B1A">
        <w:rPr>
          <w:bCs/>
        </w:rPr>
        <w:t>, Volume 23:1,</w:t>
      </w:r>
      <w:r>
        <w:rPr>
          <w:bCs/>
        </w:rPr>
        <w:t xml:space="preserve"> </w:t>
      </w:r>
      <w:r w:rsidRPr="006D7B1A">
        <w:rPr>
          <w:bCs/>
        </w:rPr>
        <w:t>pp.433-464, joint with Jonathan Zinman</w:t>
      </w:r>
    </w:p>
    <w:p w14:paraId="59558EB4" w14:textId="77777777" w:rsidR="00F84741" w:rsidRPr="006D7B1A" w:rsidRDefault="00F84741" w:rsidP="00F84741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 w:rsidRPr="006D7B1A">
        <w:rPr>
          <w:bCs/>
        </w:rPr>
        <w:t xml:space="preserve">“Observing </w:t>
      </w:r>
      <w:proofErr w:type="spellStart"/>
      <w:r w:rsidRPr="006D7B1A">
        <w:rPr>
          <w:bCs/>
        </w:rPr>
        <w:t>Unobservables</w:t>
      </w:r>
      <w:proofErr w:type="spellEnd"/>
      <w:r w:rsidRPr="006D7B1A">
        <w:rPr>
          <w:bCs/>
        </w:rPr>
        <w:t xml:space="preserve">: Identifying Information Asymmetries with a Consumer Credit Field Experiment” , November 2009, </w:t>
      </w:r>
      <w:proofErr w:type="spellStart"/>
      <w:r w:rsidRPr="006D7B1A">
        <w:rPr>
          <w:bCs/>
          <w:i/>
        </w:rPr>
        <w:t>Econometrica</w:t>
      </w:r>
      <w:proofErr w:type="spellEnd"/>
      <w:r w:rsidRPr="006D7B1A">
        <w:rPr>
          <w:bCs/>
        </w:rPr>
        <w:t>, Volume 77:6, pp.1993–2008, joint with Jonathan Zinman</w:t>
      </w:r>
    </w:p>
    <w:p w14:paraId="4250803C" w14:textId="77777777" w:rsidR="00F84741" w:rsidRPr="006D7B1A" w:rsidRDefault="00F84741" w:rsidP="00F84741">
      <w:pPr>
        <w:pStyle w:val="Header"/>
        <w:numPr>
          <w:ilvl w:val="0"/>
          <w:numId w:val="8"/>
        </w:numPr>
        <w:tabs>
          <w:tab w:val="left" w:pos="1350"/>
          <w:tab w:val="left" w:pos="1620"/>
        </w:tabs>
        <w:rPr>
          <w:bCs/>
        </w:rPr>
      </w:pPr>
      <w:r w:rsidRPr="006D7B1A">
        <w:rPr>
          <w:bCs/>
        </w:rPr>
        <w:lastRenderedPageBreak/>
        <w:t>“Trust and Social Collateral”,</w:t>
      </w:r>
      <w:r>
        <w:rPr>
          <w:bCs/>
        </w:rPr>
        <w:t xml:space="preserve"> </w:t>
      </w:r>
      <w:r w:rsidRPr="006D7B1A">
        <w:rPr>
          <w:bCs/>
        </w:rPr>
        <w:t xml:space="preserve">August 2009, </w:t>
      </w:r>
      <w:r w:rsidRPr="006D7B1A">
        <w:rPr>
          <w:bCs/>
          <w:i/>
        </w:rPr>
        <w:t>Quarterly Journal of Economics</w:t>
      </w:r>
      <w:r w:rsidRPr="006D7B1A">
        <w:rPr>
          <w:bCs/>
        </w:rPr>
        <w:t xml:space="preserve">, Volume 124:3, pp.1307-1361, joint with Markus Mobius, Tanya </w:t>
      </w:r>
      <w:proofErr w:type="spellStart"/>
      <w:r w:rsidRPr="006D7B1A">
        <w:rPr>
          <w:bCs/>
        </w:rPr>
        <w:t>Rosenblat</w:t>
      </w:r>
      <w:proofErr w:type="spellEnd"/>
      <w:r w:rsidRPr="006D7B1A">
        <w:rPr>
          <w:bCs/>
        </w:rPr>
        <w:t xml:space="preserve"> and Adam </w:t>
      </w:r>
      <w:proofErr w:type="spellStart"/>
      <w:r w:rsidRPr="006D7B1A">
        <w:rPr>
          <w:bCs/>
        </w:rPr>
        <w:t>Szeidl</w:t>
      </w:r>
      <w:proofErr w:type="spellEnd"/>
    </w:p>
    <w:p w14:paraId="25544668" w14:textId="77777777" w:rsidR="00F84741" w:rsidRDefault="00F84741" w:rsidP="00F84741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 w:rsidRPr="006D7B1A">
        <w:rPr>
          <w:bCs/>
        </w:rPr>
        <w:t xml:space="preserve">“When Curiosity Kills the Profits: An Experimental Examination”, July 2009, </w:t>
      </w:r>
      <w:r w:rsidRPr="006D7B1A">
        <w:rPr>
          <w:bCs/>
          <w:i/>
        </w:rPr>
        <w:t>Games and Economic Behavior</w:t>
      </w:r>
      <w:r w:rsidRPr="006D7B1A">
        <w:rPr>
          <w:bCs/>
        </w:rPr>
        <w:t>, Volume 66:2, pp.830-840, joint with Julian Jamison</w:t>
      </w:r>
    </w:p>
    <w:p w14:paraId="2D1DB7A2" w14:textId="77777777" w:rsidR="00F84741" w:rsidRPr="006D7B1A" w:rsidRDefault="00F84741" w:rsidP="00F84741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</w:pPr>
      <w:r w:rsidRPr="006D7B1A">
        <w:t>"Participation in a School Incen</w:t>
      </w:r>
      <w:r>
        <w:t xml:space="preserve">tive </w:t>
      </w:r>
      <w:proofErr w:type="spellStart"/>
      <w:r>
        <w:t>Programme</w:t>
      </w:r>
      <w:proofErr w:type="spellEnd"/>
      <w:r>
        <w:t xml:space="preserve"> in India", March</w:t>
      </w:r>
      <w:r w:rsidRPr="006D7B1A">
        <w:t xml:space="preserve"> 2009, </w:t>
      </w:r>
      <w:r w:rsidRPr="006D7B1A">
        <w:rPr>
          <w:i/>
        </w:rPr>
        <w:t>Journal of Development Studies</w:t>
      </w:r>
      <w:r w:rsidRPr="006D7B1A">
        <w:t>, Volume 45, No 3, pp</w:t>
      </w:r>
      <w:r>
        <w:t>.</w:t>
      </w:r>
      <w:r w:rsidRPr="006D7B1A">
        <w:t xml:space="preserve">369-390, joint with Sharon </w:t>
      </w:r>
      <w:proofErr w:type="spellStart"/>
      <w:r w:rsidRPr="006D7B1A">
        <w:t>Barnhardt</w:t>
      </w:r>
      <w:proofErr w:type="spellEnd"/>
      <w:r w:rsidRPr="006D7B1A">
        <w:t xml:space="preserve"> and </w:t>
      </w:r>
      <w:proofErr w:type="spellStart"/>
      <w:r w:rsidRPr="006D7B1A">
        <w:t>Shruti</w:t>
      </w:r>
      <w:proofErr w:type="spellEnd"/>
      <w:r w:rsidRPr="006D7B1A">
        <w:t xml:space="preserve"> </w:t>
      </w:r>
      <w:proofErr w:type="spellStart"/>
      <w:r w:rsidRPr="006D7B1A">
        <w:t>Khemani</w:t>
      </w:r>
      <w:proofErr w:type="spellEnd"/>
    </w:p>
    <w:p w14:paraId="681A9000" w14:textId="77777777" w:rsidR="00F84741" w:rsidRPr="006D7B1A" w:rsidRDefault="00F84741" w:rsidP="00F84741">
      <w:pPr>
        <w:numPr>
          <w:ilvl w:val="0"/>
          <w:numId w:val="8"/>
        </w:numPr>
        <w:tabs>
          <w:tab w:val="left" w:pos="1350"/>
          <w:tab w:val="left" w:pos="1620"/>
        </w:tabs>
      </w:pPr>
      <w:r w:rsidRPr="006D7B1A">
        <w:t>“Finding Missing Markets (and a disturbing epilogue): Evidence from an Export Crop Adoption and Marketing Intervention in Kenya”,</w:t>
      </w:r>
      <w:r>
        <w:t xml:space="preserve"> </w:t>
      </w:r>
      <w:r w:rsidRPr="006D7B1A">
        <w:t xml:space="preserve">January 2009, </w:t>
      </w:r>
      <w:r w:rsidRPr="006D7B1A">
        <w:rPr>
          <w:i/>
        </w:rPr>
        <w:t xml:space="preserve">American Journal of Agricultural Economics, </w:t>
      </w:r>
      <w:r w:rsidRPr="006D7B1A">
        <w:t>Volume</w:t>
      </w:r>
      <w:r w:rsidRPr="006D7B1A">
        <w:rPr>
          <w:rStyle w:val="cit-print-date"/>
          <w:iCs/>
        </w:rPr>
        <w:t xml:space="preserve"> </w:t>
      </w:r>
      <w:r w:rsidRPr="006D7B1A">
        <w:rPr>
          <w:rStyle w:val="cit-vol"/>
          <w:iCs/>
        </w:rPr>
        <w:t>9:</w:t>
      </w:r>
      <w:r w:rsidRPr="006D7B1A">
        <w:rPr>
          <w:rStyle w:val="cit-sep"/>
          <w:iCs/>
        </w:rPr>
        <w:t>4, pp.</w:t>
      </w:r>
      <w:r w:rsidRPr="006D7B1A">
        <w:rPr>
          <w:rStyle w:val="cit-first-page"/>
          <w:iCs/>
        </w:rPr>
        <w:t>973</w:t>
      </w:r>
      <w:r w:rsidRPr="006D7B1A">
        <w:rPr>
          <w:rStyle w:val="cit-sep"/>
          <w:iCs/>
        </w:rPr>
        <w:t>-</w:t>
      </w:r>
      <w:r w:rsidRPr="006D7B1A">
        <w:rPr>
          <w:rStyle w:val="cit-last-page"/>
          <w:iCs/>
        </w:rPr>
        <w:t>99</w:t>
      </w:r>
      <w:r w:rsidRPr="006D7B1A">
        <w:t>, joint with Nava Ashraf and Xavier Gine</w:t>
      </w:r>
    </w:p>
    <w:p w14:paraId="5E133B25" w14:textId="77777777" w:rsidR="00F84741" w:rsidRPr="006D7B1A" w:rsidRDefault="00F84741" w:rsidP="00F84741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</w:pPr>
      <w:r w:rsidRPr="006D7B1A">
        <w:t xml:space="preserve">“Does the Media Matter? A Field Experiment Measuring the Effect of Newspapers on Voting Behavior and Political Opinions”, January 2009, </w:t>
      </w:r>
      <w:r w:rsidRPr="006D7B1A">
        <w:rPr>
          <w:bCs/>
          <w:i/>
        </w:rPr>
        <w:t xml:space="preserve">American Economic Journal: Applied Economics, </w:t>
      </w:r>
      <w:r w:rsidRPr="006D7B1A">
        <w:rPr>
          <w:bCs/>
        </w:rPr>
        <w:t>Volume 1:2, pp.35-52</w:t>
      </w:r>
      <w:r w:rsidRPr="006D7B1A">
        <w:t>, joint with Alan Gerber and Daniel Bergan</w:t>
      </w:r>
    </w:p>
    <w:p w14:paraId="22D0F0E8" w14:textId="77777777" w:rsidR="00F84741" w:rsidRPr="004A14F8" w:rsidRDefault="00F84741" w:rsidP="00F84741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 w:rsidRPr="006D7B1A">
        <w:rPr>
          <w:bCs/>
        </w:rPr>
        <w:t>“To Deceive or Not To Deceive: The Effect of Deception on Behavior in Future Laboratory Experiments”, December 2008,</w:t>
      </w:r>
      <w:r w:rsidRPr="006D7B1A">
        <w:rPr>
          <w:bCs/>
          <w:i/>
          <w:iCs/>
        </w:rPr>
        <w:t xml:space="preserve"> </w:t>
      </w:r>
      <w:r w:rsidRPr="006D7B1A">
        <w:rPr>
          <w:bCs/>
          <w:i/>
        </w:rPr>
        <w:t xml:space="preserve">Journal of Economic Behavior and Organization, </w:t>
      </w:r>
      <w:r w:rsidRPr="006D7B1A">
        <w:rPr>
          <w:bCs/>
        </w:rPr>
        <w:t>Volume 68:3-4, pp.477-488</w:t>
      </w:r>
      <w:r>
        <w:rPr>
          <w:bCs/>
        </w:rPr>
        <w:t xml:space="preserve">, </w:t>
      </w:r>
      <w:r w:rsidRPr="004A14F8">
        <w:rPr>
          <w:bCs/>
        </w:rPr>
        <w:t xml:space="preserve">joint with Julian Jamison and Laura Schechter </w:t>
      </w:r>
    </w:p>
    <w:p w14:paraId="44B6AE6D" w14:textId="77777777" w:rsidR="00F84741" w:rsidRPr="006D7B1A" w:rsidRDefault="00F84741" w:rsidP="00F84741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 w:rsidRPr="006D7B1A">
        <w:rPr>
          <w:bCs/>
        </w:rPr>
        <w:t xml:space="preserve">“Credit Elasticities in Less Developed Countries: Implications for Microfinance”, June 2008, </w:t>
      </w:r>
      <w:r w:rsidRPr="006D7B1A">
        <w:rPr>
          <w:bCs/>
          <w:i/>
        </w:rPr>
        <w:t>American Economic Review</w:t>
      </w:r>
      <w:r>
        <w:rPr>
          <w:bCs/>
        </w:rPr>
        <w:t>, Volume 98:3, pp.1040-1068</w:t>
      </w:r>
      <w:r w:rsidRPr="006D7B1A">
        <w:rPr>
          <w:bCs/>
        </w:rPr>
        <w:t>, joint with Jonathan Zinman</w:t>
      </w:r>
    </w:p>
    <w:p w14:paraId="2F4E63A4" w14:textId="77777777" w:rsidR="00F84741" w:rsidRPr="006D7B1A" w:rsidRDefault="00F84741" w:rsidP="00F84741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 w:rsidRPr="006D7B1A">
        <w:rPr>
          <w:bCs/>
        </w:rPr>
        <w:t xml:space="preserve">“Lying about Borrowing", April 2008, </w:t>
      </w:r>
      <w:r w:rsidRPr="006D7B1A">
        <w:rPr>
          <w:bCs/>
          <w:i/>
        </w:rPr>
        <w:t>Journal of the European Economic Association Papers and Proceedings</w:t>
      </w:r>
      <w:r w:rsidRPr="006D7B1A">
        <w:rPr>
          <w:bCs/>
        </w:rPr>
        <w:t xml:space="preserve"> Volume 6:2-3, pp.510-52, joint with Jonathan Zinman</w:t>
      </w:r>
    </w:p>
    <w:p w14:paraId="6D514E76" w14:textId="77777777" w:rsidR="00F84741" w:rsidRPr="006D7B1A" w:rsidRDefault="00F84741" w:rsidP="00F84741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 w:rsidRPr="006D7B1A">
        <w:rPr>
          <w:bCs/>
        </w:rPr>
        <w:t xml:space="preserve">“Does Price Matter in Charitable Giving?  Evidence from a Large-Scale Natural Field Experiment”, December 2007, </w:t>
      </w:r>
      <w:r w:rsidRPr="006D7B1A">
        <w:rPr>
          <w:bCs/>
          <w:i/>
        </w:rPr>
        <w:t>American Economic Review</w:t>
      </w:r>
      <w:r w:rsidRPr="006D7B1A">
        <w:rPr>
          <w:bCs/>
        </w:rPr>
        <w:t>, Volume 97:</w:t>
      </w:r>
      <w:r>
        <w:rPr>
          <w:bCs/>
        </w:rPr>
        <w:t>5, pp.1774-1793</w:t>
      </w:r>
      <w:r w:rsidRPr="006D7B1A">
        <w:rPr>
          <w:bCs/>
        </w:rPr>
        <w:t>, joint with John List</w:t>
      </w:r>
    </w:p>
    <w:p w14:paraId="633BF46F" w14:textId="77777777" w:rsidR="00F84741" w:rsidRPr="006D7B1A" w:rsidRDefault="00F84741" w:rsidP="00F84741">
      <w:pPr>
        <w:numPr>
          <w:ilvl w:val="0"/>
          <w:numId w:val="9"/>
        </w:numPr>
        <w:tabs>
          <w:tab w:val="left" w:pos="1350"/>
          <w:tab w:val="left" w:pos="1620"/>
        </w:tabs>
      </w:pPr>
      <w:r w:rsidRPr="006D7B1A">
        <w:t>“Community Size and Network Structure”, May 2007</w:t>
      </w:r>
      <w:r w:rsidRPr="006D7B1A">
        <w:rPr>
          <w:i/>
        </w:rPr>
        <w:t>, American Economics Review Papers &amp; Proceedings</w:t>
      </w:r>
      <w:r w:rsidRPr="006D7B1A">
        <w:t>, Volume 97:2, pp.</w:t>
      </w:r>
      <w:r>
        <w:t>80-85</w:t>
      </w:r>
      <w:r w:rsidRPr="006D7B1A">
        <w:t xml:space="preserve">, joint with Hunt Alcott, Markus Mobius, Tanya </w:t>
      </w:r>
      <w:proofErr w:type="spellStart"/>
      <w:r w:rsidRPr="006D7B1A">
        <w:t>Rosenblat</w:t>
      </w:r>
      <w:proofErr w:type="spellEnd"/>
      <w:r w:rsidRPr="006D7B1A">
        <w:t xml:space="preserve">, and Adam </w:t>
      </w:r>
      <w:proofErr w:type="spellStart"/>
      <w:r w:rsidRPr="006D7B1A">
        <w:t>Szeidl</w:t>
      </w:r>
      <w:proofErr w:type="spellEnd"/>
    </w:p>
    <w:p w14:paraId="0E1D3200" w14:textId="77777777" w:rsidR="00F84741" w:rsidRPr="006D7B1A" w:rsidRDefault="00F84741" w:rsidP="00F84741">
      <w:pPr>
        <w:numPr>
          <w:ilvl w:val="0"/>
          <w:numId w:val="9"/>
        </w:numPr>
        <w:tabs>
          <w:tab w:val="left" w:pos="1350"/>
          <w:tab w:val="left" w:pos="1620"/>
        </w:tabs>
      </w:pPr>
      <w:r w:rsidRPr="006D7B1A">
        <w:rPr>
          <w:iCs/>
          <w:snapToGrid w:val="0"/>
        </w:rPr>
        <w:t>“Social Connections and Group Banking”, February 2007,</w:t>
      </w:r>
      <w:r w:rsidRPr="006D7B1A">
        <w:rPr>
          <w:i/>
          <w:iCs/>
          <w:snapToGrid w:val="0"/>
        </w:rPr>
        <w:t xml:space="preserve"> Economic Journal</w:t>
      </w:r>
      <w:r w:rsidRPr="006D7B1A">
        <w:rPr>
          <w:iCs/>
          <w:snapToGrid w:val="0"/>
        </w:rPr>
        <w:t>, Volume 117:517, pp.F52-84</w:t>
      </w:r>
    </w:p>
    <w:p w14:paraId="1113DE27" w14:textId="77777777" w:rsidR="00F84741" w:rsidRPr="006D7B1A" w:rsidRDefault="00F84741" w:rsidP="00F84741">
      <w:pPr>
        <w:numPr>
          <w:ilvl w:val="0"/>
          <w:numId w:val="9"/>
        </w:numPr>
        <w:tabs>
          <w:tab w:val="left" w:pos="1350"/>
          <w:tab w:val="left" w:pos="1620"/>
        </w:tabs>
        <w:rPr>
          <w:iCs/>
          <w:snapToGrid w:val="0"/>
        </w:rPr>
      </w:pPr>
      <w:r w:rsidRPr="006D7B1A">
        <w:rPr>
          <w:iCs/>
          <w:snapToGrid w:val="0"/>
        </w:rPr>
        <w:t xml:space="preserve">“Tying Odysseus to the Mast: Evidence from a Commitment Savings Product in the Philippines”, May 2006, </w:t>
      </w:r>
      <w:r w:rsidRPr="006D7B1A">
        <w:rPr>
          <w:i/>
          <w:iCs/>
          <w:snapToGrid w:val="0"/>
        </w:rPr>
        <w:t>Quarterly Journal of Economics</w:t>
      </w:r>
      <w:r>
        <w:rPr>
          <w:iCs/>
          <w:snapToGrid w:val="0"/>
        </w:rPr>
        <w:t>, Volume</w:t>
      </w:r>
      <w:r w:rsidRPr="006D7B1A">
        <w:rPr>
          <w:iCs/>
          <w:snapToGrid w:val="0"/>
        </w:rPr>
        <w:t xml:space="preserve"> 121:2, pp.673-697, joint with </w:t>
      </w:r>
      <w:proofErr w:type="spellStart"/>
      <w:r w:rsidRPr="006D7B1A">
        <w:rPr>
          <w:iCs/>
          <w:snapToGrid w:val="0"/>
        </w:rPr>
        <w:t>with</w:t>
      </w:r>
      <w:proofErr w:type="spellEnd"/>
      <w:r w:rsidRPr="006D7B1A">
        <w:rPr>
          <w:iCs/>
          <w:snapToGrid w:val="0"/>
        </w:rPr>
        <w:t xml:space="preserve"> Nava Ashraf and Wesley Yin</w:t>
      </w:r>
    </w:p>
    <w:p w14:paraId="423E41D4" w14:textId="77777777" w:rsidR="00F84741" w:rsidRPr="006D7B1A" w:rsidRDefault="00F84741" w:rsidP="00F84741">
      <w:pPr>
        <w:numPr>
          <w:ilvl w:val="0"/>
          <w:numId w:val="9"/>
        </w:numPr>
        <w:tabs>
          <w:tab w:val="left" w:pos="1350"/>
          <w:tab w:val="left" w:pos="1620"/>
        </w:tabs>
        <w:rPr>
          <w:iCs/>
          <w:snapToGrid w:val="0"/>
        </w:rPr>
      </w:pPr>
      <w:r w:rsidRPr="006D7B1A">
        <w:rPr>
          <w:iCs/>
          <w:snapToGrid w:val="0"/>
        </w:rPr>
        <w:t xml:space="preserve">“Deposit Collectors”, March 2006, </w:t>
      </w:r>
      <w:r w:rsidRPr="006D7B1A">
        <w:rPr>
          <w:i/>
          <w:iCs/>
          <w:snapToGrid w:val="0"/>
        </w:rPr>
        <w:t>Advances in Economic Analysis &amp; Policy</w:t>
      </w:r>
      <w:r w:rsidRPr="006D7B1A">
        <w:rPr>
          <w:iCs/>
          <w:snapToGrid w:val="0"/>
        </w:rPr>
        <w:t xml:space="preserve">, </w:t>
      </w:r>
      <w:r>
        <w:rPr>
          <w:iCs/>
          <w:snapToGrid w:val="0"/>
        </w:rPr>
        <w:t xml:space="preserve">Volume </w:t>
      </w:r>
      <w:r w:rsidRPr="006D7B1A">
        <w:rPr>
          <w:iCs/>
          <w:snapToGrid w:val="0"/>
        </w:rPr>
        <w:t>6:2, joint with Nava Ashraf and Wesley Yin</w:t>
      </w:r>
    </w:p>
    <w:p w14:paraId="69703CAD" w14:textId="77777777" w:rsidR="00F84741" w:rsidRPr="006D7B1A" w:rsidRDefault="00F84741" w:rsidP="00F84741">
      <w:pPr>
        <w:numPr>
          <w:ilvl w:val="0"/>
          <w:numId w:val="9"/>
        </w:numPr>
        <w:tabs>
          <w:tab w:val="left" w:pos="1350"/>
          <w:tab w:val="left" w:pos="1620"/>
        </w:tabs>
        <w:rPr>
          <w:iCs/>
          <w:snapToGrid w:val="0"/>
        </w:rPr>
      </w:pPr>
      <w:r w:rsidRPr="006D7B1A">
        <w:rPr>
          <w:iCs/>
        </w:rPr>
        <w:t xml:space="preserve">“Using Experimental Economics to Measure Social Capital and Predict Real Financial Decisions”, December 2005, </w:t>
      </w:r>
      <w:r w:rsidRPr="006D7B1A">
        <w:rPr>
          <w:i/>
          <w:iCs/>
        </w:rPr>
        <w:t>American Economic Review</w:t>
      </w:r>
      <w:r w:rsidRPr="006D7B1A">
        <w:rPr>
          <w:iCs/>
        </w:rPr>
        <w:t>, Volume 95:5, pp.1688-1699</w:t>
      </w:r>
    </w:p>
    <w:p w14:paraId="11D4B0D0" w14:textId="77777777" w:rsidR="00F84741" w:rsidRPr="006D7B1A" w:rsidRDefault="00F84741" w:rsidP="00F84741">
      <w:pPr>
        <w:numPr>
          <w:ilvl w:val="0"/>
          <w:numId w:val="9"/>
        </w:numPr>
        <w:tabs>
          <w:tab w:val="left" w:pos="1350"/>
          <w:tab w:val="left" w:pos="1620"/>
        </w:tabs>
        <w:rPr>
          <w:szCs w:val="22"/>
        </w:rPr>
      </w:pPr>
      <w:r w:rsidRPr="006D7B1A">
        <w:rPr>
          <w:szCs w:val="22"/>
        </w:rPr>
        <w:t xml:space="preserve">“Do modern forms of human capital matter in primitive economies? Comparative evidence from Bolivia”, February 2005, </w:t>
      </w:r>
      <w:r w:rsidRPr="006D7B1A">
        <w:rPr>
          <w:i/>
          <w:iCs/>
          <w:szCs w:val="22"/>
        </w:rPr>
        <w:t xml:space="preserve">Economics of Education Review, </w:t>
      </w:r>
      <w:r w:rsidRPr="006D7B1A">
        <w:rPr>
          <w:iCs/>
          <w:szCs w:val="22"/>
        </w:rPr>
        <w:t>Volume</w:t>
      </w:r>
      <w:r w:rsidRPr="006D7B1A">
        <w:rPr>
          <w:i/>
          <w:iCs/>
          <w:szCs w:val="22"/>
        </w:rPr>
        <w:t xml:space="preserve"> </w:t>
      </w:r>
      <w:r w:rsidRPr="006D7B1A">
        <w:rPr>
          <w:iCs/>
          <w:szCs w:val="22"/>
        </w:rPr>
        <w:t>24:1, pp.45-53</w:t>
      </w:r>
      <w:r w:rsidRPr="006D7B1A">
        <w:rPr>
          <w:szCs w:val="22"/>
        </w:rPr>
        <w:t xml:space="preserve">, joint with Ricardo Godoy, Shanti </w:t>
      </w:r>
      <w:proofErr w:type="spellStart"/>
      <w:r w:rsidRPr="006D7B1A">
        <w:rPr>
          <w:szCs w:val="22"/>
        </w:rPr>
        <w:t>Rabindran</w:t>
      </w:r>
      <w:proofErr w:type="spellEnd"/>
      <w:r w:rsidRPr="006D7B1A">
        <w:rPr>
          <w:szCs w:val="22"/>
        </w:rPr>
        <w:t xml:space="preserve"> and Tomas </w:t>
      </w:r>
      <w:proofErr w:type="spellStart"/>
      <w:r w:rsidRPr="006D7B1A">
        <w:rPr>
          <w:szCs w:val="22"/>
        </w:rPr>
        <w:t>Huanca</w:t>
      </w:r>
      <w:proofErr w:type="spellEnd"/>
    </w:p>
    <w:p w14:paraId="278FC79F" w14:textId="77777777" w:rsidR="00F84741" w:rsidRDefault="00F84741" w:rsidP="00F84741">
      <w:pPr>
        <w:keepNext/>
        <w:tabs>
          <w:tab w:val="left" w:pos="1350"/>
          <w:tab w:val="left" w:pos="1620"/>
        </w:tabs>
        <w:rPr>
          <w:b/>
          <w:iCs/>
          <w:szCs w:val="22"/>
          <w:u w:val="single"/>
        </w:rPr>
      </w:pPr>
    </w:p>
    <w:p w14:paraId="51E9F11B" w14:textId="77777777" w:rsidR="00F84741" w:rsidRPr="006D7B1A" w:rsidRDefault="00F84741" w:rsidP="00F84741">
      <w:pPr>
        <w:keepNext/>
        <w:tabs>
          <w:tab w:val="left" w:pos="1350"/>
          <w:tab w:val="left" w:pos="1620"/>
        </w:tabs>
        <w:rPr>
          <w:b/>
          <w:iCs/>
          <w:szCs w:val="22"/>
          <w:u w:val="single"/>
        </w:rPr>
      </w:pPr>
      <w:r w:rsidRPr="006D7B1A">
        <w:rPr>
          <w:b/>
          <w:iCs/>
          <w:szCs w:val="22"/>
          <w:u w:val="single"/>
        </w:rPr>
        <w:t xml:space="preserve">POLITICAL </w:t>
      </w:r>
      <w:r>
        <w:rPr>
          <w:b/>
          <w:iCs/>
          <w:szCs w:val="22"/>
          <w:u w:val="single"/>
        </w:rPr>
        <w:t>SCIENCE</w:t>
      </w:r>
      <w:r w:rsidRPr="006D7B1A">
        <w:rPr>
          <w:b/>
          <w:iCs/>
          <w:szCs w:val="22"/>
          <w:u w:val="single"/>
        </w:rPr>
        <w:t xml:space="preserve"> PAPERS (published/forthcoming)</w:t>
      </w:r>
    </w:p>
    <w:p w14:paraId="16D38A8D" w14:textId="2EE5C5A1" w:rsidR="00F84741" w:rsidRDefault="00F84741" w:rsidP="00F84741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</w:pPr>
      <w:r w:rsidRPr="000F3FB9">
        <w:rPr>
          <w:bCs/>
          <w:shd w:val="clear" w:color="auto" w:fill="FFFFFF"/>
        </w:rPr>
        <w:t>“Does Corruption Information Inspire the Fight or Quash the Hope? A Field Experiment in Mexico on Voter Turnout, Choice and Party Identification”</w:t>
      </w:r>
      <w:r w:rsidRPr="000F3FB9">
        <w:rPr>
          <w:rStyle w:val="apple-converted-space"/>
          <w:color w:val="000000"/>
          <w:shd w:val="clear" w:color="auto" w:fill="FFFFFF"/>
        </w:rPr>
        <w:t xml:space="preserve">, </w:t>
      </w:r>
      <w:r w:rsidRPr="000F3FB9">
        <w:rPr>
          <w:color w:val="000000"/>
          <w:shd w:val="clear" w:color="auto" w:fill="FFFFFF"/>
        </w:rPr>
        <w:t xml:space="preserve">May 2014, </w:t>
      </w:r>
      <w:r w:rsidRPr="000F3FB9">
        <w:rPr>
          <w:i/>
          <w:color w:val="000000"/>
          <w:shd w:val="clear" w:color="auto" w:fill="FFFFFF"/>
        </w:rPr>
        <w:t xml:space="preserve">Journal of Politics, </w:t>
      </w:r>
      <w:r w:rsidRPr="000F3FB9">
        <w:rPr>
          <w:color w:val="000000"/>
          <w:shd w:val="clear" w:color="auto" w:fill="FFFFFF"/>
        </w:rPr>
        <w:t>joi</w:t>
      </w:r>
      <w:r w:rsidR="00341F4E">
        <w:rPr>
          <w:color w:val="000000"/>
          <w:shd w:val="clear" w:color="auto" w:fill="FFFFFF"/>
        </w:rPr>
        <w:t>nt with Alberto Chong, Ana De L</w:t>
      </w:r>
      <w:r w:rsidR="00937D39">
        <w:rPr>
          <w:color w:val="000000"/>
          <w:shd w:val="clear" w:color="auto" w:fill="FFFFFF"/>
        </w:rPr>
        <w:t>a</w:t>
      </w:r>
      <w:r w:rsidRPr="000F3FB9">
        <w:rPr>
          <w:color w:val="000000"/>
          <w:shd w:val="clear" w:color="auto" w:fill="FFFFFF"/>
        </w:rPr>
        <w:t xml:space="preserve"> O, and Leonard Wantchekon. paper formerly circulated as “Looking Beyond the Incumbent: Exposing Corruption and the Effect on Electoral Outcomes”</w:t>
      </w:r>
      <w:r w:rsidRPr="006D7B1A">
        <w:t xml:space="preserve"> </w:t>
      </w:r>
    </w:p>
    <w:p w14:paraId="4C7712B9" w14:textId="77777777" w:rsidR="00F84741" w:rsidRPr="006D7B1A" w:rsidRDefault="00F84741" w:rsidP="00F84741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</w:pPr>
      <w:r w:rsidRPr="006D7B1A">
        <w:t xml:space="preserve">“Does the Media Matter? A Field Experiment Measuring the Effect of Newspapers on Voting Behavior and Political Opinions,” April 2009, </w:t>
      </w:r>
      <w:r w:rsidRPr="006D7B1A">
        <w:rPr>
          <w:bCs/>
          <w:i/>
        </w:rPr>
        <w:t xml:space="preserve">American Economic Journal: Applied Economics, </w:t>
      </w:r>
      <w:r w:rsidRPr="006D7B1A">
        <w:rPr>
          <w:bCs/>
        </w:rPr>
        <w:t xml:space="preserve">Volume 1:2, pp.35-52, </w:t>
      </w:r>
      <w:r w:rsidRPr="006D7B1A">
        <w:t>joint with Alan Gerber and Daniel Bergan</w:t>
      </w:r>
    </w:p>
    <w:p w14:paraId="0F161256" w14:textId="77777777" w:rsidR="00F84741" w:rsidRPr="006D7B1A" w:rsidRDefault="00F84741" w:rsidP="00F84741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</w:pPr>
      <w:r w:rsidRPr="006D7B1A">
        <w:t>“</w:t>
      </w:r>
      <w:r w:rsidRPr="006D7B1A">
        <w:rPr>
          <w:iCs/>
          <w:szCs w:val="22"/>
        </w:rPr>
        <w:t xml:space="preserve">Get-Out-the-Vote Phone Calls: Does Quality Matter?" March 2009, </w:t>
      </w:r>
      <w:r w:rsidRPr="006D7B1A">
        <w:rPr>
          <w:i/>
        </w:rPr>
        <w:t>American Politics Research</w:t>
      </w:r>
      <w:r w:rsidRPr="006D7B1A">
        <w:t>, Volume</w:t>
      </w:r>
      <w:r w:rsidRPr="006D7B1A">
        <w:rPr>
          <w:i/>
          <w:iCs/>
        </w:rPr>
        <w:t xml:space="preserve"> </w:t>
      </w:r>
      <w:r w:rsidRPr="006D7B1A">
        <w:rPr>
          <w:iCs/>
        </w:rPr>
        <w:t>37:2, pp.353-369</w:t>
      </w:r>
      <w:r w:rsidRPr="006D7B1A">
        <w:t>, joint with Shang Ha</w:t>
      </w:r>
    </w:p>
    <w:p w14:paraId="5CCA1986" w14:textId="77777777" w:rsidR="00F84741" w:rsidRDefault="00F84741" w:rsidP="00F84741">
      <w:pPr>
        <w:keepNext/>
        <w:tabs>
          <w:tab w:val="left" w:pos="1350"/>
          <w:tab w:val="left" w:pos="1620"/>
        </w:tabs>
        <w:rPr>
          <w:b/>
          <w:iCs/>
          <w:szCs w:val="22"/>
          <w:u w:val="single"/>
        </w:rPr>
      </w:pPr>
    </w:p>
    <w:p w14:paraId="504210EE" w14:textId="77777777" w:rsidR="00F84741" w:rsidRPr="006D7B1A" w:rsidRDefault="00F84741" w:rsidP="00F84741">
      <w:pPr>
        <w:keepNext/>
        <w:tabs>
          <w:tab w:val="left" w:pos="1350"/>
          <w:tab w:val="left" w:pos="1620"/>
        </w:tabs>
        <w:rPr>
          <w:b/>
          <w:iCs/>
          <w:szCs w:val="22"/>
          <w:u w:val="single"/>
        </w:rPr>
      </w:pPr>
      <w:r w:rsidRPr="006D7B1A">
        <w:rPr>
          <w:b/>
          <w:iCs/>
          <w:szCs w:val="22"/>
          <w:u w:val="single"/>
        </w:rPr>
        <w:t>PUBLIC HEALTH PAPERS (published/forthcoming)</w:t>
      </w:r>
    </w:p>
    <w:p w14:paraId="0E8CE6D7" w14:textId="2AFCD706" w:rsidR="000902DD" w:rsidRDefault="000902DD" w:rsidP="000902DD">
      <w:pPr>
        <w:pStyle w:val="Header"/>
        <w:numPr>
          <w:ilvl w:val="0"/>
          <w:numId w:val="8"/>
        </w:numPr>
        <w:tabs>
          <w:tab w:val="left" w:pos="1350"/>
          <w:tab w:val="left" w:pos="1620"/>
        </w:tabs>
        <w:rPr>
          <w:bCs/>
        </w:rPr>
      </w:pPr>
      <w:r>
        <w:rPr>
          <w:bCs/>
        </w:rPr>
        <w:t>“</w:t>
      </w:r>
      <w:r w:rsidRPr="000902DD">
        <w:rPr>
          <w:bCs/>
        </w:rPr>
        <w:t>Credit with health education in Benin: A cluster randomized trial examining impacts on knowledge and behavior</w:t>
      </w:r>
      <w:r>
        <w:rPr>
          <w:bCs/>
        </w:rPr>
        <w:t xml:space="preserve">”, 2016, forthcoming </w:t>
      </w:r>
      <w:r w:rsidRPr="000902DD">
        <w:rPr>
          <w:bCs/>
          <w:i/>
        </w:rPr>
        <w:t>American Journal of Tropical Medicine &amp; Hygiene</w:t>
      </w:r>
      <w:r>
        <w:rPr>
          <w:bCs/>
        </w:rPr>
        <w:t xml:space="preserve">, joint with Bram </w:t>
      </w:r>
      <w:proofErr w:type="spellStart"/>
      <w:r>
        <w:rPr>
          <w:bCs/>
        </w:rPr>
        <w:t>Thuysbaert</w:t>
      </w:r>
      <w:proofErr w:type="spellEnd"/>
      <w:r>
        <w:rPr>
          <w:bCs/>
        </w:rPr>
        <w:t xml:space="preserve"> and Bobbi Gray</w:t>
      </w:r>
    </w:p>
    <w:p w14:paraId="11905FD8" w14:textId="77777777" w:rsidR="00F84741" w:rsidRPr="006D7B1A" w:rsidRDefault="00F84741" w:rsidP="00F84741">
      <w:pPr>
        <w:pStyle w:val="Header"/>
        <w:numPr>
          <w:ilvl w:val="0"/>
          <w:numId w:val="8"/>
        </w:numPr>
        <w:tabs>
          <w:tab w:val="left" w:pos="1350"/>
          <w:tab w:val="left" w:pos="1620"/>
        </w:tabs>
        <w:rPr>
          <w:bCs/>
        </w:rPr>
      </w:pPr>
      <w:r w:rsidRPr="006D7B1A">
        <w:rPr>
          <w:bCs/>
        </w:rPr>
        <w:t xml:space="preserve">“Mixed Method Evaluation of a Passive </w:t>
      </w:r>
      <w:proofErr w:type="spellStart"/>
      <w:r w:rsidRPr="006D7B1A">
        <w:rPr>
          <w:bCs/>
        </w:rPr>
        <w:t>mHealth</w:t>
      </w:r>
      <w:proofErr w:type="spellEnd"/>
      <w:r w:rsidRPr="006D7B1A">
        <w:rPr>
          <w:bCs/>
        </w:rPr>
        <w:t xml:space="preserve"> Sexual Information Texting Service in Uganda”, September 2013, </w:t>
      </w:r>
      <w:r w:rsidRPr="006D7B1A">
        <w:rPr>
          <w:bCs/>
          <w:i/>
          <w:iCs/>
        </w:rPr>
        <w:t>Information Technologies &amp; International Development</w:t>
      </w:r>
      <w:r w:rsidRPr="006D7B1A">
        <w:rPr>
          <w:bCs/>
        </w:rPr>
        <w:t xml:space="preserve">, 9(3), </w:t>
      </w:r>
      <w:r w:rsidRPr="008565EF">
        <w:rPr>
          <w:bCs/>
        </w:rPr>
        <w:t>pp.1-28</w:t>
      </w:r>
      <w:r>
        <w:rPr>
          <w:bCs/>
        </w:rPr>
        <w:t xml:space="preserve">, </w:t>
      </w:r>
      <w:r w:rsidRPr="006D7B1A">
        <w:rPr>
          <w:bCs/>
        </w:rPr>
        <w:t xml:space="preserve">joint with Julian Jamison and Pia </w:t>
      </w:r>
      <w:proofErr w:type="spellStart"/>
      <w:r w:rsidRPr="006D7B1A">
        <w:rPr>
          <w:bCs/>
        </w:rPr>
        <w:t>Raffler</w:t>
      </w:r>
      <w:proofErr w:type="spellEnd"/>
      <w:r w:rsidRPr="006D7B1A">
        <w:rPr>
          <w:bCs/>
        </w:rPr>
        <w:t>  </w:t>
      </w:r>
    </w:p>
    <w:p w14:paraId="6AB98BBA" w14:textId="77777777" w:rsidR="00F84741" w:rsidRPr="006D7B1A" w:rsidRDefault="00F84741" w:rsidP="00F84741">
      <w:pPr>
        <w:keepNext/>
        <w:numPr>
          <w:ilvl w:val="0"/>
          <w:numId w:val="8"/>
        </w:numPr>
      </w:pPr>
      <w:r w:rsidRPr="006D7B1A">
        <w:lastRenderedPageBreak/>
        <w:t xml:space="preserve">“Health education for microcredit clients in Peru: a randomized controlled trial”, January 2011, </w:t>
      </w:r>
      <w:r w:rsidRPr="006D7B1A">
        <w:rPr>
          <w:i/>
        </w:rPr>
        <w:t>BMC Public Health 2011</w:t>
      </w:r>
      <w:r w:rsidRPr="006D7B1A">
        <w:t>, Volume 11:51, joint with Lia C.H. Fernald and Rita Hamad</w:t>
      </w:r>
    </w:p>
    <w:p w14:paraId="6B32497E" w14:textId="77777777" w:rsidR="00F84741" w:rsidRPr="006D7B1A" w:rsidRDefault="00F84741" w:rsidP="00F84741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</w:pPr>
      <w:r w:rsidRPr="006D7B1A">
        <w:t xml:space="preserve">"Small individual loans and mental health: a randomized controlled trial among South African adults" December 2008, </w:t>
      </w:r>
      <w:r w:rsidRPr="006D7B1A">
        <w:rPr>
          <w:i/>
        </w:rPr>
        <w:t>BMC Public Health</w:t>
      </w:r>
      <w:r w:rsidRPr="006D7B1A">
        <w:t>, Volume 8:409, joint with Lia C.H. Fernald, Rita Hamad, Emily J. Ozer and Jonathan Zinman</w:t>
      </w:r>
    </w:p>
    <w:p w14:paraId="033A4856" w14:textId="77777777" w:rsidR="00F84741" w:rsidRPr="006D7B1A" w:rsidRDefault="00F84741" w:rsidP="00F84741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jc w:val="both"/>
      </w:pPr>
      <w:r w:rsidRPr="006D7B1A">
        <w:t xml:space="preserve">“Social and Economic Correlates of Depressive Symptoms and Perceived Stress in South African Adults”, June 2008, </w:t>
      </w:r>
      <w:r w:rsidRPr="006D7B1A">
        <w:rPr>
          <w:i/>
        </w:rPr>
        <w:t>Journal of Epidemiology and Community Health</w:t>
      </w:r>
      <w:r w:rsidRPr="006D7B1A">
        <w:t>,</w:t>
      </w:r>
      <w:r w:rsidRPr="006D7B1A">
        <w:rPr>
          <w:rStyle w:val="cit-sep"/>
          <w:iCs/>
        </w:rPr>
        <w:t xml:space="preserve"> Volume </w:t>
      </w:r>
      <w:r w:rsidRPr="006D7B1A">
        <w:rPr>
          <w:rStyle w:val="cit-vol"/>
          <w:iCs/>
        </w:rPr>
        <w:t>62, No 6</w:t>
      </w:r>
      <w:r w:rsidRPr="006D7B1A">
        <w:rPr>
          <w:rStyle w:val="cit-sep"/>
          <w:iCs/>
        </w:rPr>
        <w:t>, pp.</w:t>
      </w:r>
      <w:r w:rsidRPr="006D7B1A">
        <w:rPr>
          <w:rStyle w:val="cit-first-page"/>
          <w:iCs/>
        </w:rPr>
        <w:t>538</w:t>
      </w:r>
      <w:r w:rsidRPr="006D7B1A">
        <w:rPr>
          <w:rStyle w:val="cit-sep"/>
          <w:iCs/>
        </w:rPr>
        <w:t>-</w:t>
      </w:r>
      <w:r w:rsidRPr="006D7B1A">
        <w:rPr>
          <w:rStyle w:val="cit-last-page"/>
          <w:iCs/>
        </w:rPr>
        <w:t>544</w:t>
      </w:r>
      <w:r w:rsidRPr="006D7B1A">
        <w:rPr>
          <w:rStyle w:val="cit-last-page"/>
        </w:rPr>
        <w:t xml:space="preserve">, </w:t>
      </w:r>
      <w:r w:rsidRPr="006D7B1A">
        <w:t>joint with Rita Hamad, Lia Fernald and Jonathan Zinman</w:t>
      </w:r>
    </w:p>
    <w:p w14:paraId="6DF5AB89" w14:textId="77777777" w:rsidR="00F84741" w:rsidRPr="006D7B1A" w:rsidRDefault="00F84741" w:rsidP="00F84741">
      <w:pPr>
        <w:pStyle w:val="Header"/>
        <w:tabs>
          <w:tab w:val="clear" w:pos="4320"/>
          <w:tab w:val="clear" w:pos="8640"/>
          <w:tab w:val="left" w:pos="1350"/>
          <w:tab w:val="left" w:pos="1620"/>
        </w:tabs>
        <w:ind w:left="360"/>
      </w:pPr>
    </w:p>
    <w:p w14:paraId="04C28BA1" w14:textId="77777777" w:rsidR="00F84741" w:rsidRPr="006D7B1A" w:rsidRDefault="00F84741" w:rsidP="00F84741">
      <w:pPr>
        <w:pStyle w:val="Header"/>
        <w:tabs>
          <w:tab w:val="clear" w:pos="4320"/>
          <w:tab w:val="clear" w:pos="8640"/>
          <w:tab w:val="left" w:pos="1350"/>
          <w:tab w:val="left" w:pos="1620"/>
        </w:tabs>
        <w:rPr>
          <w:b/>
          <w:bCs/>
          <w:snapToGrid w:val="0"/>
          <w:u w:val="single"/>
        </w:rPr>
      </w:pPr>
      <w:r w:rsidRPr="006D7B1A">
        <w:rPr>
          <w:b/>
          <w:bCs/>
          <w:snapToGrid w:val="0"/>
          <w:u w:val="single"/>
        </w:rPr>
        <w:t>BOOKS</w:t>
      </w:r>
    </w:p>
    <w:p w14:paraId="6E9BC3E5" w14:textId="2AF56E3A" w:rsidR="009A6524" w:rsidRPr="009A6524" w:rsidRDefault="009A6524" w:rsidP="00590F82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  <w:i/>
          <w:snapToGrid w:val="0"/>
        </w:rPr>
      </w:pPr>
      <w:proofErr w:type="spellStart"/>
      <w:r>
        <w:rPr>
          <w:bCs/>
          <w:snapToGrid w:val="0"/>
        </w:rPr>
        <w:t>Gugerty</w:t>
      </w:r>
      <w:proofErr w:type="spellEnd"/>
      <w:r>
        <w:rPr>
          <w:bCs/>
          <w:snapToGrid w:val="0"/>
        </w:rPr>
        <w:t xml:space="preserve">, Mary Kay and Karlan, Dean. </w:t>
      </w:r>
      <w:r>
        <w:rPr>
          <w:bCs/>
          <w:i/>
          <w:snapToGrid w:val="0"/>
        </w:rPr>
        <w:t>The Goldilocks Challenge</w:t>
      </w:r>
      <w:r w:rsidR="004838CF">
        <w:rPr>
          <w:bCs/>
          <w:snapToGrid w:val="0"/>
        </w:rPr>
        <w:t xml:space="preserve">. Oxford University Press, </w:t>
      </w:r>
      <w:r w:rsidR="00677EE3">
        <w:rPr>
          <w:bCs/>
          <w:snapToGrid w:val="0"/>
        </w:rPr>
        <w:t xml:space="preserve">April </w:t>
      </w:r>
      <w:r w:rsidR="004838CF">
        <w:rPr>
          <w:bCs/>
          <w:snapToGrid w:val="0"/>
        </w:rPr>
        <w:t>2018</w:t>
      </w:r>
      <w:r>
        <w:rPr>
          <w:bCs/>
          <w:snapToGrid w:val="0"/>
        </w:rPr>
        <w:t>.</w:t>
      </w:r>
    </w:p>
    <w:p w14:paraId="36735669" w14:textId="77FFCCC2" w:rsidR="00F84741" w:rsidRPr="00A774F0" w:rsidRDefault="00F84741" w:rsidP="00F84741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  <w:i/>
          <w:snapToGrid w:val="0"/>
        </w:rPr>
      </w:pPr>
      <w:r w:rsidRPr="004D6B7C">
        <w:rPr>
          <w:bCs/>
          <w:snapToGrid w:val="0"/>
        </w:rPr>
        <w:t xml:space="preserve">Karlan, Dean and </w:t>
      </w:r>
      <w:proofErr w:type="spellStart"/>
      <w:r w:rsidRPr="004D6B7C">
        <w:rPr>
          <w:bCs/>
          <w:snapToGrid w:val="0"/>
        </w:rPr>
        <w:t>Mor</w:t>
      </w:r>
      <w:r>
        <w:rPr>
          <w:bCs/>
          <w:snapToGrid w:val="0"/>
        </w:rPr>
        <w:t>d</w:t>
      </w:r>
      <w:r w:rsidRPr="004D6B7C">
        <w:rPr>
          <w:bCs/>
          <w:snapToGrid w:val="0"/>
        </w:rPr>
        <w:t>uch</w:t>
      </w:r>
      <w:proofErr w:type="spellEnd"/>
      <w:r w:rsidRPr="004D6B7C">
        <w:rPr>
          <w:bCs/>
          <w:snapToGrid w:val="0"/>
        </w:rPr>
        <w:t>, Jonathan</w:t>
      </w:r>
      <w:r w:rsidRPr="004D6B7C">
        <w:rPr>
          <w:bCs/>
          <w:i/>
          <w:snapToGrid w:val="0"/>
        </w:rPr>
        <w:t>. Economics</w:t>
      </w:r>
      <w:r w:rsidRPr="004D6B7C">
        <w:rPr>
          <w:bCs/>
          <w:snapToGrid w:val="0"/>
        </w:rPr>
        <w:t>, New York: McGraw-Hill</w:t>
      </w:r>
      <w:r w:rsidR="00FE1E74">
        <w:rPr>
          <w:bCs/>
          <w:snapToGrid w:val="0"/>
        </w:rPr>
        <w:t xml:space="preserve"> Education, </w:t>
      </w:r>
      <w:r w:rsidR="00FE1E74" w:rsidRPr="004D6B7C">
        <w:rPr>
          <w:bCs/>
          <w:snapToGrid w:val="0"/>
        </w:rPr>
        <w:t>1</w:t>
      </w:r>
      <w:r w:rsidR="00FE1E74" w:rsidRPr="004D6B7C">
        <w:rPr>
          <w:bCs/>
          <w:snapToGrid w:val="0"/>
          <w:vertAlign w:val="superscript"/>
        </w:rPr>
        <w:t>st</w:t>
      </w:r>
      <w:r w:rsidR="00FE1E74" w:rsidRPr="004D6B7C">
        <w:rPr>
          <w:bCs/>
          <w:snapToGrid w:val="0"/>
        </w:rPr>
        <w:t xml:space="preserve"> ed. </w:t>
      </w:r>
      <w:r w:rsidR="00FE1E74">
        <w:rPr>
          <w:bCs/>
          <w:snapToGrid w:val="0"/>
        </w:rPr>
        <w:t>2014, 2</w:t>
      </w:r>
      <w:r w:rsidR="00FE1E74" w:rsidRPr="00FE1E74">
        <w:rPr>
          <w:bCs/>
          <w:snapToGrid w:val="0"/>
          <w:vertAlign w:val="superscript"/>
        </w:rPr>
        <w:t>nd</w:t>
      </w:r>
      <w:r w:rsidR="00FE1E74">
        <w:rPr>
          <w:bCs/>
          <w:snapToGrid w:val="0"/>
        </w:rPr>
        <w:t xml:space="preserve"> ed. 2017.</w:t>
      </w:r>
    </w:p>
    <w:p w14:paraId="2B5F2BFC" w14:textId="323A333B" w:rsidR="00A774F0" w:rsidRPr="00A774F0" w:rsidRDefault="00A774F0" w:rsidP="00A774F0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  <w:i/>
          <w:snapToGrid w:val="0"/>
        </w:rPr>
      </w:pPr>
      <w:r>
        <w:rPr>
          <w:bCs/>
          <w:snapToGrid w:val="0"/>
        </w:rPr>
        <w:t xml:space="preserve">Karlan, Dean and Appel, Jacob. </w:t>
      </w:r>
      <w:proofErr w:type="gramStart"/>
      <w:r>
        <w:rPr>
          <w:bCs/>
          <w:i/>
          <w:snapToGrid w:val="0"/>
        </w:rPr>
        <w:t xml:space="preserve">Failing in the Field: </w:t>
      </w:r>
      <w:r w:rsidRPr="00590F82">
        <w:rPr>
          <w:bCs/>
          <w:i/>
          <w:snapToGrid w:val="0"/>
        </w:rPr>
        <w:t>What We Can Learn When Field Research Goes Wrong?</w:t>
      </w:r>
      <w:proofErr w:type="gramEnd"/>
      <w:r>
        <w:rPr>
          <w:bCs/>
          <w:snapToGrid w:val="0"/>
        </w:rPr>
        <w:t xml:space="preserve"> Princeton University Press, 2016.</w:t>
      </w:r>
    </w:p>
    <w:p w14:paraId="01C6D975" w14:textId="77777777" w:rsidR="00F84741" w:rsidRPr="007302B2" w:rsidRDefault="00F84741" w:rsidP="00F84741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/>
          <w:bCs/>
          <w:i/>
          <w:snapToGrid w:val="0"/>
        </w:rPr>
      </w:pPr>
      <w:r w:rsidRPr="004D6B7C">
        <w:rPr>
          <w:bCs/>
          <w:snapToGrid w:val="0"/>
        </w:rPr>
        <w:t>Karlan, Dean and Appel, Jacob.</w:t>
      </w:r>
      <w:r w:rsidRPr="004D6B7C">
        <w:rPr>
          <w:bCs/>
          <w:i/>
          <w:snapToGrid w:val="0"/>
        </w:rPr>
        <w:t xml:space="preserve"> More Than Good Intentions: How a New Economics Is Helping to Solve Global Poverty</w:t>
      </w:r>
      <w:r w:rsidRPr="004D6B7C">
        <w:rPr>
          <w:bCs/>
          <w:snapToGrid w:val="0"/>
        </w:rPr>
        <w:t>, New York: Dutton</w:t>
      </w:r>
      <w:r>
        <w:rPr>
          <w:bCs/>
          <w:snapToGrid w:val="0"/>
        </w:rPr>
        <w:t>. 2011.</w:t>
      </w:r>
    </w:p>
    <w:p w14:paraId="449112C7" w14:textId="77777777" w:rsidR="00F84741" w:rsidRPr="004D6B7C" w:rsidRDefault="00F84741" w:rsidP="00F84741">
      <w:pPr>
        <w:pStyle w:val="Header"/>
        <w:tabs>
          <w:tab w:val="clear" w:pos="4320"/>
          <w:tab w:val="clear" w:pos="8640"/>
          <w:tab w:val="left" w:pos="1350"/>
          <w:tab w:val="left" w:pos="1620"/>
        </w:tabs>
        <w:ind w:left="360"/>
        <w:rPr>
          <w:b/>
          <w:bCs/>
          <w:i/>
          <w:snapToGrid w:val="0"/>
        </w:rPr>
      </w:pPr>
    </w:p>
    <w:p w14:paraId="0C8A3BC2" w14:textId="4022C335" w:rsidR="00F84741" w:rsidRDefault="00F84741" w:rsidP="00863AC4">
      <w:pPr>
        <w:keepNext/>
        <w:tabs>
          <w:tab w:val="left" w:pos="1350"/>
          <w:tab w:val="left" w:pos="1620"/>
        </w:tabs>
        <w:rPr>
          <w:b/>
          <w:u w:val="single"/>
        </w:rPr>
      </w:pPr>
      <w:r w:rsidRPr="006D7B1A">
        <w:rPr>
          <w:b/>
          <w:u w:val="single"/>
        </w:rPr>
        <w:t>WORKING PAPERS</w:t>
      </w:r>
    </w:p>
    <w:p w14:paraId="7636183E" w14:textId="7BDA4565" w:rsidR="00743046" w:rsidRDefault="00743046" w:rsidP="000955E3">
      <w:pPr>
        <w:pStyle w:val="Header"/>
        <w:numPr>
          <w:ilvl w:val="0"/>
          <w:numId w:val="8"/>
        </w:numPr>
        <w:tabs>
          <w:tab w:val="left" w:pos="1350"/>
          <w:tab w:val="left" w:pos="1620"/>
        </w:tabs>
        <w:rPr>
          <w:bCs/>
        </w:rPr>
      </w:pPr>
      <w:r>
        <w:rPr>
          <w:bCs/>
        </w:rPr>
        <w:t>“Dangers of a Double-Bottom Line: A Poverty Targeting Experiment Misses Both Targets”, March 2018,</w:t>
      </w:r>
      <w:r w:rsidR="005121F0">
        <w:rPr>
          <w:bCs/>
        </w:rPr>
        <w:t xml:space="preserve"> </w:t>
      </w:r>
      <w:r>
        <w:rPr>
          <w:bCs/>
        </w:rPr>
        <w:t>joint with Adam Osman and Jonathan Zinman.</w:t>
      </w:r>
    </w:p>
    <w:p w14:paraId="7547F589" w14:textId="7D31AFE6" w:rsidR="000955E3" w:rsidRDefault="00DA0904" w:rsidP="000955E3">
      <w:pPr>
        <w:pStyle w:val="Header"/>
        <w:numPr>
          <w:ilvl w:val="0"/>
          <w:numId w:val="8"/>
        </w:numPr>
        <w:tabs>
          <w:tab w:val="left" w:pos="1350"/>
          <w:tab w:val="left" w:pos="1620"/>
        </w:tabs>
        <w:rPr>
          <w:bCs/>
        </w:rPr>
      </w:pPr>
      <w:r w:rsidRPr="006D7B1A">
        <w:rPr>
          <w:bCs/>
        </w:rPr>
        <w:t xml:space="preserve"> </w:t>
      </w:r>
      <w:r w:rsidR="000955E3" w:rsidRPr="006D7B1A">
        <w:rPr>
          <w:bCs/>
        </w:rPr>
        <w:t xml:space="preserve">“How Can Bill and Melinda Gates Increase Other People’s </w:t>
      </w:r>
      <w:r w:rsidR="003563A7">
        <w:rPr>
          <w:bCs/>
        </w:rPr>
        <w:t>Donations to Fund Public Goods?</w:t>
      </w:r>
      <w:proofErr w:type="gramStart"/>
      <w:r w:rsidR="003563A7">
        <w:rPr>
          <w:bCs/>
        </w:rPr>
        <w:t>”</w:t>
      </w:r>
      <w:r w:rsidR="000955E3" w:rsidRPr="006D7B1A">
        <w:rPr>
          <w:bCs/>
        </w:rPr>
        <w:t>,</w:t>
      </w:r>
      <w:proofErr w:type="gramEnd"/>
      <w:r w:rsidR="000955E3" w:rsidRPr="006D7B1A">
        <w:rPr>
          <w:bCs/>
        </w:rPr>
        <w:t xml:space="preserve"> </w:t>
      </w:r>
      <w:r w:rsidR="00B3271F">
        <w:rPr>
          <w:bCs/>
        </w:rPr>
        <w:t xml:space="preserve">March </w:t>
      </w:r>
      <w:r w:rsidR="0045341D">
        <w:rPr>
          <w:bCs/>
        </w:rPr>
        <w:t>2018</w:t>
      </w:r>
      <w:r w:rsidR="000955E3" w:rsidRPr="006D7B1A">
        <w:rPr>
          <w:bCs/>
        </w:rPr>
        <w:t>, joint with John A. List</w:t>
      </w:r>
      <w:r w:rsidR="00B3271F">
        <w:rPr>
          <w:bCs/>
        </w:rPr>
        <w:t>.</w:t>
      </w:r>
    </w:p>
    <w:p w14:paraId="0245E0BD" w14:textId="04883469" w:rsidR="00B3271F" w:rsidRDefault="00B3271F" w:rsidP="000955E3">
      <w:pPr>
        <w:pStyle w:val="Header"/>
        <w:numPr>
          <w:ilvl w:val="0"/>
          <w:numId w:val="8"/>
        </w:numPr>
        <w:tabs>
          <w:tab w:val="left" w:pos="1350"/>
          <w:tab w:val="left" w:pos="1620"/>
        </w:tabs>
        <w:rPr>
          <w:bCs/>
        </w:rPr>
      </w:pPr>
      <w:r>
        <w:rPr>
          <w:bCs/>
        </w:rPr>
        <w:t>“Randomized Religion: The Impact of Protestant Evangelism on Economic Outcomes”, February 2018, joint with Gharad Bryan and James Choi.</w:t>
      </w:r>
    </w:p>
    <w:p w14:paraId="784F648D" w14:textId="74F394C3" w:rsidR="00B842BE" w:rsidRPr="000955E3" w:rsidRDefault="00B842BE" w:rsidP="000955E3">
      <w:pPr>
        <w:pStyle w:val="Header"/>
        <w:numPr>
          <w:ilvl w:val="0"/>
          <w:numId w:val="8"/>
        </w:numPr>
        <w:tabs>
          <w:tab w:val="left" w:pos="1350"/>
          <w:tab w:val="left" w:pos="1620"/>
        </w:tabs>
        <w:rPr>
          <w:bCs/>
        </w:rPr>
      </w:pPr>
      <w:r>
        <w:rPr>
          <w:bCs/>
        </w:rPr>
        <w:t xml:space="preserve">“Unpacking a Multi-Faceted Program to Build Sustainable Income for the Very Poor”, January 2018, joint with </w:t>
      </w:r>
      <w:proofErr w:type="spellStart"/>
      <w:r>
        <w:rPr>
          <w:bCs/>
        </w:rPr>
        <w:t>Abhijit</w:t>
      </w:r>
      <w:proofErr w:type="spellEnd"/>
      <w:r>
        <w:rPr>
          <w:bCs/>
        </w:rPr>
        <w:t xml:space="preserve"> Banerjee, Robert </w:t>
      </w:r>
      <w:proofErr w:type="spellStart"/>
      <w:r>
        <w:rPr>
          <w:bCs/>
        </w:rPr>
        <w:t>Osei</w:t>
      </w:r>
      <w:proofErr w:type="spellEnd"/>
      <w:r>
        <w:rPr>
          <w:bCs/>
        </w:rPr>
        <w:t>, Hannah Trachtman, and Christopher Udry.</w:t>
      </w:r>
    </w:p>
    <w:p w14:paraId="7AFD55E7" w14:textId="5465F759" w:rsidR="00F84741" w:rsidRPr="0045341D" w:rsidRDefault="009A6524" w:rsidP="00ED794D">
      <w:pPr>
        <w:pStyle w:val="Header"/>
        <w:numPr>
          <w:ilvl w:val="0"/>
          <w:numId w:val="8"/>
        </w:numPr>
        <w:tabs>
          <w:tab w:val="left" w:pos="1350"/>
          <w:tab w:val="left" w:pos="1620"/>
        </w:tabs>
        <w:rPr>
          <w:bCs/>
        </w:rPr>
      </w:pPr>
      <w:r w:rsidRPr="0045341D">
        <w:rPr>
          <w:bCs/>
        </w:rPr>
        <w:t>“</w:t>
      </w:r>
      <w:r w:rsidR="00F84741" w:rsidRPr="0045341D">
        <w:rPr>
          <w:bCs/>
        </w:rPr>
        <w:t>Effectiveness and Spillovers of Online Sex Education: Evidence from a Randomized Evaluation in Colombian Public Schools”, September 2012, joint with Alberto Chong, Marco Gonzalez-Navarro and Martin Valdivia.</w:t>
      </w:r>
      <w:r w:rsidR="00F84741" w:rsidRPr="0045341D">
        <w:rPr>
          <w:bCs/>
        </w:rPr>
        <w:tab/>
      </w:r>
    </w:p>
    <w:p w14:paraId="0F04EAD3" w14:textId="12E2EB93" w:rsidR="00F84741" w:rsidRPr="006D7B1A" w:rsidRDefault="00F84741" w:rsidP="00F84741">
      <w:pPr>
        <w:pStyle w:val="Header"/>
        <w:numPr>
          <w:ilvl w:val="0"/>
          <w:numId w:val="8"/>
        </w:numPr>
        <w:tabs>
          <w:tab w:val="left" w:pos="1350"/>
          <w:tab w:val="left" w:pos="1620"/>
        </w:tabs>
        <w:rPr>
          <w:bCs/>
        </w:rPr>
      </w:pPr>
      <w:r w:rsidRPr="006D7B1A">
        <w:rPr>
          <w:bCs/>
        </w:rPr>
        <w:t>“Hoping to Win, Expected to Lose: Theory and Lessons on Micro Enterprise Development”, August 2012, joint with Ryan Knight and Christopher Udry</w:t>
      </w:r>
      <w:r w:rsidR="0086142C">
        <w:rPr>
          <w:bCs/>
        </w:rPr>
        <w:t xml:space="preserve"> (paper subsumed by: </w:t>
      </w:r>
      <w:r w:rsidR="0086142C">
        <w:rPr>
          <w:bCs/>
          <w:iCs/>
        </w:rPr>
        <w:t>“</w:t>
      </w:r>
      <w:r w:rsidR="0086142C" w:rsidRPr="002F1BB0">
        <w:rPr>
          <w:bCs/>
          <w:iCs/>
        </w:rPr>
        <w:t>Consulting and Capital Experiments with Microenterprise Tailors in Ghana</w:t>
      </w:r>
      <w:r w:rsidR="0086142C">
        <w:rPr>
          <w:bCs/>
          <w:iCs/>
        </w:rPr>
        <w:t xml:space="preserve">”, 2015, </w:t>
      </w:r>
      <w:r w:rsidR="0086142C">
        <w:rPr>
          <w:bCs/>
          <w:i/>
          <w:iCs/>
        </w:rPr>
        <w:t>Journal of Economic Behavior and Organization)</w:t>
      </w:r>
    </w:p>
    <w:p w14:paraId="1C22463D" w14:textId="77777777" w:rsidR="00F84741" w:rsidRDefault="00F84741" w:rsidP="00F84741">
      <w:pPr>
        <w:pStyle w:val="Header"/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</w:p>
    <w:p w14:paraId="69ED5119" w14:textId="77777777" w:rsidR="00F84741" w:rsidRPr="006D7B1A" w:rsidRDefault="00F84741" w:rsidP="00F84741">
      <w:pPr>
        <w:keepNext/>
        <w:tabs>
          <w:tab w:val="left" w:pos="1350"/>
          <w:tab w:val="left" w:pos="1620"/>
        </w:tabs>
        <w:rPr>
          <w:b/>
          <w:u w:val="single"/>
        </w:rPr>
      </w:pPr>
      <w:r w:rsidRPr="006D7B1A">
        <w:rPr>
          <w:b/>
          <w:u w:val="single"/>
        </w:rPr>
        <w:t>BOOK CHAPTERS</w:t>
      </w:r>
    </w:p>
    <w:p w14:paraId="4D739A9A" w14:textId="2EA937E0" w:rsidR="003949F2" w:rsidRDefault="003949F2" w:rsidP="00301C73">
      <w:pPr>
        <w:numPr>
          <w:ilvl w:val="0"/>
          <w:numId w:val="12"/>
        </w:numPr>
        <w:tabs>
          <w:tab w:val="left" w:pos="1350"/>
          <w:tab w:val="left" w:pos="1620"/>
        </w:tabs>
        <w:rPr>
          <w:iCs/>
          <w:snapToGrid w:val="0"/>
        </w:rPr>
      </w:pPr>
      <w:r>
        <w:rPr>
          <w:iCs/>
          <w:snapToGrid w:val="0"/>
        </w:rPr>
        <w:t xml:space="preserve">“Intuitive Donating: Testing One-Line Solicitations for $1 Donations in a Large Online Experiment”, forthcoming 2018, in </w:t>
      </w:r>
      <w:r w:rsidRPr="003949F2">
        <w:rPr>
          <w:i/>
          <w:iCs/>
          <w:snapToGrid w:val="0"/>
        </w:rPr>
        <w:t>The Economics of Philanthropy</w:t>
      </w:r>
      <w:r>
        <w:rPr>
          <w:iCs/>
          <w:snapToGrid w:val="0"/>
        </w:rPr>
        <w:t xml:space="preserve">, edited by </w:t>
      </w:r>
      <w:proofErr w:type="spellStart"/>
      <w:r>
        <w:rPr>
          <w:iCs/>
          <w:snapToGrid w:val="0"/>
        </w:rPr>
        <w:t>Tonin</w:t>
      </w:r>
      <w:proofErr w:type="spellEnd"/>
      <w:r>
        <w:rPr>
          <w:iCs/>
          <w:snapToGrid w:val="0"/>
        </w:rPr>
        <w:t xml:space="preserve"> </w:t>
      </w:r>
      <w:proofErr w:type="spellStart"/>
      <w:r>
        <w:rPr>
          <w:iCs/>
          <w:snapToGrid w:val="0"/>
        </w:rPr>
        <w:t>Mirco</w:t>
      </w:r>
      <w:proofErr w:type="spellEnd"/>
      <w:r>
        <w:rPr>
          <w:iCs/>
          <w:snapToGrid w:val="0"/>
        </w:rPr>
        <w:t xml:space="preserve"> and Kimberly Scharf, Cambridge, MA, MIT press, joint with Samantha Horn</w:t>
      </w:r>
    </w:p>
    <w:p w14:paraId="64ED522B" w14:textId="232494F7" w:rsidR="00FB5B32" w:rsidRDefault="00FB5B32" w:rsidP="00301C73">
      <w:pPr>
        <w:numPr>
          <w:ilvl w:val="0"/>
          <w:numId w:val="12"/>
        </w:numPr>
        <w:tabs>
          <w:tab w:val="left" w:pos="1350"/>
          <w:tab w:val="left" w:pos="1620"/>
        </w:tabs>
        <w:rPr>
          <w:iCs/>
          <w:snapToGrid w:val="0"/>
        </w:rPr>
      </w:pPr>
      <w:r>
        <w:rPr>
          <w:iCs/>
          <w:snapToGrid w:val="0"/>
        </w:rPr>
        <w:t xml:space="preserve">“Measuring Personality Traits and Predicting Loan Default with Experiments and Surveys”, 2013, in </w:t>
      </w:r>
      <w:r w:rsidRPr="00FB5B32">
        <w:rPr>
          <w:i/>
          <w:iCs/>
          <w:snapToGrid w:val="0"/>
        </w:rPr>
        <w:t>Banking the World: Empirical Foundations of Financial Inclusion</w:t>
      </w:r>
      <w:r>
        <w:rPr>
          <w:iCs/>
          <w:snapToGrid w:val="0"/>
        </w:rPr>
        <w:t xml:space="preserve">, edited by Robert Cull, </w:t>
      </w:r>
      <w:proofErr w:type="spellStart"/>
      <w:r>
        <w:rPr>
          <w:iCs/>
          <w:snapToGrid w:val="0"/>
        </w:rPr>
        <w:t>Asli</w:t>
      </w:r>
      <w:proofErr w:type="spellEnd"/>
      <w:r>
        <w:rPr>
          <w:iCs/>
          <w:snapToGrid w:val="0"/>
        </w:rPr>
        <w:t xml:space="preserve"> </w:t>
      </w:r>
      <w:proofErr w:type="spellStart"/>
      <w:r>
        <w:rPr>
          <w:iCs/>
          <w:snapToGrid w:val="0"/>
        </w:rPr>
        <w:t>Demirguc-Kunt</w:t>
      </w:r>
      <w:proofErr w:type="spellEnd"/>
      <w:r>
        <w:rPr>
          <w:iCs/>
          <w:snapToGrid w:val="0"/>
        </w:rPr>
        <w:t xml:space="preserve"> and Jonathan </w:t>
      </w:r>
      <w:proofErr w:type="spellStart"/>
      <w:r>
        <w:rPr>
          <w:iCs/>
          <w:snapToGrid w:val="0"/>
        </w:rPr>
        <w:t>Morduch</w:t>
      </w:r>
      <w:proofErr w:type="spellEnd"/>
      <w:r>
        <w:rPr>
          <w:iCs/>
          <w:snapToGrid w:val="0"/>
        </w:rPr>
        <w:t xml:space="preserve">, Cambridge, MA, MIT Press, joint with </w:t>
      </w:r>
      <w:proofErr w:type="spellStart"/>
      <w:r>
        <w:rPr>
          <w:iCs/>
          <w:snapToGrid w:val="0"/>
        </w:rPr>
        <w:t>Sendhil</w:t>
      </w:r>
      <w:proofErr w:type="spellEnd"/>
      <w:r>
        <w:rPr>
          <w:iCs/>
          <w:snapToGrid w:val="0"/>
        </w:rPr>
        <w:t xml:space="preserve"> Mullainathan </w:t>
      </w:r>
      <w:proofErr w:type="spellStart"/>
      <w:r>
        <w:rPr>
          <w:iCs/>
          <w:snapToGrid w:val="0"/>
        </w:rPr>
        <w:t>amd</w:t>
      </w:r>
      <w:proofErr w:type="spellEnd"/>
      <w:r>
        <w:rPr>
          <w:iCs/>
          <w:snapToGrid w:val="0"/>
        </w:rPr>
        <w:t xml:space="preserve"> Omar Robles</w:t>
      </w:r>
    </w:p>
    <w:p w14:paraId="1469D445" w14:textId="709F3B1D" w:rsidR="00301C73" w:rsidRPr="006D105C" w:rsidRDefault="00301C73" w:rsidP="00301C73">
      <w:pPr>
        <w:numPr>
          <w:ilvl w:val="0"/>
          <w:numId w:val="12"/>
        </w:numPr>
        <w:tabs>
          <w:tab w:val="left" w:pos="1350"/>
          <w:tab w:val="left" w:pos="1620"/>
        </w:tabs>
        <w:rPr>
          <w:iCs/>
          <w:snapToGrid w:val="0"/>
        </w:rPr>
      </w:pPr>
      <w:r w:rsidRPr="00301C73">
        <w:rPr>
          <w:iCs/>
          <w:snapToGrid w:val="0"/>
        </w:rPr>
        <w:t xml:space="preserve">“Commitment Devices”, 2010, in </w:t>
      </w:r>
      <w:r w:rsidRPr="00301C73">
        <w:rPr>
          <w:i/>
          <w:iCs/>
          <w:snapToGrid w:val="0"/>
        </w:rPr>
        <w:t>Annual Review of Economics</w:t>
      </w:r>
      <w:r w:rsidRPr="00301C73">
        <w:rPr>
          <w:iCs/>
          <w:snapToGrid w:val="0"/>
        </w:rPr>
        <w:t>, Vol 2: 671-698</w:t>
      </w:r>
      <w:r>
        <w:rPr>
          <w:iCs/>
          <w:snapToGrid w:val="0"/>
        </w:rPr>
        <w:t>, joint with Gharad Bryan and Scott Nelson</w:t>
      </w:r>
    </w:p>
    <w:p w14:paraId="504D1C19" w14:textId="77777777" w:rsidR="00F84741" w:rsidRDefault="00F84741" w:rsidP="00F84741">
      <w:pPr>
        <w:numPr>
          <w:ilvl w:val="0"/>
          <w:numId w:val="12"/>
        </w:numPr>
        <w:tabs>
          <w:tab w:val="left" w:pos="1350"/>
          <w:tab w:val="left" w:pos="1620"/>
        </w:tabs>
        <w:rPr>
          <w:iCs/>
          <w:snapToGrid w:val="0"/>
        </w:rPr>
      </w:pPr>
      <w:r>
        <w:rPr>
          <w:iCs/>
          <w:snapToGrid w:val="0"/>
        </w:rPr>
        <w:t xml:space="preserve"> “</w:t>
      </w:r>
      <w:r w:rsidRPr="006D7B1A">
        <w:rPr>
          <w:iCs/>
          <w:snapToGrid w:val="0"/>
        </w:rPr>
        <w:t>Rigidity in Microfinancing: Can One Size Fit All?</w:t>
      </w:r>
      <w:r>
        <w:rPr>
          <w:iCs/>
          <w:snapToGrid w:val="0"/>
        </w:rPr>
        <w:t>”</w:t>
      </w:r>
      <w:r w:rsidRPr="006D7B1A">
        <w:rPr>
          <w:iCs/>
          <w:snapToGrid w:val="0"/>
        </w:rPr>
        <w:t xml:space="preserve">, 2010, </w:t>
      </w:r>
      <w:r w:rsidRPr="006D7B1A">
        <w:rPr>
          <w:i/>
          <w:iCs/>
          <w:snapToGrid w:val="0"/>
        </w:rPr>
        <w:t>Q-Finance</w:t>
      </w:r>
      <w:r w:rsidRPr="006D7B1A">
        <w:rPr>
          <w:iCs/>
          <w:snapToGrid w:val="0"/>
        </w:rPr>
        <w:t xml:space="preserve">, Bloomsbury Press, joint with </w:t>
      </w:r>
      <w:proofErr w:type="spellStart"/>
      <w:r w:rsidRPr="006D7B1A">
        <w:rPr>
          <w:iCs/>
          <w:snapToGrid w:val="0"/>
        </w:rPr>
        <w:t>Sendhil</w:t>
      </w:r>
      <w:proofErr w:type="spellEnd"/>
      <w:r w:rsidRPr="006D7B1A">
        <w:rPr>
          <w:iCs/>
          <w:snapToGrid w:val="0"/>
        </w:rPr>
        <w:t xml:space="preserve"> Mullainathan</w:t>
      </w:r>
    </w:p>
    <w:p w14:paraId="393BDA20" w14:textId="16E4CF56" w:rsidR="004033B7" w:rsidRPr="006D7B1A" w:rsidRDefault="004033B7" w:rsidP="004033B7">
      <w:pPr>
        <w:numPr>
          <w:ilvl w:val="0"/>
          <w:numId w:val="12"/>
        </w:numPr>
        <w:tabs>
          <w:tab w:val="left" w:pos="1350"/>
          <w:tab w:val="left" w:pos="1620"/>
        </w:tabs>
        <w:rPr>
          <w:iCs/>
          <w:snapToGrid w:val="0"/>
        </w:rPr>
      </w:pPr>
      <w:r>
        <w:rPr>
          <w:iCs/>
          <w:snapToGrid w:val="0"/>
        </w:rPr>
        <w:t>“</w:t>
      </w:r>
      <w:r w:rsidRPr="006D7B1A">
        <w:rPr>
          <w:iCs/>
          <w:snapToGrid w:val="0"/>
        </w:rPr>
        <w:t>Randomized Trials for Strategic Innovation in Retail Finance”</w:t>
      </w:r>
      <w:r w:rsidR="00A43A2E">
        <w:rPr>
          <w:iCs/>
          <w:snapToGrid w:val="0"/>
        </w:rPr>
        <w:t>, 2010</w:t>
      </w:r>
      <w:r w:rsidRPr="006D7B1A">
        <w:rPr>
          <w:iCs/>
          <w:snapToGrid w:val="0"/>
        </w:rPr>
        <w:t xml:space="preserve">,  in </w:t>
      </w:r>
      <w:r w:rsidRPr="00941411">
        <w:rPr>
          <w:i/>
          <w:iCs/>
          <w:snapToGrid w:val="0"/>
        </w:rPr>
        <w:t>Real Money, New Frontiers: Case Studies of Financial Innovations in Africa</w:t>
      </w:r>
      <w:r>
        <w:rPr>
          <w:i/>
          <w:iCs/>
          <w:snapToGrid w:val="0"/>
        </w:rPr>
        <w:t xml:space="preserve">, </w:t>
      </w:r>
      <w:r w:rsidRPr="006D7B1A">
        <w:rPr>
          <w:iCs/>
          <w:snapToGrid w:val="0"/>
        </w:rPr>
        <w:t xml:space="preserve">edited by Mark Napier, </w:t>
      </w:r>
      <w:proofErr w:type="spellStart"/>
      <w:r>
        <w:rPr>
          <w:iCs/>
          <w:snapToGrid w:val="0"/>
        </w:rPr>
        <w:t>Juta</w:t>
      </w:r>
      <w:proofErr w:type="spellEnd"/>
      <w:r>
        <w:rPr>
          <w:iCs/>
          <w:snapToGrid w:val="0"/>
        </w:rPr>
        <w:t xml:space="preserve"> Legal and Academic Publishers, </w:t>
      </w:r>
      <w:proofErr w:type="spellStart"/>
      <w:r>
        <w:rPr>
          <w:iCs/>
          <w:snapToGrid w:val="0"/>
        </w:rPr>
        <w:t>Johannesberg</w:t>
      </w:r>
      <w:proofErr w:type="spellEnd"/>
      <w:r>
        <w:rPr>
          <w:iCs/>
          <w:snapToGrid w:val="0"/>
        </w:rPr>
        <w:t xml:space="preserve">, South Africa, </w:t>
      </w:r>
      <w:r w:rsidRPr="006D7B1A">
        <w:rPr>
          <w:iCs/>
          <w:snapToGrid w:val="0"/>
        </w:rPr>
        <w:t>joint with Nathanael Goldberg and Jonathan Zinman</w:t>
      </w:r>
    </w:p>
    <w:p w14:paraId="482BDECF" w14:textId="77777777" w:rsidR="00F84741" w:rsidRPr="00224060" w:rsidRDefault="004033B7" w:rsidP="004033B7">
      <w:pPr>
        <w:numPr>
          <w:ilvl w:val="0"/>
          <w:numId w:val="12"/>
        </w:numPr>
        <w:tabs>
          <w:tab w:val="left" w:pos="1350"/>
          <w:tab w:val="left" w:pos="1620"/>
        </w:tabs>
        <w:rPr>
          <w:iCs/>
          <w:snapToGrid w:val="0"/>
        </w:rPr>
      </w:pPr>
      <w:r w:rsidRPr="006D7B1A">
        <w:rPr>
          <w:iCs/>
          <w:snapToGrid w:val="0"/>
        </w:rPr>
        <w:t xml:space="preserve"> </w:t>
      </w:r>
      <w:r w:rsidR="00F84741">
        <w:rPr>
          <w:iCs/>
          <w:snapToGrid w:val="0"/>
        </w:rPr>
        <w:t>“</w:t>
      </w:r>
      <w:r w:rsidR="00F84741" w:rsidRPr="006D7B1A">
        <w:rPr>
          <w:iCs/>
          <w:snapToGrid w:val="0"/>
        </w:rPr>
        <w:t>Access to Finance</w:t>
      </w:r>
      <w:r w:rsidR="00F84741">
        <w:rPr>
          <w:iCs/>
          <w:snapToGrid w:val="0"/>
        </w:rPr>
        <w:t>”</w:t>
      </w:r>
      <w:r w:rsidR="00F84741" w:rsidRPr="006D7B1A">
        <w:rPr>
          <w:iCs/>
          <w:snapToGrid w:val="0"/>
        </w:rPr>
        <w:t>, 2009,</w:t>
      </w:r>
      <w:r w:rsidR="00F84741" w:rsidRPr="006D7B1A">
        <w:t xml:space="preserve"> </w:t>
      </w:r>
      <w:r w:rsidR="00F84741" w:rsidRPr="006D7B1A">
        <w:rPr>
          <w:i/>
          <w:iCs/>
          <w:snapToGrid w:val="0"/>
        </w:rPr>
        <w:t>Handbook of Development Economics</w:t>
      </w:r>
      <w:r w:rsidR="00F84741" w:rsidRPr="006D7B1A">
        <w:rPr>
          <w:iCs/>
          <w:snapToGrid w:val="0"/>
        </w:rPr>
        <w:t>, Volume IV, Elsevier Press</w:t>
      </w:r>
      <w:r w:rsidR="00F84741">
        <w:rPr>
          <w:iCs/>
          <w:snapToGrid w:val="0"/>
        </w:rPr>
        <w:t xml:space="preserve">, joint with Jonathan </w:t>
      </w:r>
      <w:proofErr w:type="spellStart"/>
      <w:r w:rsidR="00F84741">
        <w:rPr>
          <w:iCs/>
          <w:snapToGrid w:val="0"/>
        </w:rPr>
        <w:t>Morduch</w:t>
      </w:r>
      <w:proofErr w:type="spellEnd"/>
    </w:p>
    <w:p w14:paraId="560F753A" w14:textId="3D61AF7A" w:rsidR="00F84741" w:rsidRPr="006D7B1A" w:rsidRDefault="004033B7" w:rsidP="004033B7">
      <w:pPr>
        <w:numPr>
          <w:ilvl w:val="0"/>
          <w:numId w:val="12"/>
        </w:numPr>
        <w:tabs>
          <w:tab w:val="left" w:pos="1350"/>
          <w:tab w:val="left" w:pos="1620"/>
        </w:tabs>
        <w:rPr>
          <w:iCs/>
          <w:snapToGrid w:val="0"/>
        </w:rPr>
      </w:pPr>
      <w:r w:rsidRPr="006D7B1A">
        <w:rPr>
          <w:iCs/>
          <w:snapToGrid w:val="0"/>
        </w:rPr>
        <w:t xml:space="preserve"> </w:t>
      </w:r>
      <w:r w:rsidR="00F84741" w:rsidRPr="006D7B1A">
        <w:rPr>
          <w:iCs/>
          <w:snapToGrid w:val="0"/>
        </w:rPr>
        <w:t xml:space="preserve">“Some Simple Analytics of Slave Redemptions”, 2006, in </w:t>
      </w:r>
      <w:r w:rsidR="00F84741" w:rsidRPr="006D7B1A">
        <w:rPr>
          <w:i/>
          <w:iCs/>
          <w:snapToGrid w:val="0"/>
        </w:rPr>
        <w:t>Buying Fre</w:t>
      </w:r>
      <w:r w:rsidR="00C94959">
        <w:rPr>
          <w:i/>
          <w:iCs/>
          <w:snapToGrid w:val="0"/>
        </w:rPr>
        <w:t>edom: The Ethics and</w:t>
      </w:r>
      <w:r w:rsidR="00F84741" w:rsidRPr="006D7B1A">
        <w:rPr>
          <w:i/>
          <w:iCs/>
          <w:snapToGrid w:val="0"/>
        </w:rPr>
        <w:t xml:space="preserve"> Economics of Slave Redemption</w:t>
      </w:r>
      <w:r w:rsidR="00F84741" w:rsidRPr="006D7B1A">
        <w:rPr>
          <w:iCs/>
          <w:snapToGrid w:val="0"/>
        </w:rPr>
        <w:t xml:space="preserve">, edited by </w:t>
      </w:r>
      <w:proofErr w:type="spellStart"/>
      <w:r w:rsidR="00F84741" w:rsidRPr="006D7B1A">
        <w:rPr>
          <w:iCs/>
          <w:snapToGrid w:val="0"/>
        </w:rPr>
        <w:t>K.Anthony</w:t>
      </w:r>
      <w:proofErr w:type="spellEnd"/>
      <w:r w:rsidR="00F84741" w:rsidRPr="006D7B1A">
        <w:rPr>
          <w:iCs/>
          <w:snapToGrid w:val="0"/>
        </w:rPr>
        <w:t xml:space="preserve"> Appiah and Martin Bunzl, Princeton University Press</w:t>
      </w:r>
      <w:r w:rsidR="00FB5B32">
        <w:rPr>
          <w:iCs/>
          <w:snapToGrid w:val="0"/>
        </w:rPr>
        <w:t>, joint with Alan Krueger</w:t>
      </w:r>
    </w:p>
    <w:p w14:paraId="2A111D98" w14:textId="77777777" w:rsidR="00F84741" w:rsidRPr="006D7B1A" w:rsidRDefault="00F84741" w:rsidP="00F84741">
      <w:pPr>
        <w:numPr>
          <w:ilvl w:val="0"/>
          <w:numId w:val="12"/>
        </w:numPr>
        <w:tabs>
          <w:tab w:val="left" w:pos="1350"/>
          <w:tab w:val="left" w:pos="1620"/>
        </w:tabs>
        <w:rPr>
          <w:iCs/>
          <w:snapToGrid w:val="0"/>
        </w:rPr>
      </w:pPr>
      <w:r w:rsidRPr="006D7B1A">
        <w:rPr>
          <w:iCs/>
          <w:snapToGrid w:val="0"/>
        </w:rPr>
        <w:t xml:space="preserve">“SEED: A Commitment Savings Product in the Philippines”, 2006, in </w:t>
      </w:r>
      <w:r w:rsidRPr="006D7B1A">
        <w:rPr>
          <w:i/>
          <w:iCs/>
          <w:snapToGrid w:val="0"/>
        </w:rPr>
        <w:t>Trickle Up 25</w:t>
      </w:r>
      <w:r w:rsidRPr="006D7B1A">
        <w:rPr>
          <w:i/>
          <w:iCs/>
          <w:snapToGrid w:val="0"/>
          <w:vertAlign w:val="superscript"/>
        </w:rPr>
        <w:t>th</w:t>
      </w:r>
      <w:r w:rsidRPr="006D7B1A">
        <w:rPr>
          <w:i/>
          <w:iCs/>
          <w:snapToGrid w:val="0"/>
        </w:rPr>
        <w:t xml:space="preserve"> Anniversary Symposium</w:t>
      </w:r>
      <w:r w:rsidRPr="006D7B1A">
        <w:rPr>
          <w:iCs/>
          <w:snapToGrid w:val="0"/>
        </w:rPr>
        <w:t xml:space="preserve">, </w:t>
      </w:r>
      <w:proofErr w:type="spellStart"/>
      <w:r w:rsidRPr="006D7B1A">
        <w:rPr>
          <w:iCs/>
          <w:snapToGrid w:val="0"/>
        </w:rPr>
        <w:t>iUniverse</w:t>
      </w:r>
      <w:proofErr w:type="spellEnd"/>
      <w:r w:rsidRPr="006D7B1A">
        <w:rPr>
          <w:iCs/>
          <w:snapToGrid w:val="0"/>
        </w:rPr>
        <w:t xml:space="preserve"> Press, joint with Nava Ashraf and Wesley Yin</w:t>
      </w:r>
    </w:p>
    <w:p w14:paraId="6DA91CCB" w14:textId="77777777" w:rsidR="00F84741" w:rsidRPr="0065440A" w:rsidRDefault="00F84741" w:rsidP="00F84741">
      <w:pPr>
        <w:tabs>
          <w:tab w:val="left" w:pos="1350"/>
          <w:tab w:val="left" w:pos="1620"/>
        </w:tabs>
        <w:rPr>
          <w:b/>
          <w:iCs/>
          <w:snapToGrid w:val="0"/>
          <w:u w:val="single"/>
        </w:rPr>
      </w:pPr>
    </w:p>
    <w:p w14:paraId="0BC28A04" w14:textId="77777777" w:rsidR="00F84741" w:rsidRDefault="00F84741" w:rsidP="00F84741">
      <w:pPr>
        <w:keepNext/>
        <w:tabs>
          <w:tab w:val="left" w:pos="1350"/>
          <w:tab w:val="left" w:pos="1620"/>
        </w:tabs>
        <w:rPr>
          <w:b/>
          <w:iCs/>
          <w:snapToGrid w:val="0"/>
          <w:u w:val="single"/>
        </w:rPr>
      </w:pPr>
      <w:r w:rsidRPr="0065440A">
        <w:rPr>
          <w:b/>
          <w:iCs/>
          <w:snapToGrid w:val="0"/>
          <w:u w:val="single"/>
        </w:rPr>
        <w:lastRenderedPageBreak/>
        <w:t xml:space="preserve">POLICY PAPERS </w:t>
      </w:r>
    </w:p>
    <w:p w14:paraId="427C311B" w14:textId="77777777" w:rsidR="00364059" w:rsidRDefault="00364059" w:rsidP="00364059">
      <w:pPr>
        <w:pStyle w:val="Header"/>
        <w:numPr>
          <w:ilvl w:val="0"/>
          <w:numId w:val="9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>
        <w:rPr>
          <w:bCs/>
        </w:rPr>
        <w:t xml:space="preserve">“Overcoming behavioral obstacles to escaping poverty”, </w:t>
      </w:r>
      <w:r>
        <w:rPr>
          <w:bCs/>
          <w:i/>
        </w:rPr>
        <w:t>Behavioral Science &amp;Policy</w:t>
      </w:r>
      <w:r>
        <w:rPr>
          <w:bCs/>
        </w:rPr>
        <w:t xml:space="preserve">, Volume 3, Issue 1, 2017, joint with Christopher Bryan, Nina </w:t>
      </w:r>
      <w:proofErr w:type="spellStart"/>
      <w:r>
        <w:rPr>
          <w:bCs/>
        </w:rPr>
        <w:t>Mazar</w:t>
      </w:r>
      <w:proofErr w:type="spellEnd"/>
      <w:r>
        <w:rPr>
          <w:bCs/>
        </w:rPr>
        <w:t xml:space="preserve">, Julian Jamison, Jeanine Braithwaite, Nadine </w:t>
      </w:r>
      <w:proofErr w:type="spellStart"/>
      <w:r>
        <w:rPr>
          <w:bCs/>
        </w:rPr>
        <w:t>Dechausay</w:t>
      </w:r>
      <w:proofErr w:type="spellEnd"/>
      <w:r>
        <w:rPr>
          <w:bCs/>
        </w:rPr>
        <w:t xml:space="preserve">, Alissa </w:t>
      </w:r>
      <w:proofErr w:type="spellStart"/>
      <w:r>
        <w:rPr>
          <w:bCs/>
        </w:rPr>
        <w:t>Fishbane</w:t>
      </w:r>
      <w:proofErr w:type="spellEnd"/>
      <w:r>
        <w:rPr>
          <w:bCs/>
        </w:rPr>
        <w:t xml:space="preserve">, Elizabeth Fox, Varun </w:t>
      </w:r>
      <w:proofErr w:type="spellStart"/>
      <w:r>
        <w:rPr>
          <w:bCs/>
        </w:rPr>
        <w:t>Gauri</w:t>
      </w:r>
      <w:proofErr w:type="spellEnd"/>
      <w:r>
        <w:rPr>
          <w:bCs/>
        </w:rPr>
        <w:t xml:space="preserve">, Rachel </w:t>
      </w:r>
      <w:proofErr w:type="spellStart"/>
      <w:r>
        <w:rPr>
          <w:bCs/>
        </w:rPr>
        <w:t>Glennerster</w:t>
      </w:r>
      <w:proofErr w:type="spellEnd"/>
      <w:r>
        <w:rPr>
          <w:bCs/>
        </w:rPr>
        <w:t xml:space="preserve">, Johannes Haushofer and </w:t>
      </w:r>
      <w:proofErr w:type="spellStart"/>
      <w:r>
        <w:rPr>
          <w:bCs/>
        </w:rPr>
        <w:t>Renos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Vakis</w:t>
      </w:r>
      <w:proofErr w:type="spellEnd"/>
    </w:p>
    <w:p w14:paraId="728E2EEC" w14:textId="3174B5A5" w:rsidR="00DA0904" w:rsidRPr="00DA0904" w:rsidRDefault="00364059" w:rsidP="00364059">
      <w:pPr>
        <w:pStyle w:val="Header"/>
        <w:numPr>
          <w:ilvl w:val="0"/>
          <w:numId w:val="9"/>
        </w:numPr>
        <w:tabs>
          <w:tab w:val="left" w:pos="1350"/>
          <w:tab w:val="left" w:pos="1620"/>
        </w:tabs>
        <w:rPr>
          <w:bCs/>
        </w:rPr>
      </w:pPr>
      <w:r>
        <w:t xml:space="preserve"> </w:t>
      </w:r>
      <w:r w:rsidR="00DA0904">
        <w:t xml:space="preserve">“Research and Impacts of Digital Financial Services”, 2016, joint with Jake Kendall, Rebecca Mann, </w:t>
      </w:r>
      <w:proofErr w:type="spellStart"/>
      <w:r w:rsidR="00DA0904">
        <w:t>Rohini</w:t>
      </w:r>
      <w:proofErr w:type="spellEnd"/>
      <w:r w:rsidR="00DA0904">
        <w:t xml:space="preserve"> </w:t>
      </w:r>
      <w:proofErr w:type="spellStart"/>
      <w:r w:rsidR="00DA0904">
        <w:t>Pande</w:t>
      </w:r>
      <w:proofErr w:type="spellEnd"/>
      <w:r w:rsidR="00DA0904">
        <w:t xml:space="preserve">, </w:t>
      </w:r>
      <w:proofErr w:type="spellStart"/>
      <w:r w:rsidR="00DA0904">
        <w:t>Tavneet</w:t>
      </w:r>
      <w:proofErr w:type="spellEnd"/>
      <w:r w:rsidR="00DA0904">
        <w:t xml:space="preserve"> Suri, Jonathan Zinman</w:t>
      </w:r>
    </w:p>
    <w:p w14:paraId="0224FB62" w14:textId="603CEDC4" w:rsidR="00DA0904" w:rsidRPr="00DA0904" w:rsidRDefault="00DA0904" w:rsidP="00DA0904">
      <w:pPr>
        <w:numPr>
          <w:ilvl w:val="0"/>
          <w:numId w:val="9"/>
        </w:numPr>
        <w:tabs>
          <w:tab w:val="left" w:pos="1350"/>
          <w:tab w:val="left" w:pos="1620"/>
        </w:tabs>
        <w:rPr>
          <w:iCs/>
          <w:snapToGrid w:val="0"/>
        </w:rPr>
      </w:pPr>
      <w:r>
        <w:rPr>
          <w:iCs/>
          <w:snapToGrid w:val="0"/>
        </w:rPr>
        <w:t xml:space="preserve">“The Next Stage of Financial Inclusion”, Fall 2014, </w:t>
      </w:r>
      <w:r>
        <w:rPr>
          <w:i/>
          <w:iCs/>
          <w:snapToGrid w:val="0"/>
        </w:rPr>
        <w:t>Stanford Social Innovation Review</w:t>
      </w:r>
    </w:p>
    <w:p w14:paraId="39F331E0" w14:textId="77777777" w:rsidR="00F84741" w:rsidRPr="00B1601F" w:rsidRDefault="00F84741" w:rsidP="00F84741">
      <w:pPr>
        <w:numPr>
          <w:ilvl w:val="0"/>
          <w:numId w:val="9"/>
        </w:numPr>
        <w:tabs>
          <w:tab w:val="left" w:pos="1350"/>
          <w:tab w:val="left" w:pos="1620"/>
        </w:tabs>
        <w:rPr>
          <w:iCs/>
          <w:snapToGrid w:val="0"/>
        </w:rPr>
      </w:pPr>
      <w:r w:rsidRPr="00595012">
        <w:rPr>
          <w:iCs/>
          <w:snapToGrid w:val="0"/>
        </w:rPr>
        <w:t>“Every Which Way We Can”</w:t>
      </w:r>
      <w:r>
        <w:rPr>
          <w:iCs/>
          <w:snapToGrid w:val="0"/>
        </w:rPr>
        <w:t xml:space="preserve">, 2012, </w:t>
      </w:r>
      <w:r>
        <w:rPr>
          <w:i/>
          <w:iCs/>
          <w:snapToGrid w:val="0"/>
        </w:rPr>
        <w:t>Finance and Development, (</w:t>
      </w:r>
      <w:r w:rsidRPr="006676EF">
        <w:rPr>
          <w:iCs/>
          <w:snapToGrid w:val="0"/>
        </w:rPr>
        <w:t>Quarterly Magazine of the IMF</w:t>
      </w:r>
      <w:r>
        <w:rPr>
          <w:iCs/>
          <w:snapToGrid w:val="0"/>
        </w:rPr>
        <w:t>),</w:t>
      </w:r>
      <w:r w:rsidRPr="00B1601F">
        <w:rPr>
          <w:iCs/>
          <w:snapToGrid w:val="0"/>
        </w:rPr>
        <w:t xml:space="preserve"> 49</w:t>
      </w:r>
      <w:r>
        <w:rPr>
          <w:iCs/>
          <w:snapToGrid w:val="0"/>
        </w:rPr>
        <w:t>:</w:t>
      </w:r>
      <w:r w:rsidRPr="00B1601F">
        <w:rPr>
          <w:iCs/>
          <w:snapToGrid w:val="0"/>
        </w:rPr>
        <w:t>4</w:t>
      </w:r>
    </w:p>
    <w:p w14:paraId="41CD2F86" w14:textId="77777777" w:rsidR="00F84741" w:rsidRDefault="00F84741" w:rsidP="00F84741">
      <w:pPr>
        <w:numPr>
          <w:ilvl w:val="0"/>
          <w:numId w:val="9"/>
        </w:numPr>
        <w:tabs>
          <w:tab w:val="left" w:pos="1350"/>
          <w:tab w:val="left" w:pos="1620"/>
        </w:tabs>
        <w:rPr>
          <w:iCs/>
        </w:rPr>
      </w:pPr>
      <w:r>
        <w:rPr>
          <w:iCs/>
        </w:rPr>
        <w:t>“</w:t>
      </w:r>
      <w:r w:rsidRPr="006676EF">
        <w:rPr>
          <w:iCs/>
        </w:rPr>
        <w:t>You Can't Always Get What You Want</w:t>
      </w:r>
      <w:r>
        <w:rPr>
          <w:iCs/>
        </w:rPr>
        <w:t>”, May 2011,</w:t>
      </w:r>
      <w:r w:rsidRPr="006676EF">
        <w:rPr>
          <w:iCs/>
        </w:rPr>
        <w:t xml:space="preserve"> </w:t>
      </w:r>
      <w:r w:rsidRPr="006676EF">
        <w:rPr>
          <w:i/>
          <w:iCs/>
        </w:rPr>
        <w:t>Foreign Policy</w:t>
      </w:r>
      <w:r w:rsidRPr="006676EF">
        <w:rPr>
          <w:iCs/>
        </w:rPr>
        <w:t>, joint with Jacob Appel.</w:t>
      </w:r>
      <w:r w:rsidRPr="006676EF">
        <w:rPr>
          <w:iCs/>
        </w:rPr>
        <w:tab/>
        <w:t xml:space="preserve"> </w:t>
      </w:r>
    </w:p>
    <w:p w14:paraId="77A4F6A7" w14:textId="77777777" w:rsidR="00F84741" w:rsidRPr="00595012" w:rsidRDefault="00F84741" w:rsidP="00F84741">
      <w:pPr>
        <w:numPr>
          <w:ilvl w:val="0"/>
          <w:numId w:val="9"/>
        </w:numPr>
        <w:tabs>
          <w:tab w:val="left" w:pos="1350"/>
          <w:tab w:val="left" w:pos="1620"/>
        </w:tabs>
        <w:rPr>
          <w:iCs/>
        </w:rPr>
      </w:pPr>
      <w:r w:rsidRPr="0065440A">
        <w:rPr>
          <w:iCs/>
        </w:rPr>
        <w:t>“Microfinance Impact: Bias from Dropouts</w:t>
      </w:r>
      <w:r>
        <w:rPr>
          <w:iCs/>
        </w:rPr>
        <w:t xml:space="preserve">”, </w:t>
      </w:r>
      <w:r w:rsidRPr="009A105C">
        <w:rPr>
          <w:iCs/>
        </w:rPr>
        <w:t>2010</w:t>
      </w:r>
      <w:r>
        <w:rPr>
          <w:iCs/>
        </w:rPr>
        <w:t>,</w:t>
      </w:r>
      <w:r w:rsidRPr="0065440A">
        <w:rPr>
          <w:iCs/>
        </w:rPr>
        <w:t xml:space="preserve"> </w:t>
      </w:r>
      <w:r>
        <w:rPr>
          <w:i/>
          <w:iCs/>
        </w:rPr>
        <w:t>Perspectives on Technology and Development</w:t>
      </w:r>
      <w:r>
        <w:rPr>
          <w:iCs/>
        </w:rPr>
        <w:t xml:space="preserve">, </w:t>
      </w:r>
      <w:r w:rsidRPr="0065440A">
        <w:rPr>
          <w:iCs/>
        </w:rPr>
        <w:t>joint with Gwendolyn Alexander-</w:t>
      </w:r>
      <w:proofErr w:type="spellStart"/>
      <w:r w:rsidRPr="0065440A">
        <w:rPr>
          <w:iCs/>
        </w:rPr>
        <w:t>Tedeschi</w:t>
      </w:r>
      <w:proofErr w:type="spellEnd"/>
      <w:r w:rsidRPr="0065440A">
        <w:rPr>
          <w:iCs/>
        </w:rPr>
        <w:t xml:space="preserve">, </w:t>
      </w:r>
    </w:p>
    <w:p w14:paraId="0E974FBE" w14:textId="77777777" w:rsidR="00F84741" w:rsidRPr="00595012" w:rsidRDefault="00F84741" w:rsidP="00F84741">
      <w:pPr>
        <w:numPr>
          <w:ilvl w:val="0"/>
          <w:numId w:val="9"/>
        </w:numPr>
        <w:tabs>
          <w:tab w:val="left" w:pos="1350"/>
          <w:tab w:val="left" w:pos="1620"/>
        </w:tabs>
        <w:rPr>
          <w:iCs/>
          <w:snapToGrid w:val="0"/>
        </w:rPr>
      </w:pPr>
      <w:r w:rsidRPr="002C7E22">
        <w:rPr>
          <w:iCs/>
          <w:snapToGrid w:val="0"/>
        </w:rPr>
        <w:t>“Quality Matters: Some Random Thoughts on Savings in Developing Countries</w:t>
      </w:r>
      <w:r>
        <w:rPr>
          <w:iCs/>
          <w:snapToGrid w:val="0"/>
        </w:rPr>
        <w:t xml:space="preserve">”, 2009, concept note for </w:t>
      </w:r>
      <w:r w:rsidRPr="002C7E22">
        <w:rPr>
          <w:iCs/>
          <w:snapToGrid w:val="0"/>
        </w:rPr>
        <w:t>Bi</w:t>
      </w:r>
      <w:r>
        <w:rPr>
          <w:iCs/>
          <w:snapToGrid w:val="0"/>
        </w:rPr>
        <w:t xml:space="preserve">ll and Melinda Gates Foundation, </w:t>
      </w:r>
      <w:r>
        <w:rPr>
          <w:i/>
          <w:iCs/>
          <w:snapToGrid w:val="0"/>
        </w:rPr>
        <w:t>Stanford Social Innovation Review</w:t>
      </w:r>
    </w:p>
    <w:p w14:paraId="5DDAF53A" w14:textId="77777777" w:rsidR="00F84741" w:rsidRPr="006D7B1A" w:rsidRDefault="00F84741" w:rsidP="00F84741">
      <w:pPr>
        <w:numPr>
          <w:ilvl w:val="0"/>
          <w:numId w:val="9"/>
        </w:numPr>
        <w:tabs>
          <w:tab w:val="left" w:pos="1350"/>
          <w:tab w:val="left" w:pos="1620"/>
        </w:tabs>
        <w:rPr>
          <w:iCs/>
        </w:rPr>
      </w:pPr>
      <w:r w:rsidRPr="006D7B1A">
        <w:rPr>
          <w:iCs/>
        </w:rPr>
        <w:t>“Is Microfinance Too Rigid?”,</w:t>
      </w:r>
      <w:r w:rsidRPr="006D7B1A">
        <w:rPr>
          <w:i/>
          <w:iCs/>
        </w:rPr>
        <w:t xml:space="preserve"> </w:t>
      </w:r>
      <w:proofErr w:type="spellStart"/>
      <w:r w:rsidRPr="006D7B1A">
        <w:rPr>
          <w:i/>
          <w:iCs/>
        </w:rPr>
        <w:t>VoxEU</w:t>
      </w:r>
      <w:proofErr w:type="spellEnd"/>
      <w:r w:rsidRPr="006D7B1A">
        <w:rPr>
          <w:iCs/>
        </w:rPr>
        <w:t xml:space="preserve">, </w:t>
      </w:r>
      <w:r w:rsidRPr="006D7B1A">
        <w:t xml:space="preserve"> </w:t>
      </w:r>
      <w:r w:rsidRPr="006D7B1A">
        <w:rPr>
          <w:iCs/>
        </w:rPr>
        <w:t xml:space="preserve">December 2007, joint with </w:t>
      </w:r>
      <w:proofErr w:type="spellStart"/>
      <w:r w:rsidRPr="006D7B1A">
        <w:rPr>
          <w:iCs/>
        </w:rPr>
        <w:t>Sendhil</w:t>
      </w:r>
      <w:proofErr w:type="spellEnd"/>
      <w:r w:rsidRPr="006D7B1A">
        <w:rPr>
          <w:iCs/>
        </w:rPr>
        <w:t xml:space="preserve"> Mullainathan, </w:t>
      </w:r>
    </w:p>
    <w:p w14:paraId="33FE9DAB" w14:textId="77777777" w:rsidR="00F84741" w:rsidRPr="006D7B1A" w:rsidRDefault="00F84741" w:rsidP="00F84741">
      <w:pPr>
        <w:numPr>
          <w:ilvl w:val="0"/>
          <w:numId w:val="9"/>
        </w:numPr>
        <w:tabs>
          <w:tab w:val="left" w:pos="1350"/>
          <w:tab w:val="left" w:pos="1620"/>
        </w:tabs>
        <w:rPr>
          <w:iCs/>
        </w:rPr>
      </w:pPr>
      <w:r w:rsidRPr="006D7B1A">
        <w:rPr>
          <w:iCs/>
        </w:rPr>
        <w:t xml:space="preserve">“The Impact of Microfinance: A Review of Methodological </w:t>
      </w:r>
      <w:proofErr w:type="spellStart"/>
      <w:r w:rsidRPr="006D7B1A">
        <w:rPr>
          <w:iCs/>
        </w:rPr>
        <w:t>Issues”,</w:t>
      </w:r>
      <w:r w:rsidRPr="006D7B1A">
        <w:rPr>
          <w:i/>
          <w:iCs/>
        </w:rPr>
        <w:t>World</w:t>
      </w:r>
      <w:proofErr w:type="spellEnd"/>
      <w:r w:rsidRPr="006D7B1A">
        <w:rPr>
          <w:i/>
          <w:iCs/>
        </w:rPr>
        <w:t xml:space="preserve"> Bank Doing Impact Evaluation Series</w:t>
      </w:r>
      <w:r w:rsidRPr="006D7B1A">
        <w:rPr>
          <w:iCs/>
        </w:rPr>
        <w:t xml:space="preserve"> #7, November 2007, joint with Nathanael Goldberg (IPA)</w:t>
      </w:r>
    </w:p>
    <w:p w14:paraId="49F37CAA" w14:textId="77777777" w:rsidR="00F84741" w:rsidRPr="006D7B1A" w:rsidRDefault="00F84741" w:rsidP="00F84741">
      <w:pPr>
        <w:numPr>
          <w:ilvl w:val="0"/>
          <w:numId w:val="9"/>
        </w:numPr>
        <w:tabs>
          <w:tab w:val="left" w:pos="1350"/>
          <w:tab w:val="left" w:pos="1620"/>
        </w:tabs>
        <w:rPr>
          <w:i/>
          <w:iCs/>
        </w:rPr>
      </w:pPr>
      <w:r>
        <w:rPr>
          <w:iCs/>
        </w:rPr>
        <w:t>“</w:t>
      </w:r>
      <w:r w:rsidRPr="006D7B1A">
        <w:rPr>
          <w:iCs/>
        </w:rPr>
        <w:t>Evaluating Microfinance Program Innovation with Randomized Control Trials: An Example from Group versus Individual Lending</w:t>
      </w:r>
      <w:r w:rsidRPr="006D7B1A">
        <w:rPr>
          <w:i/>
          <w:iCs/>
        </w:rPr>
        <w:t xml:space="preserve">”, Asian Development Bank Economics and Research Department Technical Note Series #16, </w:t>
      </w:r>
      <w:r w:rsidRPr="006D7B1A">
        <w:rPr>
          <w:iCs/>
        </w:rPr>
        <w:t xml:space="preserve">March 2006, joint with Xavier Gine, Tomoko Harigaya and </w:t>
      </w:r>
      <w:proofErr w:type="spellStart"/>
      <w:r w:rsidRPr="006D7B1A">
        <w:rPr>
          <w:iCs/>
        </w:rPr>
        <w:t>Binh</w:t>
      </w:r>
      <w:proofErr w:type="spellEnd"/>
      <w:r w:rsidRPr="006D7B1A">
        <w:rPr>
          <w:iCs/>
        </w:rPr>
        <w:t xml:space="preserve"> Nguyen</w:t>
      </w:r>
    </w:p>
    <w:p w14:paraId="1D0273E8" w14:textId="77777777" w:rsidR="00F84741" w:rsidRPr="006D7B1A" w:rsidRDefault="00F84741" w:rsidP="00F84741">
      <w:pPr>
        <w:numPr>
          <w:ilvl w:val="0"/>
          <w:numId w:val="9"/>
        </w:numPr>
        <w:tabs>
          <w:tab w:val="left" w:pos="1350"/>
          <w:tab w:val="left" w:pos="1620"/>
        </w:tabs>
        <w:rPr>
          <w:i/>
          <w:iCs/>
        </w:rPr>
      </w:pPr>
      <w:r w:rsidRPr="006D7B1A">
        <w:t xml:space="preserve">“Testing Savings Product Innovations Using an Experimental Methodology”, </w:t>
      </w:r>
      <w:r w:rsidRPr="006D7B1A">
        <w:rPr>
          <w:i/>
          <w:iCs/>
        </w:rPr>
        <w:t xml:space="preserve">Asian Development Bank Technical Note Series #8, </w:t>
      </w:r>
      <w:r w:rsidRPr="006D7B1A">
        <w:t>November, 2003, joint with Nava Ashraf and Wesley Yin</w:t>
      </w:r>
    </w:p>
    <w:p w14:paraId="02253F36" w14:textId="77777777" w:rsidR="00F84741" w:rsidRPr="006D7B1A" w:rsidRDefault="00F84741" w:rsidP="00F84741">
      <w:pPr>
        <w:numPr>
          <w:ilvl w:val="0"/>
          <w:numId w:val="9"/>
        </w:numPr>
        <w:tabs>
          <w:tab w:val="left" w:pos="1350"/>
          <w:tab w:val="left" w:pos="1620"/>
        </w:tabs>
      </w:pPr>
      <w:r w:rsidRPr="006D7B1A">
        <w:t xml:space="preserve">“A Review of Commitment Savings Products in Developing Countries”, </w:t>
      </w:r>
      <w:r w:rsidRPr="006D7B1A">
        <w:rPr>
          <w:i/>
          <w:iCs/>
        </w:rPr>
        <w:t>Asian Development Bank Economics and Research Department Working Paper</w:t>
      </w:r>
      <w:r w:rsidRPr="006D7B1A">
        <w:t xml:space="preserve"> #45, July 2003, joint with Nava Ashraf, Nathalie </w:t>
      </w:r>
      <w:proofErr w:type="spellStart"/>
      <w:r w:rsidRPr="006D7B1A">
        <w:t>Gons</w:t>
      </w:r>
      <w:proofErr w:type="spellEnd"/>
      <w:r w:rsidRPr="006D7B1A">
        <w:t xml:space="preserve"> and Wesley Yin</w:t>
      </w:r>
    </w:p>
    <w:p w14:paraId="69F6A95F" w14:textId="77777777" w:rsidR="00FB7427" w:rsidRPr="006D7B1A" w:rsidRDefault="00F84741" w:rsidP="00F84741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  <w:r w:rsidRPr="006D7B1A">
        <w:rPr>
          <w:iCs/>
        </w:rPr>
        <w:t xml:space="preserve">“Microfinance Impact Assessments: The Perils of Using New Members as a Control Group”, </w:t>
      </w:r>
      <w:r w:rsidRPr="006D7B1A">
        <w:rPr>
          <w:i/>
        </w:rPr>
        <w:t>Journal of Microfinance</w:t>
      </w:r>
      <w:r w:rsidRPr="006D7B1A">
        <w:rPr>
          <w:iCs/>
        </w:rPr>
        <w:t>, December 2001</w:t>
      </w:r>
    </w:p>
    <w:p w14:paraId="36CC888B" w14:textId="77777777" w:rsidR="00BA7AFA" w:rsidRDefault="00BA7AFA" w:rsidP="00BA7AFA">
      <w:pPr>
        <w:pStyle w:val="Header"/>
        <w:tabs>
          <w:tab w:val="clear" w:pos="4320"/>
          <w:tab w:val="clear" w:pos="8640"/>
          <w:tab w:val="left" w:pos="1350"/>
          <w:tab w:val="left" w:pos="1620"/>
        </w:tabs>
        <w:rPr>
          <w:bCs/>
        </w:rPr>
      </w:pPr>
    </w:p>
    <w:p w14:paraId="5F9EFD9B" w14:textId="77777777" w:rsidR="00BA7AFA" w:rsidRPr="00BA7AFA" w:rsidRDefault="00BA7AFA" w:rsidP="008B2404">
      <w:pPr>
        <w:pStyle w:val="Header"/>
        <w:keepNext/>
        <w:tabs>
          <w:tab w:val="clear" w:pos="4320"/>
          <w:tab w:val="clear" w:pos="8640"/>
          <w:tab w:val="left" w:pos="1350"/>
          <w:tab w:val="left" w:pos="1620"/>
        </w:tabs>
        <w:rPr>
          <w:b/>
          <w:bCs/>
          <w:u w:val="single"/>
        </w:rPr>
      </w:pPr>
      <w:r w:rsidRPr="00BA7AFA">
        <w:rPr>
          <w:b/>
          <w:bCs/>
          <w:u w:val="single"/>
        </w:rPr>
        <w:t>HALLOWEEN PAPER</w:t>
      </w:r>
      <w:r>
        <w:rPr>
          <w:b/>
          <w:bCs/>
          <w:u w:val="single"/>
        </w:rPr>
        <w:t>S</w:t>
      </w:r>
    </w:p>
    <w:p w14:paraId="7D75E76C" w14:textId="36A9BDFE" w:rsidR="00765773" w:rsidRDefault="00765773" w:rsidP="00E836C4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</w:pPr>
      <w:r>
        <w:t xml:space="preserve">“The Effect of Images of Michelle Obama’s Face on Trick-or-Treaters’ Dietary Choices: A Randomized Control Trial”, </w:t>
      </w:r>
      <w:r w:rsidRPr="00765773">
        <w:rPr>
          <w:i/>
        </w:rPr>
        <w:t>PLOS ONE</w:t>
      </w:r>
      <w:r>
        <w:t xml:space="preserve">, January 2018, joint with Peter M. </w:t>
      </w:r>
      <w:proofErr w:type="spellStart"/>
      <w:r>
        <w:t>Aronow</w:t>
      </w:r>
      <w:proofErr w:type="spellEnd"/>
      <w:r>
        <w:t xml:space="preserve"> and Lauren E. Pinson</w:t>
      </w:r>
    </w:p>
    <w:p w14:paraId="7BE901FD" w14:textId="39E0BB15" w:rsidR="00E836C4" w:rsidRPr="00E836C4" w:rsidRDefault="00E836C4" w:rsidP="00E836C4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</w:pPr>
      <w:r>
        <w:t>“</w:t>
      </w:r>
      <w:r w:rsidRPr="00E836C4">
        <w:t>Candy Elasticity: Halloween Experiments on Public Political Statements (Halloween 2008 &amp; 2012)</w:t>
      </w:r>
      <w:r>
        <w:t xml:space="preserve">”, </w:t>
      </w:r>
      <w:r>
        <w:rPr>
          <w:i/>
        </w:rPr>
        <w:t xml:space="preserve">Economic Inquiry, </w:t>
      </w:r>
      <w:r>
        <w:t>April 2015, joint with Julian Jamison</w:t>
      </w:r>
    </w:p>
    <w:p w14:paraId="71741D97" w14:textId="77777777" w:rsidR="00BA7AFA" w:rsidRPr="00BA7AFA" w:rsidRDefault="00BA7AFA" w:rsidP="00BA7AFA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/>
          <w:u w:val="single"/>
        </w:rPr>
      </w:pPr>
      <w:r>
        <w:t>“</w:t>
      </w:r>
      <w:r w:rsidRPr="00BA7AFA">
        <w:t>Candy or Fruit? Measuring the Impact of Michelle Obama on Health Eating Choices</w:t>
      </w:r>
      <w:r>
        <w:t>”,  November 2012</w:t>
      </w:r>
      <w:r w:rsidRPr="00BA7AFA">
        <w:t xml:space="preserve">, joint with Jane Bang, Zachary Groff, </w:t>
      </w:r>
      <w:proofErr w:type="spellStart"/>
      <w:r w:rsidRPr="00BA7AFA">
        <w:t>Sakshi</w:t>
      </w:r>
      <w:proofErr w:type="spellEnd"/>
      <w:r w:rsidRPr="00BA7AFA">
        <w:t xml:space="preserve"> Kumar, Kelsey</w:t>
      </w:r>
      <w:r>
        <w:t xml:space="preserve"> Larson and </w:t>
      </w:r>
      <w:proofErr w:type="spellStart"/>
      <w:r>
        <w:t>Adèle</w:t>
      </w:r>
      <w:proofErr w:type="spellEnd"/>
      <w:r>
        <w:t xml:space="preserve"> </w:t>
      </w:r>
      <w:proofErr w:type="spellStart"/>
      <w:r>
        <w:t>Rossouw</w:t>
      </w:r>
      <w:proofErr w:type="spellEnd"/>
    </w:p>
    <w:p w14:paraId="0EA0147B" w14:textId="77777777" w:rsidR="00BA7AFA" w:rsidRPr="00BA7AFA" w:rsidRDefault="00BA7AFA" w:rsidP="00BA7AFA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/>
          <w:u w:val="single"/>
        </w:rPr>
      </w:pPr>
      <w:r>
        <w:t>“</w:t>
      </w:r>
      <w:r w:rsidRPr="00BA7AFA">
        <w:t>Candy We Still Believe In: Using Halloween to Measure Change in Extensive and Intensive Support for Barack Obama</w:t>
      </w:r>
      <w:r>
        <w:t>”,  November 2012</w:t>
      </w:r>
      <w:r w:rsidRPr="00BA7AFA">
        <w:t xml:space="preserve">, joint with Jane Bang, Zachary Groff, </w:t>
      </w:r>
      <w:proofErr w:type="spellStart"/>
      <w:r w:rsidRPr="00BA7AFA">
        <w:t>Sakshi</w:t>
      </w:r>
      <w:proofErr w:type="spellEnd"/>
      <w:r w:rsidRPr="00BA7AFA">
        <w:t xml:space="preserve"> Kumar, K</w:t>
      </w:r>
      <w:r>
        <w:t xml:space="preserve">elsey Larson and </w:t>
      </w:r>
      <w:proofErr w:type="spellStart"/>
      <w:r>
        <w:t>Adèle</w:t>
      </w:r>
      <w:proofErr w:type="spellEnd"/>
      <w:r>
        <w:t xml:space="preserve"> </w:t>
      </w:r>
      <w:proofErr w:type="spellStart"/>
      <w:r>
        <w:t>Rossouw</w:t>
      </w:r>
      <w:proofErr w:type="spellEnd"/>
    </w:p>
    <w:p w14:paraId="2E3E7871" w14:textId="77777777" w:rsidR="00BA7AFA" w:rsidRPr="000962A0" w:rsidRDefault="004A14F8" w:rsidP="00BA7AFA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  <w:rPr>
          <w:b/>
          <w:u w:val="single"/>
        </w:rPr>
      </w:pPr>
      <w:r>
        <w:t>“</w:t>
      </w:r>
      <w:r w:rsidR="00BA7AFA" w:rsidRPr="000962A0">
        <w:t>Candy We Can Believe In: A Halloween Experiment on Trust and Political Symbolism</w:t>
      </w:r>
      <w:r>
        <w:t>”</w:t>
      </w:r>
      <w:r w:rsidR="00BA7AFA">
        <w:t>, November 2008</w:t>
      </w:r>
      <w:r w:rsidR="00BA7AFA" w:rsidRPr="000962A0">
        <w:t xml:space="preserve">, joint with </w:t>
      </w:r>
      <w:proofErr w:type="spellStart"/>
      <w:r w:rsidR="00BA7AFA" w:rsidRPr="000962A0">
        <w:t>Treb</w:t>
      </w:r>
      <w:proofErr w:type="spellEnd"/>
      <w:r w:rsidR="00BA7AFA" w:rsidRPr="000962A0">
        <w:t xml:space="preserve"> Allen, Gharad Bryan, </w:t>
      </w:r>
      <w:proofErr w:type="spellStart"/>
      <w:r w:rsidR="00BA7AFA" w:rsidRPr="000962A0">
        <w:t>Snaebjorn</w:t>
      </w:r>
      <w:proofErr w:type="spellEnd"/>
      <w:r w:rsidR="00BA7AFA" w:rsidRPr="000962A0">
        <w:t xml:space="preserve"> </w:t>
      </w:r>
      <w:proofErr w:type="spellStart"/>
      <w:r w:rsidR="00BA7AFA" w:rsidRPr="000962A0">
        <w:t>Gunnsteinsson</w:t>
      </w:r>
      <w:proofErr w:type="spellEnd"/>
      <w:r w:rsidR="00BA7AFA" w:rsidRPr="000962A0">
        <w:t xml:space="preserve">, Julian Jamison, Melanie Morten, Scott Nelson, and Bram </w:t>
      </w:r>
      <w:proofErr w:type="spellStart"/>
      <w:r w:rsidR="00BA7AFA" w:rsidRPr="000962A0">
        <w:t>Thuysbaert</w:t>
      </w:r>
      <w:proofErr w:type="spellEnd"/>
      <w:r w:rsidR="00BA7AFA" w:rsidRPr="000962A0">
        <w:t xml:space="preserve"> </w:t>
      </w:r>
    </w:p>
    <w:p w14:paraId="2D9F6503" w14:textId="77777777" w:rsidR="009C7011" w:rsidRPr="00F84741" w:rsidRDefault="004A14F8" w:rsidP="00F84741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1350"/>
          <w:tab w:val="left" w:pos="1620"/>
        </w:tabs>
      </w:pPr>
      <w:r>
        <w:t>“</w:t>
      </w:r>
      <w:r w:rsidR="00BA7AFA" w:rsidRPr="000962A0">
        <w:t>There's Something about Ambiguity</w:t>
      </w:r>
      <w:r>
        <w:t>”</w:t>
      </w:r>
      <w:r w:rsidR="00BA7AFA">
        <w:t>, 2007 Halloween paper</w:t>
      </w:r>
      <w:r w:rsidR="00BA7AFA" w:rsidRPr="000962A0">
        <w:t xml:space="preserve">, joint with Santosh Anagol, </w:t>
      </w:r>
      <w:proofErr w:type="spellStart"/>
      <w:r w:rsidR="00BA7AFA" w:rsidRPr="000962A0">
        <w:t>Sheree</w:t>
      </w:r>
      <w:proofErr w:type="spellEnd"/>
      <w:r w:rsidR="00BA7AFA" w:rsidRPr="000962A0">
        <w:t xml:space="preserve"> Bennett, Gharad Bryan, Tiffany </w:t>
      </w:r>
      <w:proofErr w:type="spellStart"/>
      <w:r w:rsidR="00BA7AFA" w:rsidRPr="000962A0">
        <w:t>Davenport,Nancy</w:t>
      </w:r>
      <w:proofErr w:type="spellEnd"/>
      <w:r w:rsidR="00BA7AFA" w:rsidRPr="000962A0">
        <w:t xml:space="preserve"> Hite, Paul </w:t>
      </w:r>
      <w:proofErr w:type="spellStart"/>
      <w:r w:rsidR="00BA7AFA" w:rsidRPr="000962A0">
        <w:t>Lagunes</w:t>
      </w:r>
      <w:proofErr w:type="spellEnd"/>
      <w:r w:rsidR="00BA7AFA" w:rsidRPr="000962A0">
        <w:t xml:space="preserve"> and Margaret McConnell</w:t>
      </w:r>
    </w:p>
    <w:p w14:paraId="56F2F563" w14:textId="77777777" w:rsidR="0010588B" w:rsidRPr="009A105C" w:rsidRDefault="0010588B" w:rsidP="00686A8A">
      <w:pPr>
        <w:tabs>
          <w:tab w:val="left" w:pos="1350"/>
          <w:tab w:val="left" w:pos="1620"/>
        </w:tabs>
        <w:ind w:left="360"/>
        <w:rPr>
          <w:sz w:val="22"/>
          <w:szCs w:val="22"/>
        </w:rPr>
      </w:pPr>
    </w:p>
    <w:p w14:paraId="41BCB3E0" w14:textId="77777777" w:rsidR="00461CE7" w:rsidRPr="0065440A" w:rsidRDefault="00512147" w:rsidP="001A7263">
      <w:pPr>
        <w:keepNext/>
        <w:widowControl w:val="0"/>
        <w:rPr>
          <w:snapToGrid w:val="0"/>
        </w:rPr>
      </w:pPr>
      <w:r>
        <w:rPr>
          <w:b/>
          <w:bCs/>
          <w:snapToGrid w:val="0"/>
          <w:u w:val="single"/>
        </w:rPr>
        <w:t xml:space="preserve">OTHER PROFESSIONAL </w:t>
      </w:r>
      <w:r w:rsidR="00461CE7" w:rsidRPr="0065440A">
        <w:rPr>
          <w:b/>
          <w:bCs/>
          <w:snapToGrid w:val="0"/>
          <w:u w:val="single"/>
        </w:rPr>
        <w:t>EXPERIENCE</w:t>
      </w:r>
    </w:p>
    <w:p w14:paraId="7F4D7B34" w14:textId="77777777" w:rsidR="00461CE7" w:rsidRPr="0065440A" w:rsidRDefault="00512147" w:rsidP="00FB4A82">
      <w:pPr>
        <w:pStyle w:val="Heading3"/>
        <w:tabs>
          <w:tab w:val="clear" w:pos="1350"/>
          <w:tab w:val="left" w:pos="1440"/>
        </w:tabs>
      </w:pPr>
      <w:r>
        <w:t>Academic Activities</w:t>
      </w:r>
    </w:p>
    <w:p w14:paraId="0608D1AA" w14:textId="542957A6" w:rsidR="00C2790B" w:rsidRDefault="00C2790B" w:rsidP="00FB4A82">
      <w:pPr>
        <w:tabs>
          <w:tab w:val="left" w:pos="1440"/>
          <w:tab w:val="left" w:pos="1620"/>
        </w:tabs>
        <w:ind w:left="1440" w:hanging="1080"/>
      </w:pPr>
      <w:r>
        <w:t>2016-</w:t>
      </w:r>
      <w:r>
        <w:tab/>
      </w:r>
      <w:r w:rsidRPr="00C2790B">
        <w:t>Batten School of Leadership and Public Policy</w:t>
      </w:r>
      <w:r>
        <w:t xml:space="preserve"> at the University of Virginia, Advisory Board</w:t>
      </w:r>
    </w:p>
    <w:p w14:paraId="5A7C6A22" w14:textId="77777777" w:rsidR="00D7293B" w:rsidRDefault="00D7293B" w:rsidP="00FB4A82">
      <w:pPr>
        <w:tabs>
          <w:tab w:val="left" w:pos="1440"/>
          <w:tab w:val="left" w:pos="1620"/>
        </w:tabs>
        <w:ind w:left="1440" w:hanging="1080"/>
      </w:pPr>
      <w:r>
        <w:t>2013-</w:t>
      </w:r>
      <w:r>
        <w:tab/>
        <w:t xml:space="preserve">M.I.T. </w:t>
      </w:r>
      <w:proofErr w:type="spellStart"/>
      <w:r>
        <w:t>Jameel</w:t>
      </w:r>
      <w:proofErr w:type="spellEnd"/>
      <w:r>
        <w:t xml:space="preserve"> Poverty Action Lab, </w:t>
      </w:r>
      <w:r w:rsidR="000F3FB9">
        <w:t>Executive Committee, Board of Directors</w:t>
      </w:r>
    </w:p>
    <w:p w14:paraId="72007816" w14:textId="77777777" w:rsidR="00500856" w:rsidRDefault="00500856" w:rsidP="00FB4A82">
      <w:pPr>
        <w:tabs>
          <w:tab w:val="left" w:pos="1440"/>
          <w:tab w:val="left" w:pos="1620"/>
        </w:tabs>
        <w:ind w:left="1440" w:hanging="1080"/>
      </w:pPr>
      <w:r>
        <w:t>2013-2016</w:t>
      </w:r>
      <w:r>
        <w:tab/>
        <w:t>Georgetown Unive</w:t>
      </w:r>
      <w:r w:rsidR="004C30C2">
        <w:t>rsity School of Foreign Service</w:t>
      </w:r>
      <w:r>
        <w:t>–Qatar, Distinguished Visiting Scholar</w:t>
      </w:r>
    </w:p>
    <w:p w14:paraId="170BC6C0" w14:textId="77777777" w:rsidR="001A07D0" w:rsidRPr="001A07D0" w:rsidRDefault="001A07D0" w:rsidP="00FB4A82">
      <w:pPr>
        <w:tabs>
          <w:tab w:val="left" w:pos="1440"/>
          <w:tab w:val="left" w:pos="1620"/>
        </w:tabs>
        <w:ind w:left="1440" w:hanging="1080"/>
      </w:pPr>
      <w:r>
        <w:t>2012-</w:t>
      </w:r>
      <w:r>
        <w:tab/>
      </w:r>
      <w:r>
        <w:rPr>
          <w:i/>
        </w:rPr>
        <w:t>Behavioral Science &amp; Policy</w:t>
      </w:r>
      <w:r>
        <w:t>, Senior Editor, Behavioral Economics</w:t>
      </w:r>
    </w:p>
    <w:p w14:paraId="39D476D0" w14:textId="77777777" w:rsidR="00F64CD2" w:rsidRPr="00F64CD2" w:rsidRDefault="00F64CD2" w:rsidP="00FB4A82">
      <w:pPr>
        <w:tabs>
          <w:tab w:val="left" w:pos="1440"/>
          <w:tab w:val="left" w:pos="1620"/>
        </w:tabs>
        <w:ind w:left="1440" w:hanging="1080"/>
      </w:pPr>
      <w:r>
        <w:t>2012-</w:t>
      </w:r>
      <w:r>
        <w:tab/>
      </w:r>
      <w:r>
        <w:rPr>
          <w:i/>
        </w:rPr>
        <w:t xml:space="preserve">Stanford Social Innovation Review, </w:t>
      </w:r>
      <w:r>
        <w:t>Academic Advisory Board</w:t>
      </w:r>
    </w:p>
    <w:p w14:paraId="26DED2D8" w14:textId="77777777" w:rsidR="0051503D" w:rsidRDefault="0051503D" w:rsidP="00FB4A82">
      <w:pPr>
        <w:tabs>
          <w:tab w:val="left" w:pos="1440"/>
          <w:tab w:val="left" w:pos="1620"/>
        </w:tabs>
        <w:ind w:left="1440" w:hanging="1080"/>
      </w:pPr>
      <w:r>
        <w:t>2011-</w:t>
      </w:r>
      <w:r>
        <w:tab/>
        <w:t xml:space="preserve">National Bureau of Economic Research, Research </w:t>
      </w:r>
      <w:r w:rsidR="00292C64">
        <w:t>Associate</w:t>
      </w:r>
    </w:p>
    <w:p w14:paraId="4D4B74AC" w14:textId="77777777" w:rsidR="00F34F25" w:rsidRPr="0027236A" w:rsidRDefault="00F34F25" w:rsidP="00F34F25">
      <w:pPr>
        <w:tabs>
          <w:tab w:val="left" w:pos="1440"/>
          <w:tab w:val="left" w:pos="1620"/>
        </w:tabs>
        <w:ind w:left="1440" w:hanging="1080"/>
      </w:pPr>
      <w:r>
        <w:t>2010-</w:t>
      </w:r>
      <w:r>
        <w:tab/>
        <w:t xml:space="preserve">M.I.T. </w:t>
      </w:r>
      <w:proofErr w:type="spellStart"/>
      <w:r>
        <w:t>Jameel</w:t>
      </w:r>
      <w:proofErr w:type="spellEnd"/>
      <w:r>
        <w:t xml:space="preserve"> Poverty Action Lab, Board Member and Co-Director of Finance Program Area </w:t>
      </w:r>
    </w:p>
    <w:p w14:paraId="62C7B9E8" w14:textId="77777777" w:rsidR="00F34F25" w:rsidRDefault="00F34F25" w:rsidP="00F34F25">
      <w:pPr>
        <w:tabs>
          <w:tab w:val="left" w:pos="1440"/>
          <w:tab w:val="left" w:pos="1620"/>
        </w:tabs>
        <w:ind w:left="1440" w:hanging="1080"/>
      </w:pPr>
      <w:r>
        <w:t>2010-</w:t>
      </w:r>
      <w:r>
        <w:tab/>
        <w:t>BREAD, Fellow (Affiliate, 2004-2010)</w:t>
      </w:r>
    </w:p>
    <w:p w14:paraId="2333E7CD" w14:textId="77777777" w:rsidR="00CD2A1A" w:rsidRDefault="00CD2A1A" w:rsidP="00FB4A82">
      <w:pPr>
        <w:tabs>
          <w:tab w:val="left" w:pos="1440"/>
          <w:tab w:val="left" w:pos="1620"/>
        </w:tabs>
        <w:ind w:left="1440" w:hanging="1080"/>
      </w:pPr>
      <w:r>
        <w:t>2010-</w:t>
      </w:r>
      <w:r>
        <w:tab/>
      </w:r>
      <w:r w:rsidRPr="00CD2A1A">
        <w:rPr>
          <w:i/>
        </w:rPr>
        <w:t>Journal of Development Economics</w:t>
      </w:r>
      <w:r>
        <w:t>, co-Editor</w:t>
      </w:r>
      <w:r w:rsidR="00F34F25">
        <w:t xml:space="preserve"> (2008-2010, Associate Editor)</w:t>
      </w:r>
    </w:p>
    <w:p w14:paraId="19507A3E" w14:textId="22260E87" w:rsidR="0027236A" w:rsidRDefault="0027236A" w:rsidP="00FB4A82">
      <w:pPr>
        <w:tabs>
          <w:tab w:val="left" w:pos="1440"/>
          <w:tab w:val="left" w:pos="1620"/>
        </w:tabs>
        <w:ind w:left="1440" w:hanging="1080"/>
      </w:pPr>
      <w:r>
        <w:t>2010-</w:t>
      </w:r>
      <w:r w:rsidR="009A6524">
        <w:t>2014</w:t>
      </w:r>
      <w:r>
        <w:tab/>
      </w:r>
      <w:r>
        <w:rPr>
          <w:i/>
        </w:rPr>
        <w:t xml:space="preserve">Journal of Economic Literature, </w:t>
      </w:r>
      <w:r>
        <w:t>Board of Editors</w:t>
      </w:r>
    </w:p>
    <w:p w14:paraId="3F6E5D09" w14:textId="77777777" w:rsidR="00936E82" w:rsidRDefault="00936E82" w:rsidP="00FB4A82">
      <w:pPr>
        <w:tabs>
          <w:tab w:val="left" w:pos="1440"/>
          <w:tab w:val="left" w:pos="1620"/>
        </w:tabs>
        <w:ind w:left="1440" w:hanging="1080"/>
      </w:pPr>
      <w:r>
        <w:lastRenderedPageBreak/>
        <w:t>2009-</w:t>
      </w:r>
      <w:r w:rsidR="00933858">
        <w:t>2014</w:t>
      </w:r>
      <w:r>
        <w:tab/>
      </w:r>
      <w:r w:rsidRPr="00936E82">
        <w:rPr>
          <w:i/>
        </w:rPr>
        <w:t>Quantitative Economics</w:t>
      </w:r>
      <w:r>
        <w:t>, Board of Editors</w:t>
      </w:r>
    </w:p>
    <w:p w14:paraId="07F40B2C" w14:textId="77777777" w:rsidR="00C45743" w:rsidRPr="00C45743" w:rsidRDefault="00C45743" w:rsidP="00FB4A82">
      <w:pPr>
        <w:tabs>
          <w:tab w:val="left" w:pos="1440"/>
          <w:tab w:val="left" w:pos="1620"/>
        </w:tabs>
        <w:ind w:left="1440" w:hanging="1080"/>
      </w:pPr>
      <w:r>
        <w:t>2009-</w:t>
      </w:r>
      <w:r>
        <w:tab/>
      </w:r>
      <w:r>
        <w:rPr>
          <w:i/>
        </w:rPr>
        <w:t xml:space="preserve">Journal of Globalization and Development, </w:t>
      </w:r>
      <w:r>
        <w:t>Board of Editors</w:t>
      </w:r>
    </w:p>
    <w:p w14:paraId="385D55DA" w14:textId="77777777" w:rsidR="0014399E" w:rsidRDefault="00830578" w:rsidP="00FB4A82">
      <w:pPr>
        <w:tabs>
          <w:tab w:val="left" w:pos="1440"/>
          <w:tab w:val="left" w:pos="1620"/>
        </w:tabs>
        <w:ind w:left="1440" w:hanging="1080"/>
      </w:pPr>
      <w:r>
        <w:t>2008-</w:t>
      </w:r>
      <w:r>
        <w:tab/>
      </w:r>
      <w:r w:rsidRPr="00830578">
        <w:rPr>
          <w:i/>
        </w:rPr>
        <w:t>American Economic Journal: Applied Economics</w:t>
      </w:r>
      <w:r>
        <w:t>, Associate Editor</w:t>
      </w:r>
    </w:p>
    <w:p w14:paraId="6FB34EE1" w14:textId="77777777" w:rsidR="001A7263" w:rsidRDefault="001A7263" w:rsidP="00FB4A82">
      <w:pPr>
        <w:tabs>
          <w:tab w:val="left" w:pos="1440"/>
          <w:tab w:val="left" w:pos="1620"/>
        </w:tabs>
        <w:ind w:left="1440" w:hanging="1080"/>
      </w:pPr>
      <w:r>
        <w:t>2006-</w:t>
      </w:r>
      <w:r w:rsidR="00F34F25">
        <w:t>2010</w:t>
      </w:r>
      <w:r>
        <w:tab/>
      </w:r>
      <w:r w:rsidRPr="00830578">
        <w:t>Financial Access Initiative</w:t>
      </w:r>
      <w:r w:rsidR="000C4C56">
        <w:t>, co-Director</w:t>
      </w:r>
    </w:p>
    <w:p w14:paraId="4CE600E7" w14:textId="77777777" w:rsidR="00FB4A82" w:rsidRDefault="00FB4A82" w:rsidP="00FB4A82">
      <w:pPr>
        <w:tabs>
          <w:tab w:val="left" w:pos="1440"/>
          <w:tab w:val="left" w:pos="1620"/>
        </w:tabs>
        <w:ind w:left="1440" w:hanging="1080"/>
      </w:pPr>
      <w:r>
        <w:t xml:space="preserve">2006 - </w:t>
      </w:r>
      <w:r>
        <w:tab/>
        <w:t>Center for Global Development, Non-Resident Fellow</w:t>
      </w:r>
    </w:p>
    <w:p w14:paraId="2EBD7ECD" w14:textId="77777777" w:rsidR="008A44DF" w:rsidRDefault="008A44DF" w:rsidP="00FB4A82">
      <w:pPr>
        <w:tabs>
          <w:tab w:val="left" w:pos="1440"/>
          <w:tab w:val="left" w:pos="1620"/>
        </w:tabs>
        <w:ind w:left="1440" w:hanging="1080"/>
      </w:pPr>
      <w:r>
        <w:t>2006 -</w:t>
      </w:r>
      <w:r>
        <w:tab/>
        <w:t xml:space="preserve">CEPR </w:t>
      </w:r>
      <w:r w:rsidR="000C4C56">
        <w:t xml:space="preserve">Development Economics Group, </w:t>
      </w:r>
      <w:r>
        <w:t>Rese</w:t>
      </w:r>
      <w:r w:rsidR="000C4C56">
        <w:t>arch Affiliate</w:t>
      </w:r>
    </w:p>
    <w:p w14:paraId="36B652FE" w14:textId="77777777" w:rsidR="00461CE7" w:rsidRPr="0065440A" w:rsidRDefault="00461CE7" w:rsidP="00FB4A82">
      <w:pPr>
        <w:tabs>
          <w:tab w:val="left" w:pos="1440"/>
          <w:tab w:val="left" w:pos="1620"/>
        </w:tabs>
        <w:ind w:left="1440" w:hanging="1080"/>
      </w:pPr>
      <w:r w:rsidRPr="0065440A">
        <w:t>2003 -</w:t>
      </w:r>
      <w:r w:rsidRPr="0065440A">
        <w:tab/>
        <w:t xml:space="preserve">M.I.T. </w:t>
      </w:r>
      <w:proofErr w:type="spellStart"/>
      <w:r w:rsidR="00FA434A">
        <w:t>Jameel</w:t>
      </w:r>
      <w:proofErr w:type="spellEnd"/>
      <w:r w:rsidR="00FA434A">
        <w:t xml:space="preserve"> </w:t>
      </w:r>
      <w:r w:rsidRPr="0065440A">
        <w:t>Poverty Action Lab</w:t>
      </w:r>
      <w:r w:rsidR="00FE4577" w:rsidRPr="0065440A">
        <w:t xml:space="preserve"> (</w:t>
      </w:r>
      <w:r w:rsidR="00FA434A">
        <w:t>J-</w:t>
      </w:r>
      <w:r w:rsidR="00FE4577" w:rsidRPr="0065440A">
        <w:t>PAL)</w:t>
      </w:r>
      <w:r w:rsidRPr="0065440A">
        <w:t>, Research Fellow</w:t>
      </w:r>
    </w:p>
    <w:p w14:paraId="0B9AAFEC" w14:textId="77777777" w:rsidR="00847076" w:rsidRDefault="00847076" w:rsidP="00FB4A82">
      <w:pPr>
        <w:tabs>
          <w:tab w:val="left" w:pos="1440"/>
          <w:tab w:val="left" w:pos="1620"/>
        </w:tabs>
        <w:ind w:left="1440" w:hanging="1080"/>
      </w:pPr>
      <w:r w:rsidRPr="0065440A">
        <w:t xml:space="preserve">2003 - </w:t>
      </w:r>
      <w:r w:rsidRPr="0065440A">
        <w:tab/>
        <w:t xml:space="preserve">GRADE-Peru, </w:t>
      </w:r>
      <w:r w:rsidR="000C3693">
        <w:t>Research Affiliate</w:t>
      </w:r>
    </w:p>
    <w:p w14:paraId="7C8136C3" w14:textId="77777777" w:rsidR="00DF00C5" w:rsidRDefault="00DF00C5" w:rsidP="00FB4A82">
      <w:pPr>
        <w:tabs>
          <w:tab w:val="left" w:pos="1440"/>
          <w:tab w:val="left" w:pos="1620"/>
        </w:tabs>
        <w:ind w:left="1440" w:hanging="1080"/>
        <w:rPr>
          <w:u w:val="single"/>
        </w:rPr>
      </w:pPr>
    </w:p>
    <w:p w14:paraId="041EDCD1" w14:textId="77777777" w:rsidR="00024F7E" w:rsidRDefault="00F34F25" w:rsidP="00FB4A82">
      <w:pPr>
        <w:tabs>
          <w:tab w:val="left" w:pos="1440"/>
          <w:tab w:val="left" w:pos="1620"/>
        </w:tabs>
        <w:ind w:left="1440" w:hanging="1080"/>
        <w:rPr>
          <w:u w:val="single"/>
        </w:rPr>
      </w:pPr>
      <w:r>
        <w:rPr>
          <w:u w:val="single"/>
        </w:rPr>
        <w:t xml:space="preserve">Public Sector/Non-Profit </w:t>
      </w:r>
      <w:r w:rsidR="00512147" w:rsidRPr="00512147">
        <w:rPr>
          <w:u w:val="single"/>
        </w:rPr>
        <w:t>Activities</w:t>
      </w:r>
    </w:p>
    <w:p w14:paraId="01F63FCB" w14:textId="1A721E2C" w:rsidR="00591FD9" w:rsidRDefault="00591FD9" w:rsidP="00FB4A82">
      <w:pPr>
        <w:tabs>
          <w:tab w:val="left" w:pos="1440"/>
          <w:tab w:val="left" w:pos="1620"/>
        </w:tabs>
        <w:ind w:left="1440" w:hanging="1080"/>
      </w:pPr>
      <w:r>
        <w:t>20</w:t>
      </w:r>
      <w:r w:rsidR="00632771">
        <w:t>15-</w:t>
      </w:r>
      <w:r w:rsidR="00632771">
        <w:tab/>
      </w:r>
      <w:proofErr w:type="spellStart"/>
      <w:r w:rsidR="00632771">
        <w:t>ImpactMatters</w:t>
      </w:r>
      <w:proofErr w:type="spellEnd"/>
      <w:r w:rsidR="00632771">
        <w:t>, co-</w:t>
      </w:r>
      <w:r>
        <w:t>Founder</w:t>
      </w:r>
    </w:p>
    <w:p w14:paraId="2F09E8B6" w14:textId="77777777" w:rsidR="00FE0D96" w:rsidRDefault="00FE0D96" w:rsidP="00FB4A82">
      <w:pPr>
        <w:tabs>
          <w:tab w:val="left" w:pos="1440"/>
          <w:tab w:val="left" w:pos="1620"/>
        </w:tabs>
        <w:ind w:left="1440" w:hanging="1080"/>
      </w:pPr>
      <w:r>
        <w:t>2012-</w:t>
      </w:r>
      <w:r>
        <w:tab/>
      </w:r>
      <w:proofErr w:type="spellStart"/>
      <w:r>
        <w:t>Grameen</w:t>
      </w:r>
      <w:proofErr w:type="spellEnd"/>
      <w:r>
        <w:t xml:space="preserve"> Foundation Technology Center Advisory Board</w:t>
      </w:r>
    </w:p>
    <w:p w14:paraId="2A315D18" w14:textId="77777777" w:rsidR="00F34F25" w:rsidRDefault="00F34F25" w:rsidP="00FB4A82">
      <w:pPr>
        <w:tabs>
          <w:tab w:val="left" w:pos="1440"/>
          <w:tab w:val="left" w:pos="1620"/>
        </w:tabs>
        <w:ind w:left="1440" w:hanging="1080"/>
      </w:pPr>
      <w:r>
        <w:t>2011 -</w:t>
      </w:r>
      <w:r>
        <w:tab/>
        <w:t>Credit Where Credit Is Due</w:t>
      </w:r>
      <w:r w:rsidR="00E6002A">
        <w:t>, Advisory Board</w:t>
      </w:r>
    </w:p>
    <w:p w14:paraId="42CD266E" w14:textId="77777777" w:rsidR="00BD58F4" w:rsidRDefault="00BD58F4" w:rsidP="00FB4A82">
      <w:pPr>
        <w:tabs>
          <w:tab w:val="left" w:pos="1440"/>
          <w:tab w:val="left" w:pos="1620"/>
        </w:tabs>
        <w:ind w:left="1440" w:hanging="1080"/>
      </w:pPr>
      <w:r>
        <w:t xml:space="preserve">2011 - </w:t>
      </w:r>
      <w:r>
        <w:tab/>
      </w:r>
      <w:r w:rsidRPr="0065440A">
        <w:t>Innovations for Poverty Action (IPA), President</w:t>
      </w:r>
      <w:r>
        <w:t xml:space="preserve"> and Founder</w:t>
      </w:r>
    </w:p>
    <w:p w14:paraId="53481317" w14:textId="77777777" w:rsidR="00461CE7" w:rsidRPr="0065440A" w:rsidRDefault="00FB4A82" w:rsidP="00FB4A82">
      <w:pPr>
        <w:tabs>
          <w:tab w:val="left" w:pos="1440"/>
          <w:tab w:val="left" w:pos="1620"/>
        </w:tabs>
        <w:ind w:left="1440" w:hanging="1080"/>
      </w:pPr>
      <w:r>
        <w:t xml:space="preserve">2002 - </w:t>
      </w:r>
      <w:r w:rsidR="00BD58F4">
        <w:t>2011</w:t>
      </w:r>
      <w:r>
        <w:tab/>
      </w:r>
      <w:r w:rsidR="00461CE7" w:rsidRPr="0065440A">
        <w:t>Innovations for Poverty Action</w:t>
      </w:r>
      <w:r w:rsidR="00FE4577" w:rsidRPr="0065440A">
        <w:t xml:space="preserve"> (IPA)</w:t>
      </w:r>
      <w:r w:rsidR="00461CE7" w:rsidRPr="0065440A">
        <w:t>, President</w:t>
      </w:r>
      <w:r w:rsidR="00605D26">
        <w:t>, Founder</w:t>
      </w:r>
      <w:r w:rsidR="000E559A">
        <w:t xml:space="preserve"> and Executive Director</w:t>
      </w:r>
    </w:p>
    <w:p w14:paraId="0F113DFD" w14:textId="79CADC10" w:rsidR="00461CE7" w:rsidRPr="0065440A" w:rsidRDefault="00461CE7" w:rsidP="00FB4A82">
      <w:pPr>
        <w:tabs>
          <w:tab w:val="left" w:pos="1440"/>
          <w:tab w:val="left" w:pos="1620"/>
        </w:tabs>
        <w:ind w:left="1440" w:hanging="1080"/>
      </w:pPr>
      <w:r w:rsidRPr="0065440A">
        <w:t xml:space="preserve">2002 - </w:t>
      </w:r>
      <w:r w:rsidR="001D12C9">
        <w:t>2006</w:t>
      </w:r>
      <w:r w:rsidRPr="0065440A">
        <w:tab/>
      </w:r>
      <w:r w:rsidR="00FB4A82">
        <w:t>W</w:t>
      </w:r>
      <w:r w:rsidRPr="0065440A">
        <w:t xml:space="preserve">orld Bank </w:t>
      </w:r>
      <w:r w:rsidR="0027236A">
        <w:t>c</w:t>
      </w:r>
      <w:r w:rsidR="00572899">
        <w:t>onsultant</w:t>
      </w:r>
    </w:p>
    <w:p w14:paraId="2383C437" w14:textId="3E2EA10C" w:rsidR="00461CE7" w:rsidRPr="0065440A" w:rsidRDefault="00461CE7" w:rsidP="00FB4A82">
      <w:pPr>
        <w:tabs>
          <w:tab w:val="left" w:pos="1440"/>
          <w:tab w:val="left" w:pos="1620"/>
        </w:tabs>
        <w:ind w:left="1440" w:hanging="1080"/>
      </w:pPr>
      <w:r w:rsidRPr="0065440A">
        <w:t>2002</w:t>
      </w:r>
      <w:r w:rsidR="00A75634">
        <w:t xml:space="preserve"> -</w:t>
      </w:r>
      <w:r w:rsidR="004D2696">
        <w:t xml:space="preserve"> 2005</w:t>
      </w:r>
      <w:r w:rsidRPr="0065440A">
        <w:tab/>
        <w:t xml:space="preserve">Asian Development Bank </w:t>
      </w:r>
      <w:r w:rsidR="002937DF">
        <w:t>c</w:t>
      </w:r>
      <w:r w:rsidR="00572899">
        <w:t>onsultant</w:t>
      </w:r>
    </w:p>
    <w:p w14:paraId="110B3964" w14:textId="77777777" w:rsidR="00F34F25" w:rsidRDefault="00F34F25">
      <w:pPr>
        <w:ind w:firstLine="360"/>
      </w:pPr>
    </w:p>
    <w:p w14:paraId="76A568C6" w14:textId="77777777" w:rsidR="00F34F25" w:rsidRPr="00F34F25" w:rsidRDefault="00F34F25">
      <w:pPr>
        <w:ind w:firstLine="360"/>
        <w:rPr>
          <w:u w:val="single"/>
        </w:rPr>
      </w:pPr>
      <w:r>
        <w:rPr>
          <w:u w:val="single"/>
        </w:rPr>
        <w:t xml:space="preserve">Entrepreneurial </w:t>
      </w:r>
      <w:r w:rsidRPr="00F34F25">
        <w:rPr>
          <w:u w:val="single"/>
        </w:rPr>
        <w:t>Activities</w:t>
      </w:r>
    </w:p>
    <w:p w14:paraId="42B15DA7" w14:textId="1BB82BD5" w:rsidR="00F34F25" w:rsidRDefault="00F34F25" w:rsidP="00F34F25">
      <w:pPr>
        <w:tabs>
          <w:tab w:val="left" w:pos="1440"/>
          <w:tab w:val="left" w:pos="1620"/>
        </w:tabs>
        <w:ind w:left="1440" w:hanging="1080"/>
      </w:pPr>
      <w:r>
        <w:t>2007 -</w:t>
      </w:r>
      <w:r w:rsidR="001C7DD5">
        <w:t xml:space="preserve"> 2013</w:t>
      </w:r>
      <w:r>
        <w:tab/>
        <w:t xml:space="preserve">stickK.com, </w:t>
      </w:r>
      <w:r w:rsidR="00632771">
        <w:t>co-Founder</w:t>
      </w:r>
    </w:p>
    <w:p w14:paraId="4AC29E3E" w14:textId="77777777" w:rsidR="00461CE7" w:rsidRDefault="00461CE7">
      <w:pPr>
        <w:ind w:firstLine="360"/>
      </w:pPr>
      <w:r w:rsidRPr="0065440A">
        <w:t>1998 - 2001</w:t>
      </w:r>
      <w:r w:rsidRPr="0065440A">
        <w:tab/>
      </w:r>
      <w:proofErr w:type="spellStart"/>
      <w:r w:rsidRPr="0065440A">
        <w:t>iCademy</w:t>
      </w:r>
      <w:proofErr w:type="spellEnd"/>
      <w:r w:rsidRPr="0065440A">
        <w:t>, Inc.</w:t>
      </w:r>
      <w:r w:rsidR="00083B8E">
        <w:t>, c</w:t>
      </w:r>
      <w:r w:rsidRPr="0065440A">
        <w:t>o-</w:t>
      </w:r>
      <w:r w:rsidR="002937DF">
        <w:t>F</w:t>
      </w:r>
      <w:r w:rsidRPr="0065440A">
        <w:t xml:space="preserve">ounder and </w:t>
      </w:r>
      <w:r w:rsidR="002937DF">
        <w:t>M</w:t>
      </w:r>
      <w:r w:rsidRPr="0065440A">
        <w:t>ortician to d</w:t>
      </w:r>
      <w:r w:rsidR="00083B8E">
        <w:t>efunct online education company</w:t>
      </w:r>
    </w:p>
    <w:p w14:paraId="273D7D54" w14:textId="77777777" w:rsidR="00F34F25" w:rsidRDefault="00F34F25">
      <w:pPr>
        <w:ind w:firstLine="360"/>
      </w:pPr>
      <w:r>
        <w:t>1986</w:t>
      </w:r>
      <w:r w:rsidRPr="0065440A">
        <w:t xml:space="preserve"> - </w:t>
      </w:r>
      <w:proofErr w:type="gramStart"/>
      <w:r>
        <w:t>1989  Tie</w:t>
      </w:r>
      <w:proofErr w:type="gramEnd"/>
      <w:r>
        <w:t>-dye clothing business, selling in retail stores in South Florida</w:t>
      </w:r>
    </w:p>
    <w:p w14:paraId="7CFDB9F5" w14:textId="77777777" w:rsidR="00F34F25" w:rsidRDefault="00F34F25">
      <w:pPr>
        <w:ind w:firstLine="360"/>
      </w:pPr>
    </w:p>
    <w:p w14:paraId="2CD3DFEB" w14:textId="77777777" w:rsidR="00F34F25" w:rsidRPr="00F34F25" w:rsidRDefault="00F34F25">
      <w:pPr>
        <w:ind w:firstLine="360"/>
        <w:rPr>
          <w:u w:val="single"/>
        </w:rPr>
      </w:pPr>
      <w:r w:rsidRPr="00F34F25">
        <w:rPr>
          <w:u w:val="single"/>
        </w:rPr>
        <w:t>Prior Non-Academic Employment</w:t>
      </w:r>
    </w:p>
    <w:p w14:paraId="57421436" w14:textId="77777777" w:rsidR="00461CE7" w:rsidRPr="0065440A" w:rsidRDefault="00461CE7">
      <w:pPr>
        <w:tabs>
          <w:tab w:val="left" w:pos="1350"/>
          <w:tab w:val="left" w:pos="1620"/>
        </w:tabs>
        <w:ind w:left="1440" w:hanging="1080"/>
      </w:pPr>
      <w:r w:rsidRPr="0065440A">
        <w:t>1996</w:t>
      </w:r>
      <w:r w:rsidRPr="0065440A">
        <w:tab/>
      </w:r>
      <w:r w:rsidRPr="0065440A">
        <w:tab/>
        <w:t>Coopers &amp; Lybrand, L.L.P. MBA summer consultant in government consulting group</w:t>
      </w:r>
    </w:p>
    <w:p w14:paraId="1D0E2D4B" w14:textId="77777777" w:rsidR="00461CE7" w:rsidRPr="0065440A" w:rsidRDefault="00461CE7">
      <w:pPr>
        <w:tabs>
          <w:tab w:val="left" w:pos="1350"/>
          <w:tab w:val="left" w:pos="1620"/>
        </w:tabs>
        <w:ind w:left="1440" w:hanging="1080"/>
      </w:pPr>
      <w:r w:rsidRPr="0065440A">
        <w:t>1992 - 1995</w:t>
      </w:r>
      <w:r w:rsidRPr="0065440A">
        <w:tab/>
      </w:r>
      <w:r w:rsidRPr="0065440A">
        <w:tab/>
        <w:t>FINCA International. Financial and systems consultant to an international microfinance NGO.</w:t>
      </w:r>
    </w:p>
    <w:p w14:paraId="43EC4946" w14:textId="77777777" w:rsidR="00461CE7" w:rsidRPr="0065440A" w:rsidRDefault="00461CE7">
      <w:pPr>
        <w:tabs>
          <w:tab w:val="left" w:pos="1350"/>
          <w:tab w:val="left" w:pos="1620"/>
        </w:tabs>
        <w:ind w:left="1440" w:hanging="1080"/>
        <w:rPr>
          <w:lang w:val="es-ES"/>
        </w:rPr>
      </w:pPr>
      <w:r w:rsidRPr="0065440A">
        <w:tab/>
      </w:r>
      <w:r w:rsidRPr="0065440A">
        <w:tab/>
      </w:r>
      <w:proofErr w:type="spellStart"/>
      <w:r w:rsidRPr="0065440A">
        <w:rPr>
          <w:lang w:val="es-ES"/>
        </w:rPr>
        <w:t>Lived</w:t>
      </w:r>
      <w:proofErr w:type="spellEnd"/>
      <w:r w:rsidRPr="0065440A">
        <w:rPr>
          <w:lang w:val="es-ES"/>
        </w:rPr>
        <w:t xml:space="preserve"> in El Salvador, </w:t>
      </w:r>
      <w:proofErr w:type="spellStart"/>
      <w:r w:rsidRPr="0065440A">
        <w:rPr>
          <w:lang w:val="es-ES"/>
        </w:rPr>
        <w:t>covered</w:t>
      </w:r>
      <w:proofErr w:type="spellEnd"/>
      <w:r w:rsidRPr="0065440A">
        <w:rPr>
          <w:lang w:val="es-ES"/>
        </w:rPr>
        <w:t xml:space="preserve"> </w:t>
      </w:r>
      <w:proofErr w:type="spellStart"/>
      <w:r w:rsidRPr="0065440A">
        <w:rPr>
          <w:lang w:val="es-ES"/>
        </w:rPr>
        <w:t>Mexico</w:t>
      </w:r>
      <w:proofErr w:type="spellEnd"/>
      <w:r w:rsidRPr="0065440A">
        <w:rPr>
          <w:lang w:val="es-ES"/>
        </w:rPr>
        <w:t xml:space="preserve">, </w:t>
      </w:r>
      <w:proofErr w:type="spellStart"/>
      <w:r w:rsidRPr="0065440A">
        <w:rPr>
          <w:lang w:val="es-ES"/>
        </w:rPr>
        <w:t>Peru</w:t>
      </w:r>
      <w:proofErr w:type="spellEnd"/>
      <w:r w:rsidRPr="0065440A">
        <w:rPr>
          <w:lang w:val="es-ES"/>
        </w:rPr>
        <w:t>, Nicaragua, Honduras and Costa Rica.</w:t>
      </w:r>
    </w:p>
    <w:p w14:paraId="5AC3D0A7" w14:textId="77777777" w:rsidR="00461CE7" w:rsidRPr="0065440A" w:rsidRDefault="00461CE7">
      <w:pPr>
        <w:tabs>
          <w:tab w:val="left" w:pos="1350"/>
          <w:tab w:val="left" w:pos="1620"/>
        </w:tabs>
        <w:ind w:left="1440" w:hanging="1080"/>
        <w:rPr>
          <w:sz w:val="22"/>
          <w:szCs w:val="22"/>
        </w:rPr>
      </w:pPr>
      <w:r w:rsidRPr="0065440A">
        <w:t>1990 - 1992</w:t>
      </w:r>
      <w:r w:rsidRPr="0065440A">
        <w:tab/>
      </w:r>
      <w:r w:rsidRPr="0065440A">
        <w:tab/>
      </w:r>
      <w:proofErr w:type="spellStart"/>
      <w:r w:rsidRPr="0065440A">
        <w:t>Nationsbank</w:t>
      </w:r>
      <w:proofErr w:type="spellEnd"/>
      <w:r w:rsidRPr="0065440A">
        <w:t xml:space="preserve"> Investment Banking. Analyst in corporate finance and capital markets groups.</w:t>
      </w:r>
    </w:p>
    <w:p w14:paraId="252888C9" w14:textId="77777777" w:rsidR="00461CE7" w:rsidRPr="0065440A" w:rsidRDefault="00461CE7">
      <w:pPr>
        <w:rPr>
          <w:b/>
          <w:bCs/>
          <w:snapToGrid w:val="0"/>
          <w:u w:val="single"/>
        </w:rPr>
      </w:pPr>
    </w:p>
    <w:p w14:paraId="1F145300" w14:textId="77777777" w:rsidR="00461CE7" w:rsidRPr="0065440A" w:rsidRDefault="00461CE7" w:rsidP="0077692D">
      <w:pPr>
        <w:keepNext/>
        <w:rPr>
          <w:b/>
          <w:bCs/>
          <w:snapToGrid w:val="0"/>
          <w:u w:val="single"/>
        </w:rPr>
      </w:pPr>
      <w:r w:rsidRPr="0065440A">
        <w:rPr>
          <w:b/>
          <w:bCs/>
          <w:snapToGrid w:val="0"/>
          <w:u w:val="single"/>
        </w:rPr>
        <w:t>TEACHING EXPERIENCE</w:t>
      </w:r>
    </w:p>
    <w:p w14:paraId="66C08956" w14:textId="46ABEF1F" w:rsidR="0056786D" w:rsidRDefault="0056786D" w:rsidP="001E13A4">
      <w:pPr>
        <w:widowControl w:val="0"/>
        <w:tabs>
          <w:tab w:val="left" w:pos="360"/>
        </w:tabs>
        <w:rPr>
          <w:bCs/>
          <w:snapToGrid w:val="0"/>
          <w:u w:val="single"/>
        </w:rPr>
      </w:pPr>
      <w:r>
        <w:rPr>
          <w:bCs/>
          <w:snapToGrid w:val="0"/>
          <w:u w:val="single"/>
        </w:rPr>
        <w:t>Northwestern University</w:t>
      </w:r>
    </w:p>
    <w:p w14:paraId="4D015EFD" w14:textId="19FFDA7D" w:rsidR="0056786D" w:rsidRDefault="0056786D" w:rsidP="001E13A4">
      <w:pPr>
        <w:widowControl w:val="0"/>
        <w:tabs>
          <w:tab w:val="left" w:pos="360"/>
        </w:tabs>
        <w:rPr>
          <w:bCs/>
          <w:snapToGrid w:val="0"/>
        </w:rPr>
      </w:pPr>
      <w:r>
        <w:rPr>
          <w:bCs/>
          <w:snapToGrid w:val="0"/>
        </w:rPr>
        <w:tab/>
        <w:t>Kellogg School of Management MBA course: Effective Philanthropy Winter 2019</w:t>
      </w:r>
    </w:p>
    <w:p w14:paraId="076DC036" w14:textId="49B7085C" w:rsidR="0056786D" w:rsidRPr="0056786D" w:rsidRDefault="0056786D" w:rsidP="001E13A4">
      <w:pPr>
        <w:widowControl w:val="0"/>
        <w:tabs>
          <w:tab w:val="left" w:pos="360"/>
        </w:tabs>
        <w:rPr>
          <w:bCs/>
          <w:snapToGrid w:val="0"/>
        </w:rPr>
      </w:pPr>
      <w:r>
        <w:rPr>
          <w:bCs/>
          <w:snapToGrid w:val="0"/>
        </w:rPr>
        <w:tab/>
        <w:t>Department of Economics undergraduate course: Economics of Nonprofit Organizations Winter 2019</w:t>
      </w:r>
    </w:p>
    <w:p w14:paraId="69C0E184" w14:textId="4CB8C092" w:rsidR="001E44D5" w:rsidRPr="0065440A" w:rsidRDefault="001E44D5" w:rsidP="001E13A4">
      <w:pPr>
        <w:widowControl w:val="0"/>
        <w:tabs>
          <w:tab w:val="left" w:pos="360"/>
        </w:tabs>
        <w:rPr>
          <w:bCs/>
          <w:snapToGrid w:val="0"/>
          <w:u w:val="single"/>
        </w:rPr>
      </w:pPr>
      <w:r w:rsidRPr="0065440A">
        <w:rPr>
          <w:bCs/>
          <w:snapToGrid w:val="0"/>
          <w:u w:val="single"/>
        </w:rPr>
        <w:t>Yale University Department of Economics</w:t>
      </w:r>
    </w:p>
    <w:p w14:paraId="206D0A63" w14:textId="0360F40E" w:rsidR="003C57ED" w:rsidRDefault="003C57ED" w:rsidP="003C57ED">
      <w:pPr>
        <w:widowControl w:val="0"/>
        <w:tabs>
          <w:tab w:val="left" w:pos="360"/>
        </w:tabs>
        <w:rPr>
          <w:bCs/>
          <w:snapToGrid w:val="0"/>
        </w:rPr>
      </w:pPr>
      <w:r>
        <w:rPr>
          <w:bCs/>
          <w:snapToGrid w:val="0"/>
        </w:rPr>
        <w:tab/>
      </w:r>
      <w:r w:rsidR="005A5BEC">
        <w:rPr>
          <w:bCs/>
          <w:snapToGrid w:val="0"/>
        </w:rPr>
        <w:t xml:space="preserve">Economics of </w:t>
      </w:r>
      <w:r w:rsidR="0089004E">
        <w:rPr>
          <w:bCs/>
          <w:snapToGrid w:val="0"/>
        </w:rPr>
        <w:t>Poverty Alleviation, undergraduate: Spring 2013</w:t>
      </w:r>
      <w:r>
        <w:rPr>
          <w:bCs/>
          <w:snapToGrid w:val="0"/>
        </w:rPr>
        <w:t xml:space="preserve">, </w:t>
      </w:r>
      <w:proofErr w:type="gramStart"/>
      <w:r>
        <w:rPr>
          <w:bCs/>
          <w:snapToGrid w:val="0"/>
        </w:rPr>
        <w:t>Spring</w:t>
      </w:r>
      <w:proofErr w:type="gramEnd"/>
      <w:r>
        <w:rPr>
          <w:bCs/>
          <w:snapToGrid w:val="0"/>
        </w:rPr>
        <w:t xml:space="preserve"> 2014</w:t>
      </w:r>
      <w:r w:rsidR="00F2460D">
        <w:rPr>
          <w:bCs/>
          <w:snapToGrid w:val="0"/>
        </w:rPr>
        <w:t>, Fall 2015</w:t>
      </w:r>
      <w:r w:rsidR="00744021">
        <w:rPr>
          <w:bCs/>
          <w:snapToGrid w:val="0"/>
        </w:rPr>
        <w:t>, Spring 2017</w:t>
      </w:r>
    </w:p>
    <w:p w14:paraId="241095A5" w14:textId="4987AFF9" w:rsidR="00F2460D" w:rsidRDefault="00F2460D" w:rsidP="003C57ED">
      <w:pPr>
        <w:widowControl w:val="0"/>
        <w:tabs>
          <w:tab w:val="left" w:pos="360"/>
        </w:tabs>
        <w:rPr>
          <w:bCs/>
          <w:snapToGrid w:val="0"/>
        </w:rPr>
      </w:pPr>
      <w:r>
        <w:rPr>
          <w:bCs/>
          <w:snapToGrid w:val="0"/>
        </w:rPr>
        <w:tab/>
        <w:t xml:space="preserve">Economics of Poverty Alleviation, </w:t>
      </w:r>
      <w:r w:rsidR="00572899">
        <w:rPr>
          <w:bCs/>
          <w:snapToGrid w:val="0"/>
        </w:rPr>
        <w:t xml:space="preserve">masters </w:t>
      </w:r>
      <w:r>
        <w:rPr>
          <w:bCs/>
          <w:snapToGrid w:val="0"/>
        </w:rPr>
        <w:t xml:space="preserve">in International &amp; Development Economics, </w:t>
      </w:r>
      <w:proofErr w:type="gramStart"/>
      <w:r>
        <w:rPr>
          <w:bCs/>
          <w:snapToGrid w:val="0"/>
        </w:rPr>
        <w:t>Fall</w:t>
      </w:r>
      <w:proofErr w:type="gramEnd"/>
      <w:r>
        <w:rPr>
          <w:bCs/>
          <w:snapToGrid w:val="0"/>
        </w:rPr>
        <w:t xml:space="preserve"> 2015</w:t>
      </w:r>
      <w:r w:rsidR="00744021">
        <w:rPr>
          <w:bCs/>
          <w:snapToGrid w:val="0"/>
        </w:rPr>
        <w:t>, Spring 2017</w:t>
      </w:r>
    </w:p>
    <w:p w14:paraId="4D6379A8" w14:textId="77777777" w:rsidR="00F2460D" w:rsidRDefault="00F2460D" w:rsidP="00F2460D">
      <w:pPr>
        <w:widowControl w:val="0"/>
        <w:tabs>
          <w:tab w:val="left" w:pos="360"/>
        </w:tabs>
        <w:rPr>
          <w:bCs/>
          <w:snapToGrid w:val="0"/>
        </w:rPr>
      </w:pPr>
      <w:r>
        <w:rPr>
          <w:bCs/>
          <w:snapToGrid w:val="0"/>
        </w:rPr>
        <w:tab/>
      </w:r>
      <w:r w:rsidRPr="003C57ED">
        <w:rPr>
          <w:bCs/>
          <w:snapToGrid w:val="0"/>
        </w:rPr>
        <w:t>Effective Philanthropy: Evaluating Charitable Organizations</w:t>
      </w:r>
      <w:r>
        <w:rPr>
          <w:bCs/>
          <w:snapToGrid w:val="0"/>
        </w:rPr>
        <w:t xml:space="preserve">, undergraduate senior seminar, </w:t>
      </w:r>
      <w:proofErr w:type="gramStart"/>
      <w:r>
        <w:rPr>
          <w:bCs/>
          <w:snapToGrid w:val="0"/>
        </w:rPr>
        <w:t>Spring</w:t>
      </w:r>
      <w:proofErr w:type="gramEnd"/>
      <w:r>
        <w:rPr>
          <w:bCs/>
          <w:snapToGrid w:val="0"/>
        </w:rPr>
        <w:t xml:space="preserve"> 2014</w:t>
      </w:r>
    </w:p>
    <w:p w14:paraId="1234430C" w14:textId="24C6064C" w:rsidR="001E44D5" w:rsidRDefault="003C57ED" w:rsidP="003C57ED">
      <w:pPr>
        <w:widowControl w:val="0"/>
        <w:tabs>
          <w:tab w:val="left" w:pos="360"/>
        </w:tabs>
        <w:ind w:left="720" w:hanging="360"/>
        <w:rPr>
          <w:bCs/>
          <w:snapToGrid w:val="0"/>
        </w:rPr>
      </w:pPr>
      <w:r>
        <w:rPr>
          <w:bCs/>
          <w:snapToGrid w:val="0"/>
        </w:rPr>
        <w:t>D</w:t>
      </w:r>
      <w:r w:rsidR="001E44D5" w:rsidRPr="0065440A">
        <w:rPr>
          <w:bCs/>
          <w:snapToGrid w:val="0"/>
        </w:rPr>
        <w:t>evelopment Economics, Ph</w:t>
      </w:r>
      <w:r w:rsidR="0027236A">
        <w:rPr>
          <w:bCs/>
          <w:snapToGrid w:val="0"/>
        </w:rPr>
        <w:t>.D.:</w:t>
      </w:r>
      <w:r w:rsidR="001E44D5" w:rsidRPr="0065440A">
        <w:rPr>
          <w:bCs/>
          <w:snapToGrid w:val="0"/>
        </w:rPr>
        <w:t xml:space="preserve"> Fall 2005</w:t>
      </w:r>
      <w:r w:rsidR="0027236A">
        <w:rPr>
          <w:bCs/>
          <w:snapToGrid w:val="0"/>
        </w:rPr>
        <w:t>,</w:t>
      </w:r>
      <w:r w:rsidR="00D14F1F">
        <w:rPr>
          <w:bCs/>
          <w:snapToGrid w:val="0"/>
        </w:rPr>
        <w:t xml:space="preserve"> </w:t>
      </w:r>
      <w:r w:rsidR="00363B49">
        <w:rPr>
          <w:bCs/>
          <w:snapToGrid w:val="0"/>
        </w:rPr>
        <w:t>Fall 2007</w:t>
      </w:r>
      <w:r w:rsidR="0027236A">
        <w:rPr>
          <w:bCs/>
          <w:snapToGrid w:val="0"/>
        </w:rPr>
        <w:t>,</w:t>
      </w:r>
      <w:r w:rsidR="00363B49">
        <w:rPr>
          <w:bCs/>
          <w:snapToGrid w:val="0"/>
        </w:rPr>
        <w:t xml:space="preserve"> </w:t>
      </w:r>
      <w:r w:rsidR="009A2C30">
        <w:rPr>
          <w:bCs/>
          <w:snapToGrid w:val="0"/>
        </w:rPr>
        <w:t>Spring 2009</w:t>
      </w:r>
      <w:r w:rsidR="0027236A">
        <w:rPr>
          <w:bCs/>
          <w:snapToGrid w:val="0"/>
        </w:rPr>
        <w:t>, Spring 2010</w:t>
      </w:r>
      <w:r w:rsidR="00D90C3E">
        <w:rPr>
          <w:bCs/>
          <w:snapToGrid w:val="0"/>
        </w:rPr>
        <w:t>, Spring 2011</w:t>
      </w:r>
      <w:r w:rsidR="0089004E">
        <w:rPr>
          <w:bCs/>
          <w:snapToGrid w:val="0"/>
        </w:rPr>
        <w:t>, Spring 2013</w:t>
      </w:r>
      <w:r>
        <w:rPr>
          <w:bCs/>
          <w:snapToGrid w:val="0"/>
        </w:rPr>
        <w:t>, Spring 2014</w:t>
      </w:r>
      <w:r w:rsidR="0098083C">
        <w:rPr>
          <w:bCs/>
          <w:snapToGrid w:val="0"/>
        </w:rPr>
        <w:t>, Spring 2016</w:t>
      </w:r>
      <w:r w:rsidR="00744021">
        <w:rPr>
          <w:bCs/>
          <w:snapToGrid w:val="0"/>
        </w:rPr>
        <w:t>, Spring 2017</w:t>
      </w:r>
    </w:p>
    <w:p w14:paraId="79FCD6FB" w14:textId="77777777" w:rsidR="00BF16B1" w:rsidRDefault="00BF16B1" w:rsidP="001E13A4">
      <w:pPr>
        <w:widowControl w:val="0"/>
        <w:tabs>
          <w:tab w:val="left" w:pos="360"/>
        </w:tabs>
        <w:rPr>
          <w:bCs/>
          <w:snapToGrid w:val="0"/>
        </w:rPr>
      </w:pPr>
      <w:r>
        <w:rPr>
          <w:bCs/>
          <w:snapToGrid w:val="0"/>
        </w:rPr>
        <w:tab/>
        <w:t>Devel</w:t>
      </w:r>
      <w:r w:rsidR="0027236A">
        <w:rPr>
          <w:bCs/>
          <w:snapToGrid w:val="0"/>
        </w:rPr>
        <w:t>opment Economics, undergraduate:</w:t>
      </w:r>
      <w:r>
        <w:rPr>
          <w:bCs/>
          <w:snapToGrid w:val="0"/>
        </w:rPr>
        <w:t xml:space="preserve"> S</w:t>
      </w:r>
      <w:r w:rsidR="009A2C30">
        <w:rPr>
          <w:bCs/>
          <w:snapToGrid w:val="0"/>
        </w:rPr>
        <w:t>pring 2009</w:t>
      </w:r>
      <w:r w:rsidR="0027236A">
        <w:rPr>
          <w:bCs/>
          <w:snapToGrid w:val="0"/>
        </w:rPr>
        <w:t xml:space="preserve">, </w:t>
      </w:r>
      <w:proofErr w:type="gramStart"/>
      <w:r w:rsidR="0027236A">
        <w:rPr>
          <w:bCs/>
          <w:snapToGrid w:val="0"/>
        </w:rPr>
        <w:t>Spring</w:t>
      </w:r>
      <w:proofErr w:type="gramEnd"/>
      <w:r w:rsidR="0027236A">
        <w:rPr>
          <w:bCs/>
          <w:snapToGrid w:val="0"/>
        </w:rPr>
        <w:t xml:space="preserve"> 2010</w:t>
      </w:r>
    </w:p>
    <w:p w14:paraId="73D06127" w14:textId="77777777" w:rsidR="000B7705" w:rsidRPr="0065440A" w:rsidRDefault="000B7705" w:rsidP="001E13A4">
      <w:pPr>
        <w:widowControl w:val="0"/>
        <w:tabs>
          <w:tab w:val="left" w:pos="360"/>
        </w:tabs>
        <w:rPr>
          <w:bCs/>
          <w:snapToGrid w:val="0"/>
        </w:rPr>
      </w:pPr>
      <w:r>
        <w:rPr>
          <w:bCs/>
          <w:snapToGrid w:val="0"/>
        </w:rPr>
        <w:tab/>
        <w:t>Field</w:t>
      </w:r>
      <w:r w:rsidR="0027236A">
        <w:rPr>
          <w:bCs/>
          <w:snapToGrid w:val="0"/>
        </w:rPr>
        <w:t xml:space="preserve"> Experiments, Ph.D.:</w:t>
      </w:r>
      <w:r w:rsidR="009A2C30">
        <w:rPr>
          <w:bCs/>
          <w:snapToGrid w:val="0"/>
        </w:rPr>
        <w:t xml:space="preserve"> Spring 2009</w:t>
      </w:r>
      <w:r w:rsidR="000E7E5A">
        <w:rPr>
          <w:bCs/>
          <w:snapToGrid w:val="0"/>
        </w:rPr>
        <w:t xml:space="preserve">, </w:t>
      </w:r>
      <w:proofErr w:type="gramStart"/>
      <w:r w:rsidR="000E7E5A">
        <w:rPr>
          <w:bCs/>
          <w:snapToGrid w:val="0"/>
        </w:rPr>
        <w:t>Spring</w:t>
      </w:r>
      <w:proofErr w:type="gramEnd"/>
      <w:r w:rsidR="000E7E5A">
        <w:rPr>
          <w:bCs/>
          <w:snapToGrid w:val="0"/>
        </w:rPr>
        <w:t xml:space="preserve"> 2010</w:t>
      </w:r>
    </w:p>
    <w:p w14:paraId="1C2C0CAE" w14:textId="77777777" w:rsidR="000B7705" w:rsidRPr="0065440A" w:rsidRDefault="000B7705" w:rsidP="000B7705">
      <w:pPr>
        <w:widowControl w:val="0"/>
        <w:tabs>
          <w:tab w:val="left" w:pos="360"/>
        </w:tabs>
        <w:rPr>
          <w:bCs/>
          <w:snapToGrid w:val="0"/>
        </w:rPr>
      </w:pPr>
      <w:r w:rsidRPr="0065440A">
        <w:rPr>
          <w:bCs/>
          <w:snapToGrid w:val="0"/>
        </w:rPr>
        <w:tab/>
        <w:t xml:space="preserve">Development Economics Policy, </w:t>
      </w:r>
      <w:r>
        <w:rPr>
          <w:bCs/>
          <w:snapToGrid w:val="0"/>
        </w:rPr>
        <w:t>M</w:t>
      </w:r>
      <w:r w:rsidR="0027236A">
        <w:rPr>
          <w:bCs/>
          <w:snapToGrid w:val="0"/>
        </w:rPr>
        <w:t xml:space="preserve">asters and undergraduate level: </w:t>
      </w:r>
      <w:r>
        <w:rPr>
          <w:bCs/>
          <w:snapToGrid w:val="0"/>
        </w:rPr>
        <w:t>Spring 2007</w:t>
      </w:r>
    </w:p>
    <w:p w14:paraId="60EF3E42" w14:textId="77777777" w:rsidR="001E44D5" w:rsidRPr="0065440A" w:rsidRDefault="001E13A4" w:rsidP="001E13A4">
      <w:pPr>
        <w:widowControl w:val="0"/>
        <w:tabs>
          <w:tab w:val="left" w:pos="360"/>
        </w:tabs>
        <w:rPr>
          <w:bCs/>
          <w:snapToGrid w:val="0"/>
        </w:rPr>
      </w:pPr>
      <w:r w:rsidRPr="0065440A">
        <w:rPr>
          <w:bCs/>
          <w:snapToGrid w:val="0"/>
        </w:rPr>
        <w:tab/>
      </w:r>
      <w:r w:rsidR="0017134A" w:rsidRPr="0065440A">
        <w:rPr>
          <w:bCs/>
          <w:snapToGrid w:val="0"/>
        </w:rPr>
        <w:t xml:space="preserve">Principles of </w:t>
      </w:r>
      <w:r w:rsidR="001E44D5" w:rsidRPr="0065440A">
        <w:rPr>
          <w:bCs/>
          <w:snapToGrid w:val="0"/>
        </w:rPr>
        <w:t>Microeconomics</w:t>
      </w:r>
      <w:r w:rsidR="0027236A">
        <w:rPr>
          <w:bCs/>
          <w:snapToGrid w:val="0"/>
        </w:rPr>
        <w:t xml:space="preserve">, 115a, </w:t>
      </w:r>
      <w:r w:rsidR="0017134A" w:rsidRPr="0065440A">
        <w:rPr>
          <w:bCs/>
          <w:snapToGrid w:val="0"/>
        </w:rPr>
        <w:t>undergraduate</w:t>
      </w:r>
      <w:r w:rsidR="0027236A">
        <w:rPr>
          <w:bCs/>
          <w:snapToGrid w:val="0"/>
        </w:rPr>
        <w:t>:</w:t>
      </w:r>
      <w:r w:rsidR="001E44D5" w:rsidRPr="0065440A">
        <w:rPr>
          <w:bCs/>
          <w:snapToGrid w:val="0"/>
        </w:rPr>
        <w:t xml:space="preserve"> Fall 2005</w:t>
      </w:r>
      <w:r w:rsidR="00D90C3E">
        <w:rPr>
          <w:bCs/>
          <w:snapToGrid w:val="0"/>
        </w:rPr>
        <w:t xml:space="preserve">, </w:t>
      </w:r>
      <w:proofErr w:type="gramStart"/>
      <w:r w:rsidR="00DD4988">
        <w:rPr>
          <w:bCs/>
          <w:snapToGrid w:val="0"/>
        </w:rPr>
        <w:t>Spring</w:t>
      </w:r>
      <w:proofErr w:type="gramEnd"/>
      <w:r w:rsidR="00DD4988">
        <w:rPr>
          <w:bCs/>
          <w:snapToGrid w:val="0"/>
        </w:rPr>
        <w:t xml:space="preserve"> 2007</w:t>
      </w:r>
      <w:r w:rsidR="00D90C3E">
        <w:rPr>
          <w:bCs/>
          <w:snapToGrid w:val="0"/>
        </w:rPr>
        <w:t>, Spring 2011</w:t>
      </w:r>
    </w:p>
    <w:p w14:paraId="55345C04" w14:textId="77777777" w:rsidR="004F479B" w:rsidRPr="0065440A" w:rsidRDefault="004F479B" w:rsidP="001E13A4">
      <w:pPr>
        <w:widowControl w:val="0"/>
        <w:tabs>
          <w:tab w:val="left" w:pos="360"/>
        </w:tabs>
        <w:rPr>
          <w:bCs/>
          <w:snapToGrid w:val="0"/>
          <w:u w:val="single"/>
        </w:rPr>
      </w:pPr>
      <w:r w:rsidRPr="0065440A">
        <w:rPr>
          <w:bCs/>
          <w:snapToGrid w:val="0"/>
          <w:u w:val="single"/>
        </w:rPr>
        <w:t>Asian Development Bank</w:t>
      </w:r>
    </w:p>
    <w:p w14:paraId="54BAF0D3" w14:textId="77777777" w:rsidR="004F479B" w:rsidRPr="0065440A" w:rsidRDefault="001E13A4" w:rsidP="001E13A4">
      <w:pPr>
        <w:widowControl w:val="0"/>
        <w:tabs>
          <w:tab w:val="left" w:pos="360"/>
        </w:tabs>
        <w:rPr>
          <w:bCs/>
          <w:snapToGrid w:val="0"/>
        </w:rPr>
      </w:pPr>
      <w:r w:rsidRPr="0065440A">
        <w:rPr>
          <w:bCs/>
          <w:snapToGrid w:val="0"/>
        </w:rPr>
        <w:tab/>
      </w:r>
      <w:r w:rsidR="004F479B" w:rsidRPr="0065440A">
        <w:rPr>
          <w:bCs/>
          <w:snapToGrid w:val="0"/>
        </w:rPr>
        <w:t>Executive Education Course in Randomized Program Evaluation, August 2005</w:t>
      </w:r>
    </w:p>
    <w:p w14:paraId="22B5B3A8" w14:textId="77777777" w:rsidR="001D4D40" w:rsidRPr="0065440A" w:rsidRDefault="001D4D40" w:rsidP="001E13A4">
      <w:pPr>
        <w:widowControl w:val="0"/>
        <w:tabs>
          <w:tab w:val="left" w:pos="360"/>
        </w:tabs>
        <w:rPr>
          <w:bCs/>
          <w:snapToGrid w:val="0"/>
          <w:u w:val="single"/>
        </w:rPr>
      </w:pPr>
      <w:r w:rsidRPr="0065440A">
        <w:rPr>
          <w:bCs/>
          <w:snapToGrid w:val="0"/>
          <w:u w:val="single"/>
        </w:rPr>
        <w:t xml:space="preserve">M.I.T. </w:t>
      </w:r>
      <w:proofErr w:type="spellStart"/>
      <w:r w:rsidR="00EF4675">
        <w:rPr>
          <w:bCs/>
          <w:snapToGrid w:val="0"/>
          <w:u w:val="single"/>
        </w:rPr>
        <w:t>Jameel</w:t>
      </w:r>
      <w:proofErr w:type="spellEnd"/>
      <w:r w:rsidR="00EF4675">
        <w:rPr>
          <w:bCs/>
          <w:snapToGrid w:val="0"/>
          <w:u w:val="single"/>
        </w:rPr>
        <w:t xml:space="preserve"> </w:t>
      </w:r>
      <w:r w:rsidRPr="0065440A">
        <w:rPr>
          <w:bCs/>
          <w:snapToGrid w:val="0"/>
          <w:u w:val="single"/>
        </w:rPr>
        <w:t>Poverty Action Lab</w:t>
      </w:r>
    </w:p>
    <w:p w14:paraId="2FBA082D" w14:textId="77777777" w:rsidR="00E205C5" w:rsidRDefault="001E13A4" w:rsidP="001E13A4">
      <w:pPr>
        <w:widowControl w:val="0"/>
        <w:tabs>
          <w:tab w:val="left" w:pos="360"/>
        </w:tabs>
        <w:rPr>
          <w:bCs/>
          <w:snapToGrid w:val="0"/>
        </w:rPr>
      </w:pPr>
      <w:r w:rsidRPr="0065440A">
        <w:rPr>
          <w:bCs/>
          <w:snapToGrid w:val="0"/>
        </w:rPr>
        <w:tab/>
      </w:r>
      <w:r w:rsidR="001D4D40" w:rsidRPr="0065440A">
        <w:rPr>
          <w:bCs/>
          <w:snapToGrid w:val="0"/>
        </w:rPr>
        <w:t>Executive Education Program in</w:t>
      </w:r>
      <w:r w:rsidR="00E205C5">
        <w:rPr>
          <w:bCs/>
          <w:snapToGrid w:val="0"/>
        </w:rPr>
        <w:t xml:space="preserve"> Randomized Program Evaluation</w:t>
      </w:r>
    </w:p>
    <w:p w14:paraId="0ED87F84" w14:textId="77777777" w:rsidR="00C50FB3" w:rsidRDefault="00E205C5" w:rsidP="001E13A4">
      <w:pPr>
        <w:widowControl w:val="0"/>
        <w:tabs>
          <w:tab w:val="left" w:pos="360"/>
        </w:tabs>
        <w:rPr>
          <w:bCs/>
          <w:snapToGrid w:val="0"/>
        </w:rPr>
      </w:pPr>
      <w:r>
        <w:rPr>
          <w:bCs/>
          <w:snapToGrid w:val="0"/>
        </w:rPr>
        <w:tab/>
      </w:r>
      <w:r>
        <w:rPr>
          <w:bCs/>
          <w:snapToGrid w:val="0"/>
        </w:rPr>
        <w:tab/>
      </w:r>
      <w:r w:rsidR="00C50FB3">
        <w:rPr>
          <w:bCs/>
          <w:snapToGrid w:val="0"/>
        </w:rPr>
        <w:t>Montevideo, Uruguay: March 2014</w:t>
      </w:r>
    </w:p>
    <w:p w14:paraId="22A0A446" w14:textId="77777777" w:rsidR="00852894" w:rsidRDefault="00C50FB3" w:rsidP="001E13A4">
      <w:pPr>
        <w:widowControl w:val="0"/>
        <w:tabs>
          <w:tab w:val="left" w:pos="360"/>
        </w:tabs>
        <w:rPr>
          <w:bCs/>
          <w:snapToGrid w:val="0"/>
        </w:rPr>
      </w:pPr>
      <w:r>
        <w:rPr>
          <w:bCs/>
          <w:snapToGrid w:val="0"/>
        </w:rPr>
        <w:tab/>
      </w:r>
      <w:r>
        <w:rPr>
          <w:bCs/>
          <w:snapToGrid w:val="0"/>
        </w:rPr>
        <w:tab/>
      </w:r>
      <w:r w:rsidR="00852894">
        <w:rPr>
          <w:bCs/>
          <w:snapToGrid w:val="0"/>
        </w:rPr>
        <w:t>Jeddah, Saudi Arabia: June 2013</w:t>
      </w:r>
    </w:p>
    <w:p w14:paraId="07CAE98D" w14:textId="77777777" w:rsidR="00633DE9" w:rsidRDefault="00852894" w:rsidP="001E13A4">
      <w:pPr>
        <w:widowControl w:val="0"/>
        <w:tabs>
          <w:tab w:val="left" w:pos="360"/>
        </w:tabs>
        <w:rPr>
          <w:bCs/>
          <w:snapToGrid w:val="0"/>
        </w:rPr>
      </w:pPr>
      <w:r>
        <w:rPr>
          <w:bCs/>
          <w:snapToGrid w:val="0"/>
        </w:rPr>
        <w:tab/>
      </w:r>
      <w:r>
        <w:rPr>
          <w:bCs/>
          <w:snapToGrid w:val="0"/>
        </w:rPr>
        <w:tab/>
      </w:r>
      <w:r w:rsidR="00633DE9">
        <w:rPr>
          <w:bCs/>
          <w:snapToGrid w:val="0"/>
        </w:rPr>
        <w:t>Santiago, Chile: December 2009</w:t>
      </w:r>
    </w:p>
    <w:p w14:paraId="0E6E6AB7" w14:textId="77777777" w:rsidR="00852894" w:rsidRDefault="00633DE9" w:rsidP="001E13A4">
      <w:pPr>
        <w:widowControl w:val="0"/>
        <w:tabs>
          <w:tab w:val="left" w:pos="360"/>
        </w:tabs>
        <w:rPr>
          <w:bCs/>
          <w:snapToGrid w:val="0"/>
        </w:rPr>
      </w:pPr>
      <w:r>
        <w:rPr>
          <w:bCs/>
          <w:snapToGrid w:val="0"/>
        </w:rPr>
        <w:tab/>
      </w:r>
      <w:r>
        <w:rPr>
          <w:bCs/>
          <w:snapToGrid w:val="0"/>
        </w:rPr>
        <w:tab/>
      </w:r>
      <w:r w:rsidR="00852894">
        <w:rPr>
          <w:bCs/>
          <w:snapToGrid w:val="0"/>
        </w:rPr>
        <w:t>London, England: June 2009</w:t>
      </w:r>
    </w:p>
    <w:p w14:paraId="3D00B391" w14:textId="5153D638" w:rsidR="00E205C5" w:rsidRDefault="00852894" w:rsidP="001E13A4">
      <w:pPr>
        <w:widowControl w:val="0"/>
        <w:tabs>
          <w:tab w:val="left" w:pos="360"/>
        </w:tabs>
        <w:rPr>
          <w:bCs/>
          <w:snapToGrid w:val="0"/>
        </w:rPr>
      </w:pPr>
      <w:r>
        <w:rPr>
          <w:bCs/>
          <w:snapToGrid w:val="0"/>
        </w:rPr>
        <w:tab/>
      </w:r>
      <w:r>
        <w:rPr>
          <w:bCs/>
          <w:snapToGrid w:val="0"/>
        </w:rPr>
        <w:tab/>
      </w:r>
      <w:r w:rsidR="00E205C5">
        <w:rPr>
          <w:bCs/>
          <w:snapToGrid w:val="0"/>
        </w:rPr>
        <w:t xml:space="preserve">Cambridge, MA: </w:t>
      </w:r>
      <w:r w:rsidR="00EA6A7D">
        <w:rPr>
          <w:bCs/>
          <w:snapToGrid w:val="0"/>
        </w:rPr>
        <w:t xml:space="preserve">May 2004, </w:t>
      </w:r>
      <w:r w:rsidR="001D4D40" w:rsidRPr="0065440A">
        <w:rPr>
          <w:bCs/>
          <w:snapToGrid w:val="0"/>
        </w:rPr>
        <w:t>April 2005</w:t>
      </w:r>
      <w:r w:rsidR="00BA571F">
        <w:rPr>
          <w:bCs/>
          <w:snapToGrid w:val="0"/>
        </w:rPr>
        <w:t xml:space="preserve">, </w:t>
      </w:r>
      <w:r w:rsidR="003A3E27" w:rsidRPr="0065440A">
        <w:rPr>
          <w:bCs/>
          <w:snapToGrid w:val="0"/>
        </w:rPr>
        <w:t>May 2006</w:t>
      </w:r>
      <w:r w:rsidR="00BA571F">
        <w:rPr>
          <w:bCs/>
          <w:snapToGrid w:val="0"/>
        </w:rPr>
        <w:t xml:space="preserve">, </w:t>
      </w:r>
      <w:r w:rsidR="00E205C5">
        <w:rPr>
          <w:bCs/>
          <w:snapToGrid w:val="0"/>
        </w:rPr>
        <w:t>May 2007</w:t>
      </w:r>
      <w:r w:rsidR="00560341">
        <w:rPr>
          <w:bCs/>
          <w:snapToGrid w:val="0"/>
        </w:rPr>
        <w:t>, May 2008</w:t>
      </w:r>
      <w:r w:rsidR="009A2C30">
        <w:rPr>
          <w:bCs/>
          <w:snapToGrid w:val="0"/>
        </w:rPr>
        <w:t>, May 2009</w:t>
      </w:r>
    </w:p>
    <w:p w14:paraId="5EF58748" w14:textId="77777777" w:rsidR="00852894" w:rsidRDefault="00B310F9" w:rsidP="001E13A4">
      <w:pPr>
        <w:widowControl w:val="0"/>
        <w:tabs>
          <w:tab w:val="left" w:pos="360"/>
        </w:tabs>
        <w:rPr>
          <w:bCs/>
          <w:snapToGrid w:val="0"/>
        </w:rPr>
      </w:pPr>
      <w:r>
        <w:rPr>
          <w:bCs/>
          <w:snapToGrid w:val="0"/>
        </w:rPr>
        <w:tab/>
      </w:r>
      <w:r>
        <w:rPr>
          <w:bCs/>
          <w:snapToGrid w:val="0"/>
        </w:rPr>
        <w:tab/>
      </w:r>
      <w:r w:rsidR="00852894">
        <w:rPr>
          <w:bCs/>
          <w:snapToGrid w:val="0"/>
        </w:rPr>
        <w:t>Bali, Indonesia: June 2008</w:t>
      </w:r>
    </w:p>
    <w:p w14:paraId="0C53CB8C" w14:textId="77777777" w:rsidR="00852894" w:rsidRDefault="00852894" w:rsidP="001E13A4">
      <w:pPr>
        <w:widowControl w:val="0"/>
        <w:tabs>
          <w:tab w:val="left" w:pos="360"/>
        </w:tabs>
        <w:rPr>
          <w:bCs/>
          <w:snapToGrid w:val="0"/>
        </w:rPr>
      </w:pPr>
      <w:r>
        <w:rPr>
          <w:bCs/>
          <w:snapToGrid w:val="0"/>
        </w:rPr>
        <w:tab/>
      </w:r>
      <w:r>
        <w:rPr>
          <w:bCs/>
          <w:snapToGrid w:val="0"/>
        </w:rPr>
        <w:tab/>
        <w:t>Abuja, Nigeria: June 2007</w:t>
      </w:r>
    </w:p>
    <w:p w14:paraId="05B46D0A" w14:textId="77777777" w:rsidR="00852894" w:rsidRDefault="00852894" w:rsidP="001E13A4">
      <w:pPr>
        <w:widowControl w:val="0"/>
        <w:tabs>
          <w:tab w:val="left" w:pos="360"/>
        </w:tabs>
        <w:rPr>
          <w:bCs/>
          <w:snapToGrid w:val="0"/>
        </w:rPr>
      </w:pPr>
      <w:r>
        <w:rPr>
          <w:bCs/>
          <w:snapToGrid w:val="0"/>
        </w:rPr>
        <w:tab/>
      </w:r>
      <w:r>
        <w:rPr>
          <w:bCs/>
          <w:snapToGrid w:val="0"/>
        </w:rPr>
        <w:tab/>
        <w:t>Chennai, India: July 2006</w:t>
      </w:r>
    </w:p>
    <w:p w14:paraId="75C7CE6E" w14:textId="77777777" w:rsidR="009A2C30" w:rsidRDefault="00852894" w:rsidP="009A2C30">
      <w:pPr>
        <w:widowControl w:val="0"/>
        <w:tabs>
          <w:tab w:val="left" w:pos="360"/>
        </w:tabs>
        <w:rPr>
          <w:bCs/>
          <w:snapToGrid w:val="0"/>
        </w:rPr>
      </w:pPr>
      <w:r>
        <w:rPr>
          <w:bCs/>
          <w:snapToGrid w:val="0"/>
        </w:rPr>
        <w:tab/>
      </w:r>
      <w:r>
        <w:rPr>
          <w:bCs/>
          <w:snapToGrid w:val="0"/>
        </w:rPr>
        <w:tab/>
      </w:r>
      <w:r w:rsidR="00B310F9">
        <w:rPr>
          <w:bCs/>
          <w:snapToGrid w:val="0"/>
        </w:rPr>
        <w:t xml:space="preserve">Millennium Challenge Corporation: </w:t>
      </w:r>
      <w:r w:rsidR="00061CA7">
        <w:rPr>
          <w:bCs/>
          <w:snapToGrid w:val="0"/>
        </w:rPr>
        <w:t>May</w:t>
      </w:r>
      <w:r w:rsidR="00B310F9">
        <w:rPr>
          <w:bCs/>
          <w:snapToGrid w:val="0"/>
        </w:rPr>
        <w:t xml:space="preserve"> 2006</w:t>
      </w:r>
      <w:r w:rsidR="00E205C5">
        <w:rPr>
          <w:bCs/>
          <w:snapToGrid w:val="0"/>
        </w:rPr>
        <w:tab/>
      </w:r>
      <w:r w:rsidR="00E205C5">
        <w:rPr>
          <w:bCs/>
          <w:snapToGrid w:val="0"/>
        </w:rPr>
        <w:tab/>
      </w:r>
    </w:p>
    <w:p w14:paraId="0D473BD7" w14:textId="77777777" w:rsidR="00923695" w:rsidRDefault="00923695" w:rsidP="00852894">
      <w:pPr>
        <w:keepNext/>
        <w:tabs>
          <w:tab w:val="left" w:pos="360"/>
        </w:tabs>
        <w:rPr>
          <w:bCs/>
          <w:snapToGrid w:val="0"/>
          <w:u w:val="single"/>
        </w:rPr>
      </w:pPr>
      <w:r w:rsidRPr="00923695">
        <w:rPr>
          <w:bCs/>
          <w:snapToGrid w:val="0"/>
          <w:u w:val="single"/>
        </w:rPr>
        <w:lastRenderedPageBreak/>
        <w:t>World Bank</w:t>
      </w:r>
    </w:p>
    <w:p w14:paraId="00CF4D8C" w14:textId="77777777" w:rsidR="00BA0D57" w:rsidRPr="00923695" w:rsidRDefault="00BA0D57" w:rsidP="00BA0D57">
      <w:pPr>
        <w:widowControl w:val="0"/>
        <w:tabs>
          <w:tab w:val="left" w:pos="360"/>
        </w:tabs>
        <w:rPr>
          <w:bCs/>
          <w:snapToGrid w:val="0"/>
        </w:rPr>
      </w:pPr>
      <w:r>
        <w:rPr>
          <w:bCs/>
          <w:snapToGrid w:val="0"/>
        </w:rPr>
        <w:tab/>
        <w:t>Executive Education, Program Evaluation in Finance, Senegal, February 2010</w:t>
      </w:r>
    </w:p>
    <w:p w14:paraId="2BDEAE4E" w14:textId="77777777" w:rsidR="00923695" w:rsidRPr="00923695" w:rsidRDefault="00923695" w:rsidP="009A2C30">
      <w:pPr>
        <w:widowControl w:val="0"/>
        <w:tabs>
          <w:tab w:val="left" w:pos="360"/>
        </w:tabs>
        <w:rPr>
          <w:bCs/>
          <w:snapToGrid w:val="0"/>
        </w:rPr>
      </w:pPr>
      <w:r>
        <w:rPr>
          <w:bCs/>
          <w:snapToGrid w:val="0"/>
        </w:rPr>
        <w:tab/>
        <w:t>Executive Education, Program Evaluation, Sarajevo, Bosnia and Herzegovina, September 2009</w:t>
      </w:r>
    </w:p>
    <w:p w14:paraId="18D1B3E4" w14:textId="77777777" w:rsidR="00405981" w:rsidRPr="0065440A" w:rsidRDefault="00405981" w:rsidP="00633DE9">
      <w:pPr>
        <w:keepNext/>
        <w:widowControl w:val="0"/>
        <w:tabs>
          <w:tab w:val="left" w:pos="360"/>
        </w:tabs>
        <w:rPr>
          <w:bCs/>
          <w:snapToGrid w:val="0"/>
          <w:u w:val="single"/>
        </w:rPr>
      </w:pPr>
      <w:r w:rsidRPr="0065440A">
        <w:rPr>
          <w:bCs/>
          <w:snapToGrid w:val="0"/>
          <w:u w:val="single"/>
        </w:rPr>
        <w:t>Yale University School of Management</w:t>
      </w:r>
    </w:p>
    <w:p w14:paraId="3FEEF0BB" w14:textId="77777777" w:rsidR="00405981" w:rsidRPr="0065440A" w:rsidRDefault="001E13A4" w:rsidP="001E13A4">
      <w:pPr>
        <w:widowControl w:val="0"/>
        <w:tabs>
          <w:tab w:val="left" w:pos="360"/>
        </w:tabs>
        <w:rPr>
          <w:bCs/>
          <w:snapToGrid w:val="0"/>
        </w:rPr>
      </w:pPr>
      <w:r w:rsidRPr="0065440A">
        <w:rPr>
          <w:bCs/>
          <w:snapToGrid w:val="0"/>
        </w:rPr>
        <w:tab/>
      </w:r>
      <w:r w:rsidR="00405981" w:rsidRPr="0065440A">
        <w:rPr>
          <w:bCs/>
          <w:snapToGrid w:val="0"/>
        </w:rPr>
        <w:t xml:space="preserve">Microfinance, </w:t>
      </w:r>
      <w:r w:rsidR="00BA24ED" w:rsidRPr="0065440A">
        <w:rPr>
          <w:bCs/>
          <w:snapToGrid w:val="0"/>
        </w:rPr>
        <w:t xml:space="preserve">MBA students, </w:t>
      </w:r>
      <w:proofErr w:type="gramStart"/>
      <w:r w:rsidR="00405981" w:rsidRPr="0065440A">
        <w:rPr>
          <w:bCs/>
          <w:snapToGrid w:val="0"/>
        </w:rPr>
        <w:t>Fall</w:t>
      </w:r>
      <w:proofErr w:type="gramEnd"/>
      <w:r w:rsidR="00405981" w:rsidRPr="0065440A">
        <w:rPr>
          <w:bCs/>
          <w:snapToGrid w:val="0"/>
        </w:rPr>
        <w:t xml:space="preserve"> 2004</w:t>
      </w:r>
    </w:p>
    <w:p w14:paraId="4C960F49" w14:textId="77777777" w:rsidR="00461CE7" w:rsidRPr="0065440A" w:rsidRDefault="00461CE7" w:rsidP="001E13A4">
      <w:pPr>
        <w:tabs>
          <w:tab w:val="left" w:pos="360"/>
        </w:tabs>
        <w:rPr>
          <w:u w:val="single"/>
        </w:rPr>
      </w:pPr>
      <w:r w:rsidRPr="0065440A">
        <w:rPr>
          <w:u w:val="single"/>
        </w:rPr>
        <w:t>Princeton University</w:t>
      </w:r>
    </w:p>
    <w:p w14:paraId="33D5417B" w14:textId="77777777" w:rsidR="00461CE7" w:rsidRPr="0065440A" w:rsidRDefault="001E13A4" w:rsidP="001E13A4">
      <w:pPr>
        <w:pStyle w:val="Header"/>
        <w:tabs>
          <w:tab w:val="clear" w:pos="4320"/>
          <w:tab w:val="clear" w:pos="8640"/>
          <w:tab w:val="left" w:pos="360"/>
        </w:tabs>
      </w:pPr>
      <w:r w:rsidRPr="0065440A">
        <w:tab/>
      </w:r>
      <w:r w:rsidR="00461CE7" w:rsidRPr="0065440A">
        <w:t>Economic Anal</w:t>
      </w:r>
      <w:r w:rsidR="009A77BB">
        <w:t xml:space="preserve">ysis of Development, Basic. </w:t>
      </w:r>
      <w:r w:rsidR="00CE777B">
        <w:t xml:space="preserve">WWS </w:t>
      </w:r>
      <w:r w:rsidR="009A77BB">
        <w:t xml:space="preserve">MPA students. </w:t>
      </w:r>
      <w:r w:rsidR="00707029">
        <w:t xml:space="preserve">Spring 2003, </w:t>
      </w:r>
      <w:proofErr w:type="gramStart"/>
      <w:r w:rsidR="00461CE7" w:rsidRPr="0065440A">
        <w:t>Spring</w:t>
      </w:r>
      <w:proofErr w:type="gramEnd"/>
      <w:r w:rsidR="00461CE7" w:rsidRPr="0065440A">
        <w:t xml:space="preserve"> 2004</w:t>
      </w:r>
    </w:p>
    <w:p w14:paraId="173DDCFC" w14:textId="77777777" w:rsidR="00461CE7" w:rsidRPr="0065440A" w:rsidRDefault="001E13A4" w:rsidP="001E13A4">
      <w:pPr>
        <w:pStyle w:val="Header"/>
        <w:tabs>
          <w:tab w:val="clear" w:pos="4320"/>
          <w:tab w:val="clear" w:pos="8640"/>
          <w:tab w:val="left" w:pos="360"/>
        </w:tabs>
      </w:pPr>
      <w:r w:rsidRPr="0065440A">
        <w:tab/>
      </w:r>
      <w:r w:rsidR="00461CE7" w:rsidRPr="0065440A">
        <w:t>Economic Anal</w:t>
      </w:r>
      <w:r w:rsidR="009A77BB">
        <w:t xml:space="preserve">ysis of </w:t>
      </w:r>
      <w:proofErr w:type="gramStart"/>
      <w:r w:rsidR="009A77BB">
        <w:t>Development,</w:t>
      </w:r>
      <w:proofErr w:type="gramEnd"/>
      <w:r w:rsidR="009A77BB">
        <w:t xml:space="preserve"> Advanced. </w:t>
      </w:r>
      <w:r w:rsidR="00CE777B">
        <w:t xml:space="preserve">WWS </w:t>
      </w:r>
      <w:r w:rsidR="009A77BB">
        <w:t xml:space="preserve">MPA students. </w:t>
      </w:r>
      <w:r w:rsidR="00707029">
        <w:t xml:space="preserve">Spring 2003, </w:t>
      </w:r>
      <w:proofErr w:type="gramStart"/>
      <w:r w:rsidR="00461CE7" w:rsidRPr="0065440A">
        <w:t>Spring</w:t>
      </w:r>
      <w:proofErr w:type="gramEnd"/>
      <w:r w:rsidR="00461CE7" w:rsidRPr="0065440A">
        <w:t xml:space="preserve"> 2004</w:t>
      </w:r>
    </w:p>
    <w:p w14:paraId="3B536618" w14:textId="77777777" w:rsidR="00697B59" w:rsidRPr="0065440A" w:rsidRDefault="00697B59" w:rsidP="00DD4988"/>
    <w:p w14:paraId="0980898E" w14:textId="77777777" w:rsidR="00DD4988" w:rsidRDefault="0089136A" w:rsidP="00312E45">
      <w:pPr>
        <w:keepNext/>
        <w:rPr>
          <w:b/>
          <w:bCs/>
          <w:snapToGrid w:val="0"/>
          <w:u w:val="single"/>
        </w:rPr>
      </w:pPr>
      <w:bookmarkStart w:id="1" w:name="OLE_LINK3"/>
      <w:bookmarkStart w:id="2" w:name="OLE_LINK4"/>
      <w:r>
        <w:rPr>
          <w:b/>
          <w:bCs/>
          <w:snapToGrid w:val="0"/>
          <w:u w:val="single"/>
        </w:rPr>
        <w:t xml:space="preserve">EXTERNAL </w:t>
      </w:r>
      <w:r w:rsidR="00DD4988" w:rsidRPr="0065440A">
        <w:rPr>
          <w:b/>
          <w:bCs/>
          <w:snapToGrid w:val="0"/>
          <w:u w:val="single"/>
        </w:rPr>
        <w:t>GRANTS</w:t>
      </w:r>
    </w:p>
    <w:bookmarkEnd w:id="1"/>
    <w:bookmarkEnd w:id="2"/>
    <w:p w14:paraId="2329B01B" w14:textId="0F5623AB" w:rsidR="00DD4988" w:rsidRDefault="00865F0D" w:rsidP="001B656F">
      <w:pPr>
        <w:tabs>
          <w:tab w:val="left" w:pos="1350"/>
        </w:tabs>
        <w:ind w:left="360"/>
      </w:pPr>
      <w:proofErr w:type="gramStart"/>
      <w:r>
        <w:rPr>
          <w:bCs/>
          <w:snapToGrid w:val="0"/>
        </w:rPr>
        <w:t xml:space="preserve">Grants and research fellowships from Alfred P. Sloan Foundation, National Science Foundation, Bill and Melinda Gates Foundation, World Bank, Asian Development Bank, </w:t>
      </w:r>
      <w:r w:rsidR="00443F26">
        <w:rPr>
          <w:bCs/>
          <w:snapToGrid w:val="0"/>
        </w:rPr>
        <w:t xml:space="preserve">PEDL, </w:t>
      </w:r>
      <w:r w:rsidR="00145CD0">
        <w:rPr>
          <w:bCs/>
          <w:snapToGrid w:val="0"/>
        </w:rPr>
        <w:t xml:space="preserve">FINRA, </w:t>
      </w:r>
      <w:proofErr w:type="spellStart"/>
      <w:r>
        <w:rPr>
          <w:bCs/>
          <w:snapToGrid w:val="0"/>
        </w:rPr>
        <w:t>AUSAid</w:t>
      </w:r>
      <w:proofErr w:type="spellEnd"/>
      <w:r>
        <w:rPr>
          <w:bCs/>
          <w:snapToGrid w:val="0"/>
        </w:rPr>
        <w:t xml:space="preserve">, </w:t>
      </w:r>
      <w:r w:rsidR="00191776">
        <w:rPr>
          <w:bCs/>
          <w:snapToGrid w:val="0"/>
        </w:rPr>
        <w:t xml:space="preserve">3ie, </w:t>
      </w:r>
      <w:r>
        <w:rPr>
          <w:bCs/>
          <w:snapToGrid w:val="0"/>
        </w:rPr>
        <w:t xml:space="preserve">USAID, Ford Foundation, </w:t>
      </w:r>
      <w:r w:rsidR="0027236A">
        <w:rPr>
          <w:bCs/>
          <w:snapToGrid w:val="0"/>
        </w:rPr>
        <w:t xml:space="preserve">IGC, </w:t>
      </w:r>
      <w:r w:rsidR="00171ADE">
        <w:rPr>
          <w:bCs/>
          <w:snapToGrid w:val="0"/>
        </w:rPr>
        <w:t xml:space="preserve">Islamic Development Bank, </w:t>
      </w:r>
      <w:r>
        <w:rPr>
          <w:bCs/>
          <w:snapToGrid w:val="0"/>
        </w:rPr>
        <w:t xml:space="preserve">CGAP, USDOL, </w:t>
      </w:r>
      <w:r w:rsidR="00DE1197">
        <w:rPr>
          <w:bCs/>
          <w:snapToGrid w:val="0"/>
        </w:rPr>
        <w:t xml:space="preserve">ILO, Templeton Foundation, </w:t>
      </w:r>
      <w:r>
        <w:rPr>
          <w:bCs/>
          <w:snapToGrid w:val="0"/>
        </w:rPr>
        <w:t xml:space="preserve">BASIS-CRSP, Social Science Research Council, </w:t>
      </w:r>
      <w:r w:rsidR="001B656F">
        <w:rPr>
          <w:bCs/>
          <w:snapToGrid w:val="0"/>
        </w:rPr>
        <w:t xml:space="preserve">Boston College </w:t>
      </w:r>
      <w:r w:rsidR="001B656F">
        <w:t xml:space="preserve">Center for Retirement Research, </w:t>
      </w:r>
      <w:r>
        <w:rPr>
          <w:bCs/>
          <w:snapToGrid w:val="0"/>
        </w:rPr>
        <w:t xml:space="preserve">Macarthur Foundation, </w:t>
      </w:r>
      <w:r w:rsidR="00BA02BC">
        <w:rPr>
          <w:bCs/>
          <w:snapToGrid w:val="0"/>
        </w:rPr>
        <w:t>Millennium</w:t>
      </w:r>
      <w:r w:rsidR="0049343E">
        <w:rPr>
          <w:bCs/>
          <w:snapToGrid w:val="0"/>
        </w:rPr>
        <w:t xml:space="preserve"> Challenge Corporation, </w:t>
      </w:r>
      <w:r w:rsidR="00BB4CFC">
        <w:rPr>
          <w:bCs/>
          <w:snapToGrid w:val="0"/>
        </w:rPr>
        <w:t xml:space="preserve">Hewlett Foundation, </w:t>
      </w:r>
      <w:r>
        <w:rPr>
          <w:bCs/>
          <w:snapToGrid w:val="0"/>
        </w:rPr>
        <w:t xml:space="preserve">Russell Sage Foundation, </w:t>
      </w:r>
      <w:r w:rsidR="004204C0">
        <w:rPr>
          <w:bCs/>
          <w:snapToGrid w:val="0"/>
        </w:rPr>
        <w:t xml:space="preserve">DFID-Financial Education Fund, </w:t>
      </w:r>
      <w:r>
        <w:rPr>
          <w:bCs/>
          <w:snapToGrid w:val="0"/>
        </w:rPr>
        <w:t>and Henry E. Niles Foundation.</w:t>
      </w:r>
      <w:proofErr w:type="gramEnd"/>
    </w:p>
    <w:p w14:paraId="1155B309" w14:textId="77777777" w:rsidR="001B656F" w:rsidRPr="0065440A" w:rsidRDefault="001B656F" w:rsidP="001B656F">
      <w:pPr>
        <w:tabs>
          <w:tab w:val="left" w:pos="1350"/>
        </w:tabs>
        <w:ind w:left="360"/>
      </w:pPr>
    </w:p>
    <w:p w14:paraId="1FC20EBA" w14:textId="77777777" w:rsidR="00461CE7" w:rsidRPr="0065440A" w:rsidRDefault="00461CE7" w:rsidP="001C6346">
      <w:pPr>
        <w:keepNext/>
        <w:widowControl w:val="0"/>
        <w:rPr>
          <w:b/>
          <w:bCs/>
          <w:snapToGrid w:val="0"/>
          <w:u w:val="single"/>
        </w:rPr>
      </w:pPr>
      <w:r w:rsidRPr="0065440A">
        <w:rPr>
          <w:b/>
          <w:bCs/>
          <w:snapToGrid w:val="0"/>
          <w:u w:val="single"/>
        </w:rPr>
        <w:t>ACADEMIC ACTIVITIES</w:t>
      </w:r>
    </w:p>
    <w:p w14:paraId="72BBC0B8" w14:textId="77777777" w:rsidR="00DC71F3" w:rsidRDefault="00DC71F3" w:rsidP="00D27F7F">
      <w:pPr>
        <w:keepNext/>
        <w:tabs>
          <w:tab w:val="left" w:pos="0"/>
        </w:tabs>
        <w:rPr>
          <w:u w:val="single"/>
        </w:rPr>
      </w:pPr>
      <w:r w:rsidRPr="0065440A">
        <w:rPr>
          <w:u w:val="single"/>
        </w:rPr>
        <w:t>Refereeing</w:t>
      </w:r>
    </w:p>
    <w:p w14:paraId="27DD5A2B" w14:textId="5F45BD3B" w:rsidR="007A3205" w:rsidRPr="0065440A" w:rsidRDefault="00F778F9" w:rsidP="00F778F9">
      <w:pPr>
        <w:keepNext/>
        <w:tabs>
          <w:tab w:val="left" w:pos="0"/>
        </w:tabs>
        <w:rPr>
          <w:i/>
        </w:rPr>
      </w:pPr>
      <w:proofErr w:type="gramStart"/>
      <w:r w:rsidRPr="00F778F9">
        <w:rPr>
          <w:i/>
        </w:rPr>
        <w:t>ADBI External Review Panel</w:t>
      </w:r>
      <w:bookmarkStart w:id="3" w:name="OLE_LINK1"/>
      <w:bookmarkStart w:id="4" w:name="OLE_LINK2"/>
      <w:r>
        <w:rPr>
          <w:i/>
        </w:rPr>
        <w:t xml:space="preserve">, </w:t>
      </w:r>
      <w:r w:rsidR="00937D39">
        <w:rPr>
          <w:i/>
        </w:rPr>
        <w:t xml:space="preserve">AIDS Research and Treatment, </w:t>
      </w:r>
      <w:r w:rsidR="007A3205" w:rsidRPr="0065440A">
        <w:rPr>
          <w:i/>
        </w:rPr>
        <w:t>American Economic Review</w:t>
      </w:r>
      <w:r w:rsidR="00C45743">
        <w:rPr>
          <w:i/>
        </w:rPr>
        <w:t xml:space="preserve"> </w:t>
      </w:r>
      <w:r w:rsidR="00C45743" w:rsidRPr="00937D39">
        <w:rPr>
          <w:i/>
        </w:rPr>
        <w:t xml:space="preserve">(2009 </w:t>
      </w:r>
      <w:r w:rsidR="00CC42B1">
        <w:rPr>
          <w:i/>
        </w:rPr>
        <w:t xml:space="preserve">&amp; 2018 </w:t>
      </w:r>
      <w:r w:rsidR="00C45743" w:rsidRPr="00937D39">
        <w:rPr>
          <w:i/>
        </w:rPr>
        <w:t>Excellence in Referring Award)</w:t>
      </w:r>
      <w:r w:rsidR="007A3205" w:rsidRPr="00937D39">
        <w:rPr>
          <w:i/>
        </w:rPr>
        <w:t>,</w:t>
      </w:r>
      <w:r w:rsidR="007A3205" w:rsidRPr="0065440A">
        <w:rPr>
          <w:i/>
        </w:rPr>
        <w:t xml:space="preserve"> </w:t>
      </w:r>
      <w:r w:rsidR="00515F5E">
        <w:rPr>
          <w:i/>
        </w:rPr>
        <w:t xml:space="preserve">American Economic Journal: Applied Economics, </w:t>
      </w:r>
      <w:r w:rsidR="00D53938">
        <w:rPr>
          <w:i/>
        </w:rPr>
        <w:t xml:space="preserve">American Economic Journal: Economic Policy, </w:t>
      </w:r>
      <w:r w:rsidR="00F5760E">
        <w:rPr>
          <w:i/>
        </w:rPr>
        <w:t xml:space="preserve">American Journal of Agricultural Economics, </w:t>
      </w:r>
      <w:r w:rsidR="00843123">
        <w:rPr>
          <w:i/>
        </w:rPr>
        <w:t xml:space="preserve">American Journal of Managed Care, </w:t>
      </w:r>
      <w:r w:rsidR="007158F6" w:rsidRPr="0065440A">
        <w:rPr>
          <w:i/>
        </w:rPr>
        <w:t xml:space="preserve">Berkeley Electronic Press </w:t>
      </w:r>
      <w:r w:rsidR="007158F6" w:rsidRPr="0065440A">
        <w:rPr>
          <w:i/>
          <w:iCs/>
          <w:snapToGrid w:val="0"/>
        </w:rPr>
        <w:t>Economic Analysis &amp; Policy</w:t>
      </w:r>
      <w:r w:rsidR="007158F6" w:rsidRPr="0065440A">
        <w:rPr>
          <w:i/>
        </w:rPr>
        <w:t xml:space="preserve">, </w:t>
      </w:r>
      <w:r w:rsidR="007A3205" w:rsidRPr="0065440A">
        <w:rPr>
          <w:i/>
        </w:rPr>
        <w:t xml:space="preserve">Canadian Journal of Economics, </w:t>
      </w:r>
      <w:r w:rsidR="00937D39">
        <w:rPr>
          <w:i/>
        </w:rPr>
        <w:t xml:space="preserve">Conservation Biology, </w:t>
      </w:r>
      <w:r w:rsidR="002E672A">
        <w:rPr>
          <w:i/>
        </w:rPr>
        <w:t xml:space="preserve">Development and Change, </w:t>
      </w:r>
      <w:r w:rsidR="00937D39">
        <w:rPr>
          <w:i/>
        </w:rPr>
        <w:t xml:space="preserve">Development in Practice, DFID, </w:t>
      </w:r>
      <w:proofErr w:type="spellStart"/>
      <w:r w:rsidR="0087477B" w:rsidRPr="0065440A">
        <w:rPr>
          <w:i/>
        </w:rPr>
        <w:t>Econometrica</w:t>
      </w:r>
      <w:proofErr w:type="spellEnd"/>
      <w:r w:rsidR="0087477B" w:rsidRPr="0065440A">
        <w:rPr>
          <w:i/>
        </w:rPr>
        <w:t xml:space="preserve">, </w:t>
      </w:r>
      <w:r w:rsidR="007A3205" w:rsidRPr="0065440A">
        <w:rPr>
          <w:i/>
        </w:rPr>
        <w:t xml:space="preserve">Economic Development and Cultural Change, </w:t>
      </w:r>
      <w:r w:rsidR="00937D39">
        <w:rPr>
          <w:i/>
        </w:rPr>
        <w:t xml:space="preserve">Economic Inquiry, </w:t>
      </w:r>
      <w:r w:rsidR="007A3205" w:rsidRPr="0065440A">
        <w:rPr>
          <w:i/>
        </w:rPr>
        <w:t xml:space="preserve">Economic Journal, Economic Letters, </w:t>
      </w:r>
      <w:proofErr w:type="spellStart"/>
      <w:r w:rsidR="00F9632C">
        <w:rPr>
          <w:i/>
        </w:rPr>
        <w:t>Economica</w:t>
      </w:r>
      <w:proofErr w:type="spellEnd"/>
      <w:r w:rsidR="00F9632C">
        <w:rPr>
          <w:i/>
        </w:rPr>
        <w:t xml:space="preserve">, </w:t>
      </w:r>
      <w:r w:rsidR="007B6F24">
        <w:rPr>
          <w:i/>
        </w:rPr>
        <w:t xml:space="preserve">Experimental Economics, </w:t>
      </w:r>
      <w:r w:rsidR="0026010B">
        <w:rPr>
          <w:i/>
        </w:rPr>
        <w:t xml:space="preserve">Food Security, </w:t>
      </w:r>
      <w:r w:rsidR="00E205C5">
        <w:rPr>
          <w:i/>
        </w:rPr>
        <w:t xml:space="preserve">International Economic Review, </w:t>
      </w:r>
      <w:r w:rsidR="00936E82" w:rsidRPr="00936E82">
        <w:rPr>
          <w:i/>
        </w:rPr>
        <w:t>International Studies Quarterly</w:t>
      </w:r>
      <w:r w:rsidR="00936E82">
        <w:rPr>
          <w:i/>
        </w:rPr>
        <w:t xml:space="preserve">, </w:t>
      </w:r>
      <w:r w:rsidR="00953880" w:rsidRPr="00F778F9">
        <w:rPr>
          <w:i/>
        </w:rPr>
        <w:t xml:space="preserve">Japan International Cooperation Agency, </w:t>
      </w:r>
      <w:r w:rsidR="007A3205" w:rsidRPr="0065440A">
        <w:rPr>
          <w:i/>
        </w:rPr>
        <w:t xml:space="preserve">Journal of African Economics, Journal of Development Economics, </w:t>
      </w:r>
      <w:r w:rsidR="00733B93">
        <w:rPr>
          <w:i/>
        </w:rPr>
        <w:t xml:space="preserve">Journal of Development Studies, </w:t>
      </w:r>
      <w:r w:rsidR="007A3205" w:rsidRPr="0065440A">
        <w:rPr>
          <w:i/>
        </w:rPr>
        <w:t xml:space="preserve">Journal of Economic Behavior and Organization, </w:t>
      </w:r>
      <w:r w:rsidR="00130CCA">
        <w:rPr>
          <w:i/>
        </w:rPr>
        <w:t xml:space="preserve">Journal of Economic Literature, </w:t>
      </w:r>
      <w:r w:rsidR="007A3205" w:rsidRPr="0065440A">
        <w:rPr>
          <w:i/>
        </w:rPr>
        <w:t xml:space="preserve">Journal of the European Economic Association, </w:t>
      </w:r>
      <w:r w:rsidR="001E5F53" w:rsidRPr="0065440A">
        <w:rPr>
          <w:i/>
        </w:rPr>
        <w:t xml:space="preserve">Journal of Human Resources, </w:t>
      </w:r>
      <w:r w:rsidR="007A3205" w:rsidRPr="0065440A">
        <w:rPr>
          <w:i/>
        </w:rPr>
        <w:t xml:space="preserve">Journal of International Development, </w:t>
      </w:r>
      <w:r w:rsidR="00EC1FA2">
        <w:rPr>
          <w:i/>
        </w:rPr>
        <w:t xml:space="preserve">Journal of International Economics, </w:t>
      </w:r>
      <w:r w:rsidR="00686A8A">
        <w:rPr>
          <w:i/>
        </w:rPr>
        <w:t xml:space="preserve">Journal of Policy Analysis and Management, </w:t>
      </w:r>
      <w:r w:rsidR="007A3205" w:rsidRPr="0065440A">
        <w:rPr>
          <w:i/>
        </w:rPr>
        <w:t xml:space="preserve">Journal of Political Economy, Journal of Public Economics, </w:t>
      </w:r>
      <w:r w:rsidR="000B7200">
        <w:rPr>
          <w:i/>
        </w:rPr>
        <w:t>Journal of Socio-E</w:t>
      </w:r>
      <w:r w:rsidR="00DB551F">
        <w:rPr>
          <w:i/>
        </w:rPr>
        <w:t xml:space="preserve">conomics, </w:t>
      </w:r>
      <w:r w:rsidR="00027733">
        <w:rPr>
          <w:i/>
        </w:rPr>
        <w:t xml:space="preserve">Macarthur Foundation, </w:t>
      </w:r>
      <w:r w:rsidR="00B3369D">
        <w:rPr>
          <w:i/>
        </w:rPr>
        <w:t xml:space="preserve">Management Science, </w:t>
      </w:r>
      <w:r w:rsidR="007A3205" w:rsidRPr="0065440A">
        <w:rPr>
          <w:i/>
        </w:rPr>
        <w:t xml:space="preserve">M.I.T. Press, National Academy of Sciences, </w:t>
      </w:r>
      <w:r w:rsidR="00137C44">
        <w:rPr>
          <w:i/>
        </w:rPr>
        <w:t xml:space="preserve">National Institute of Health, </w:t>
      </w:r>
      <w:r w:rsidR="007A3205" w:rsidRPr="0065440A">
        <w:rPr>
          <w:i/>
        </w:rPr>
        <w:t xml:space="preserve">National Science Foundation, </w:t>
      </w:r>
      <w:r w:rsidR="00944A95">
        <w:rPr>
          <w:i/>
        </w:rPr>
        <w:t xml:space="preserve">Oxford Bulletin of Economics and Statistics, </w:t>
      </w:r>
      <w:r w:rsidR="00611651">
        <w:rPr>
          <w:i/>
        </w:rPr>
        <w:t xml:space="preserve">Oxford Economic Papers, </w:t>
      </w:r>
      <w:r w:rsidR="00E05B84">
        <w:rPr>
          <w:i/>
        </w:rPr>
        <w:t xml:space="preserve">Oxford University Press, </w:t>
      </w:r>
      <w:r w:rsidR="007A3205" w:rsidRPr="0065440A">
        <w:rPr>
          <w:i/>
        </w:rPr>
        <w:t xml:space="preserve">Princeton University Press, Quarterly Journal of Economics, Rationality and Society, Review of Economics and Statistics, Review of Economic Studies, </w:t>
      </w:r>
      <w:r w:rsidR="00937D39">
        <w:rPr>
          <w:i/>
        </w:rPr>
        <w:t xml:space="preserve">Review of Financial Studies, </w:t>
      </w:r>
      <w:r w:rsidR="00472DB9">
        <w:rPr>
          <w:i/>
        </w:rPr>
        <w:t xml:space="preserve">Russell Sage Foundation, </w:t>
      </w:r>
      <w:r w:rsidR="00034685">
        <w:rPr>
          <w:i/>
        </w:rPr>
        <w:t xml:space="preserve">Science, </w:t>
      </w:r>
      <w:r w:rsidR="00052000" w:rsidRPr="00052000">
        <w:rPr>
          <w:i/>
        </w:rPr>
        <w:t>Small Business Economi</w:t>
      </w:r>
      <w:r w:rsidR="00052000">
        <w:rPr>
          <w:i/>
        </w:rPr>
        <w:t xml:space="preserve">cs: An Entrepreneurship Journal, </w:t>
      </w:r>
      <w:r w:rsidR="008B5AC3">
        <w:rPr>
          <w:i/>
        </w:rPr>
        <w:t xml:space="preserve">Social Science Research Council, </w:t>
      </w:r>
      <w:r w:rsidR="00843123">
        <w:rPr>
          <w:i/>
        </w:rPr>
        <w:t xml:space="preserve">Templeton Foundation, </w:t>
      </w:r>
      <w:r w:rsidR="007A3205" w:rsidRPr="0065440A">
        <w:rPr>
          <w:i/>
        </w:rPr>
        <w:t>World Development</w:t>
      </w:r>
      <w:bookmarkEnd w:id="3"/>
      <w:bookmarkEnd w:id="4"/>
      <w:proofErr w:type="gramEnd"/>
    </w:p>
    <w:p w14:paraId="71D8D8E4" w14:textId="77777777" w:rsidR="00872268" w:rsidRPr="0065440A" w:rsidRDefault="00872268" w:rsidP="001F2B75">
      <w:pPr>
        <w:tabs>
          <w:tab w:val="left" w:pos="0"/>
          <w:tab w:val="left" w:pos="1440"/>
        </w:tabs>
        <w:ind w:left="1440" w:hanging="1440"/>
      </w:pPr>
    </w:p>
    <w:p w14:paraId="2705A8A7" w14:textId="60176F7C" w:rsidR="00D35405" w:rsidRDefault="00D35405" w:rsidP="008A3DBF">
      <w:pPr>
        <w:keepNext/>
        <w:tabs>
          <w:tab w:val="left" w:pos="0"/>
          <w:tab w:val="left" w:pos="1440"/>
        </w:tabs>
        <w:ind w:left="1440" w:hanging="1440"/>
        <w:rPr>
          <w:u w:val="single"/>
        </w:rPr>
      </w:pPr>
      <w:r w:rsidRPr="0065440A">
        <w:rPr>
          <w:u w:val="single"/>
        </w:rPr>
        <w:t>Invited Lectures</w:t>
      </w:r>
      <w:r w:rsidR="003251D0">
        <w:rPr>
          <w:u w:val="single"/>
        </w:rPr>
        <w:t>/Panels</w:t>
      </w:r>
    </w:p>
    <w:p w14:paraId="1E566535" w14:textId="6C3EE0E3" w:rsidR="008B3B52" w:rsidRDefault="008B3B52" w:rsidP="000866C8">
      <w:pPr>
        <w:pStyle w:val="BodyText"/>
        <w:kinsoku w:val="0"/>
        <w:overflowPunct w:val="0"/>
        <w:spacing w:after="0"/>
      </w:pPr>
      <w:r>
        <w:t xml:space="preserve">DIW Berlin / </w:t>
      </w:r>
      <w:proofErr w:type="spellStart"/>
      <w:r>
        <w:t>KfW</w:t>
      </w:r>
      <w:proofErr w:type="spellEnd"/>
      <w:r>
        <w:t xml:space="preserve"> Annual International Conference on Development Economics, keynote, Berlin, June 2019</w:t>
      </w:r>
    </w:p>
    <w:p w14:paraId="1E3461DD" w14:textId="7E4398E1" w:rsidR="008B3B52" w:rsidRDefault="008B3B52" w:rsidP="000866C8">
      <w:pPr>
        <w:pStyle w:val="BodyText"/>
        <w:kinsoku w:val="0"/>
        <w:overflowPunct w:val="0"/>
        <w:spacing w:after="0"/>
      </w:pPr>
      <w:r>
        <w:t xml:space="preserve">University of Edinburgh / Cornell Conference on Behavioral Economics and Inequality, </w:t>
      </w:r>
      <w:proofErr w:type="spellStart"/>
      <w:r>
        <w:t>Edinbugh</w:t>
      </w:r>
      <w:proofErr w:type="spellEnd"/>
      <w:r>
        <w:t>, June 2019</w:t>
      </w:r>
    </w:p>
    <w:p w14:paraId="5F346DC7" w14:textId="40BC9888" w:rsidR="008B3B52" w:rsidRDefault="008B3B52" w:rsidP="000866C8">
      <w:pPr>
        <w:pStyle w:val="BodyText"/>
        <w:kinsoku w:val="0"/>
        <w:overflowPunct w:val="0"/>
        <w:spacing w:after="0"/>
      </w:pPr>
      <w:r>
        <w:t>Cornerstone Philanthropy Conference, Chicago IL, May 2019</w:t>
      </w:r>
    </w:p>
    <w:p w14:paraId="1FF54E2A" w14:textId="378AB452" w:rsidR="000866C8" w:rsidRPr="00DD27C7" w:rsidRDefault="000866C8" w:rsidP="000866C8">
      <w:pPr>
        <w:pStyle w:val="BodyText"/>
        <w:kinsoku w:val="0"/>
        <w:overflowPunct w:val="0"/>
        <w:spacing w:after="0"/>
      </w:pPr>
      <w:r w:rsidRPr="00DD27C7">
        <w:t>Pew Charitable Trust Conference, Chicago IL, September 2018</w:t>
      </w:r>
    </w:p>
    <w:p w14:paraId="20C475C7" w14:textId="63627A8E" w:rsidR="000866C8" w:rsidRPr="00DD27C7" w:rsidRDefault="000866C8" w:rsidP="000866C8">
      <w:pPr>
        <w:pStyle w:val="BodyText"/>
        <w:kinsoku w:val="0"/>
        <w:overflowPunct w:val="0"/>
        <w:spacing w:after="0"/>
      </w:pPr>
      <w:r w:rsidRPr="00DD27C7">
        <w:t xml:space="preserve">Midwest International Economic Development Conference, Minneapolis MN, </w:t>
      </w:r>
      <w:r w:rsidR="00DD27C7" w:rsidRPr="00DD27C7">
        <w:t xml:space="preserve">keynote lecture, </w:t>
      </w:r>
      <w:r w:rsidRPr="00DD27C7">
        <w:t>April 2018</w:t>
      </w:r>
    </w:p>
    <w:p w14:paraId="5E1A4A44" w14:textId="77777777" w:rsidR="000866C8" w:rsidRPr="00DD27C7" w:rsidRDefault="000866C8" w:rsidP="000866C8">
      <w:pPr>
        <w:pStyle w:val="BodyText"/>
        <w:kinsoku w:val="0"/>
        <w:overflowPunct w:val="0"/>
        <w:spacing w:after="0"/>
      </w:pPr>
      <w:proofErr w:type="gramStart"/>
      <w:r w:rsidRPr="00DD27C7">
        <w:t>13</w:t>
      </w:r>
      <w:r w:rsidRPr="00DD27C7">
        <w:rPr>
          <w:vertAlign w:val="superscript"/>
        </w:rPr>
        <w:t>th</w:t>
      </w:r>
      <w:proofErr w:type="gramEnd"/>
      <w:r w:rsidRPr="00DD27C7">
        <w:t xml:space="preserve"> International </w:t>
      </w:r>
      <w:proofErr w:type="spellStart"/>
      <w:r w:rsidRPr="00DD27C7">
        <w:t>Microinsurance</w:t>
      </w:r>
      <w:proofErr w:type="spellEnd"/>
      <w:r w:rsidRPr="00DD27C7">
        <w:t xml:space="preserve"> Conference, Peru, November 2017</w:t>
      </w:r>
    </w:p>
    <w:p w14:paraId="23F94B69" w14:textId="2D7DDDAE" w:rsidR="000866C8" w:rsidRDefault="000866C8" w:rsidP="000866C8">
      <w:pPr>
        <w:pStyle w:val="BodyText"/>
        <w:kinsoku w:val="0"/>
        <w:overflowPunct w:val="0"/>
        <w:spacing w:after="0"/>
      </w:pPr>
      <w:r w:rsidRPr="00DD27C7">
        <w:t>Rethinking Global Philanthropy, Switzerland, October 2017</w:t>
      </w:r>
    </w:p>
    <w:p w14:paraId="231D6860" w14:textId="775571BD" w:rsidR="009E3332" w:rsidRDefault="009E3332" w:rsidP="00D35A76">
      <w:proofErr w:type="gramStart"/>
      <w:r>
        <w:t>13</w:t>
      </w:r>
      <w:r w:rsidRPr="009E3332">
        <w:rPr>
          <w:vertAlign w:val="superscript"/>
        </w:rPr>
        <w:t>th</w:t>
      </w:r>
      <w:proofErr w:type="gramEnd"/>
      <w:r>
        <w:t xml:space="preserve"> Annual International </w:t>
      </w:r>
      <w:proofErr w:type="spellStart"/>
      <w:r>
        <w:t>Microinsurance</w:t>
      </w:r>
      <w:proofErr w:type="spellEnd"/>
      <w:r>
        <w:t xml:space="preserve"> Conference, Lima Peru, November 2017</w:t>
      </w:r>
    </w:p>
    <w:p w14:paraId="672DFB59" w14:textId="0FE018A0" w:rsidR="00E923EC" w:rsidRDefault="00E923EC" w:rsidP="00D35A76">
      <w:r>
        <w:t>Rethinking Philanthropy, Geneva Switzerland, October 2017</w:t>
      </w:r>
    </w:p>
    <w:p w14:paraId="19116409" w14:textId="76925759" w:rsidR="004838CF" w:rsidRDefault="004838CF" w:rsidP="00D35A76">
      <w:r>
        <w:t>Green Climate Fund, Korea, June 2017</w:t>
      </w:r>
    </w:p>
    <w:p w14:paraId="53A03FBF" w14:textId="77777777" w:rsidR="004A04EF" w:rsidRDefault="004A04EF" w:rsidP="00D35A76">
      <w:r>
        <w:t>IGL Conference, Barcelona Spain, June 2017</w:t>
      </w:r>
    </w:p>
    <w:p w14:paraId="6F3FD0D9" w14:textId="6EEEA0EB" w:rsidR="004838CF" w:rsidRDefault="004838CF" w:rsidP="00D35A76">
      <w:r>
        <w:t xml:space="preserve">BX2017 Behavioral </w:t>
      </w:r>
      <w:r w:rsidR="00990533">
        <w:t xml:space="preserve">Exchange </w:t>
      </w:r>
      <w:r>
        <w:t>Conference, Singapore, June 2017</w:t>
      </w:r>
    </w:p>
    <w:p w14:paraId="1BC706D3" w14:textId="006DFC80" w:rsidR="004838CF" w:rsidRDefault="004838CF" w:rsidP="00D35A76">
      <w:r>
        <w:t xml:space="preserve">DSWD </w:t>
      </w:r>
      <w:r w:rsidR="00990533">
        <w:t xml:space="preserve">Social Protection lecture, </w:t>
      </w:r>
      <w:r>
        <w:t>Philippines, June 2017</w:t>
      </w:r>
    </w:p>
    <w:p w14:paraId="638ADDC4" w14:textId="0A63B10D" w:rsidR="00605B1F" w:rsidRDefault="00605B1F" w:rsidP="00D35A76">
      <w:r>
        <w:t>Nimble RCTs, World Bank, May 2017</w:t>
      </w:r>
    </w:p>
    <w:p w14:paraId="25EB4FA6" w14:textId="334B1C56" w:rsidR="00D35A76" w:rsidRDefault="00D35A76" w:rsidP="00D35A76">
      <w:proofErr w:type="gramStart"/>
      <w:r w:rsidRPr="004C4CCD">
        <w:t>8th</w:t>
      </w:r>
      <w:proofErr w:type="gramEnd"/>
      <w:r w:rsidRPr="004C4CCD">
        <w:t xml:space="preserve"> AFI SME Finance Working Group</w:t>
      </w:r>
      <w:r>
        <w:t>, Seychelles, March 2017</w:t>
      </w:r>
    </w:p>
    <w:p w14:paraId="4F5B5B29" w14:textId="3FE7A71F" w:rsidR="00D35A76" w:rsidRDefault="00D35A76" w:rsidP="00D35A76">
      <w:r>
        <w:t>Hanoi- Asia-Pacific Financial Inclusion Summit, Hanoi, March 2017</w:t>
      </w:r>
    </w:p>
    <w:p w14:paraId="7EC51526" w14:textId="314EF442" w:rsidR="00D35A76" w:rsidRDefault="00D35A76" w:rsidP="00D35A76">
      <w:r>
        <w:t>BMGF Greater Giving Summit, Seattle, March 2017</w:t>
      </w:r>
    </w:p>
    <w:p w14:paraId="06652382" w14:textId="6B1720D4" w:rsidR="00D35A76" w:rsidRDefault="00D35A76" w:rsidP="00D35A76">
      <w:r w:rsidRPr="00D35A76">
        <w:t xml:space="preserve">CGD </w:t>
      </w:r>
      <w:r>
        <w:t>Gender C</w:t>
      </w:r>
      <w:r w:rsidRPr="00D35A76">
        <w:t>onference</w:t>
      </w:r>
      <w:r>
        <w:t>, Washington DC, November 2017</w:t>
      </w:r>
    </w:p>
    <w:p w14:paraId="1717B065" w14:textId="3A59141B" w:rsidR="00D35A76" w:rsidRDefault="00D35A76" w:rsidP="00D35A76">
      <w:r>
        <w:lastRenderedPageBreak/>
        <w:t>IDEAS42, NYC, keynote, November 2017</w:t>
      </w:r>
    </w:p>
    <w:p w14:paraId="02D6CB44" w14:textId="44115A98" w:rsidR="00D35A76" w:rsidRPr="00D35A76" w:rsidRDefault="00D35A76" w:rsidP="00D35A76">
      <w:r>
        <w:t xml:space="preserve">XV </w:t>
      </w:r>
      <w:proofErr w:type="spellStart"/>
      <w:r>
        <w:t>Encuentro</w:t>
      </w:r>
      <w:proofErr w:type="spellEnd"/>
      <w:r>
        <w:t xml:space="preserve"> Nacional </w:t>
      </w:r>
      <w:proofErr w:type="spellStart"/>
      <w:r>
        <w:t>Evolucionando</w:t>
      </w:r>
      <w:proofErr w:type="spellEnd"/>
      <w:r>
        <w:t xml:space="preserve"> las </w:t>
      </w:r>
      <w:proofErr w:type="spellStart"/>
      <w:r>
        <w:t>Microfinanzas</w:t>
      </w:r>
      <w:proofErr w:type="spellEnd"/>
      <w:r>
        <w:t>, Mexico City, November 2017</w:t>
      </w:r>
    </w:p>
    <w:p w14:paraId="606DACF7" w14:textId="0C18476F" w:rsidR="00D35A76" w:rsidRPr="00D35A76" w:rsidRDefault="00D35A76" w:rsidP="00D35A76">
      <w:r>
        <w:t>Fail F</w:t>
      </w:r>
      <w:r w:rsidRPr="00D35A76">
        <w:t>est</w:t>
      </w:r>
      <w:r>
        <w:t>, Washington DC, November 2017</w:t>
      </w:r>
    </w:p>
    <w:p w14:paraId="0BB27034" w14:textId="429086CB" w:rsidR="00D35A76" w:rsidRPr="00D35A76" w:rsidRDefault="00D35A76" w:rsidP="00D35A76">
      <w:r>
        <w:t xml:space="preserve">World Bank </w:t>
      </w:r>
      <w:r w:rsidRPr="00834139">
        <w:t>7th Contr</w:t>
      </w:r>
      <w:r>
        <w:t xml:space="preserve">actual Savings Conference, September 2016 </w:t>
      </w:r>
    </w:p>
    <w:p w14:paraId="7E1CE327" w14:textId="1A86E85E" w:rsidR="00D35A76" w:rsidRPr="00D35A76" w:rsidRDefault="00D35A76" w:rsidP="00D35A76">
      <w:pPr>
        <w:jc w:val="both"/>
      </w:pPr>
      <w:r w:rsidRPr="00D35A76">
        <w:t>KAU Endowment and workshop</w:t>
      </w:r>
      <w:r>
        <w:t>, Spain, September 2016</w:t>
      </w:r>
    </w:p>
    <w:p w14:paraId="4AA20CF7" w14:textId="30257BF4" w:rsidR="006F0F44" w:rsidRDefault="006F0F44" w:rsidP="00DC0B6C">
      <w:pPr>
        <w:tabs>
          <w:tab w:val="left" w:pos="0"/>
          <w:tab w:val="left" w:pos="1440"/>
        </w:tabs>
        <w:ind w:left="1440" w:hanging="1440"/>
        <w:jc w:val="both"/>
      </w:pPr>
      <w:r>
        <w:t>Saudi Arabian Poverty Workshop, September 2016</w:t>
      </w:r>
    </w:p>
    <w:p w14:paraId="5A9E6666" w14:textId="77777777" w:rsidR="00572899" w:rsidRDefault="00572899" w:rsidP="00DC0B6C">
      <w:pPr>
        <w:tabs>
          <w:tab w:val="left" w:pos="0"/>
          <w:tab w:val="left" w:pos="1440"/>
        </w:tabs>
        <w:ind w:left="1440" w:hanging="1440"/>
        <w:jc w:val="both"/>
      </w:pPr>
      <w:proofErr w:type="spellStart"/>
      <w:r>
        <w:t>CESIfo</w:t>
      </w:r>
      <w:proofErr w:type="spellEnd"/>
      <w:r>
        <w:t xml:space="preserve"> Venice Summer Institute, Economics of Philanthropy, Keynote lecture, July 2016</w:t>
      </w:r>
    </w:p>
    <w:p w14:paraId="3BC9592E" w14:textId="77777777" w:rsidR="00835693" w:rsidRDefault="00835693" w:rsidP="00DC0B6C">
      <w:pPr>
        <w:tabs>
          <w:tab w:val="left" w:pos="0"/>
          <w:tab w:val="left" w:pos="1440"/>
        </w:tabs>
        <w:ind w:left="1440" w:hanging="1440"/>
        <w:jc w:val="both"/>
      </w:pPr>
      <w:r>
        <w:t>Canadian Economic Association Development Economics Annual meetings, keynote, June 2016</w:t>
      </w:r>
    </w:p>
    <w:p w14:paraId="096626C8" w14:textId="638CB9FA" w:rsidR="004D5914" w:rsidRDefault="004D5914" w:rsidP="00DC0B6C">
      <w:pPr>
        <w:tabs>
          <w:tab w:val="left" w:pos="0"/>
          <w:tab w:val="left" w:pos="1440"/>
        </w:tabs>
        <w:ind w:left="1440" w:hanging="1440"/>
        <w:jc w:val="both"/>
      </w:pPr>
      <w:r>
        <w:t xml:space="preserve">SSIR Frontiers of </w:t>
      </w:r>
      <w:proofErr w:type="gramStart"/>
      <w:r>
        <w:t>Philanthropy,</w:t>
      </w:r>
      <w:proofErr w:type="gramEnd"/>
      <w:r>
        <w:t xml:space="preserve"> May 2016</w:t>
      </w:r>
    </w:p>
    <w:p w14:paraId="7DA4D884" w14:textId="091451FA" w:rsidR="00552BEE" w:rsidRDefault="00552BEE" w:rsidP="00DC0B6C">
      <w:pPr>
        <w:tabs>
          <w:tab w:val="left" w:pos="0"/>
          <w:tab w:val="left" w:pos="1440"/>
        </w:tabs>
        <w:ind w:left="1440" w:hanging="1440"/>
        <w:jc w:val="both"/>
      </w:pPr>
      <w:r>
        <w:t xml:space="preserve">Women Deliver </w:t>
      </w:r>
      <w:proofErr w:type="gramStart"/>
      <w:r>
        <w:t>4</w:t>
      </w:r>
      <w:r w:rsidRPr="00552BEE">
        <w:rPr>
          <w:vertAlign w:val="superscript"/>
        </w:rPr>
        <w:t>th</w:t>
      </w:r>
      <w:proofErr w:type="gramEnd"/>
      <w:r>
        <w:t xml:space="preserve"> Global Conference, plenary on State of Philanthropy, Copenhagen, May 2016</w:t>
      </w:r>
    </w:p>
    <w:p w14:paraId="227178AB" w14:textId="41310DBD" w:rsidR="00D31108" w:rsidRDefault="00D31108" w:rsidP="00DC0B6C">
      <w:pPr>
        <w:tabs>
          <w:tab w:val="left" w:pos="0"/>
          <w:tab w:val="left" w:pos="1440"/>
        </w:tabs>
        <w:ind w:left="1440" w:hanging="1440"/>
        <w:jc w:val="both"/>
      </w:pPr>
      <w:r>
        <w:t>Behavioral Science and Policy Conference, April 2016</w:t>
      </w:r>
    </w:p>
    <w:p w14:paraId="69E5A80C" w14:textId="797FEE1C" w:rsidR="006D7C86" w:rsidRDefault="006D7C86" w:rsidP="00DC0B6C">
      <w:pPr>
        <w:tabs>
          <w:tab w:val="left" w:pos="0"/>
          <w:tab w:val="left" w:pos="1440"/>
        </w:tabs>
        <w:ind w:left="1440" w:hanging="1440"/>
        <w:jc w:val="both"/>
      </w:pPr>
      <w:r>
        <w:t>Effective Altruism MIT Conference, April 2016</w:t>
      </w:r>
    </w:p>
    <w:p w14:paraId="10E613C1" w14:textId="5BBE7761" w:rsidR="00A762BF" w:rsidRDefault="00A762BF" w:rsidP="00DC0B6C">
      <w:pPr>
        <w:tabs>
          <w:tab w:val="left" w:pos="0"/>
          <w:tab w:val="left" w:pos="1440"/>
        </w:tabs>
        <w:ind w:left="1440" w:hanging="1440"/>
        <w:jc w:val="both"/>
      </w:pPr>
      <w:proofErr w:type="spellStart"/>
      <w:r>
        <w:t>Cornelson</w:t>
      </w:r>
      <w:proofErr w:type="spellEnd"/>
      <w:r>
        <w:t xml:space="preserve"> Lecture at Davidson College, Davidson, NC, April 2015</w:t>
      </w:r>
    </w:p>
    <w:p w14:paraId="662AC883" w14:textId="52B4AAB1" w:rsidR="005F0A04" w:rsidRDefault="005F0A04" w:rsidP="005F0A04">
      <w:pPr>
        <w:tabs>
          <w:tab w:val="left" w:pos="0"/>
          <w:tab w:val="left" w:pos="1440"/>
        </w:tabs>
        <w:ind w:left="1440" w:hanging="1440"/>
        <w:jc w:val="both"/>
      </w:pPr>
      <w:r>
        <w:t>Changing Communities through Social Enterprise, ICYL 2015 Conference, Kuala Lumpur, Malaysia, March 2015</w:t>
      </w:r>
    </w:p>
    <w:p w14:paraId="4BEC6628" w14:textId="19E21A49" w:rsidR="00DA427E" w:rsidRDefault="00DA427E" w:rsidP="00DA427E">
      <w:pPr>
        <w:tabs>
          <w:tab w:val="left" w:pos="0"/>
          <w:tab w:val="left" w:pos="1440"/>
        </w:tabs>
        <w:ind w:left="1440" w:hanging="1440"/>
        <w:jc w:val="both"/>
      </w:pPr>
      <w:r>
        <w:t xml:space="preserve">IPA/JPAL/CGAP Conference on </w:t>
      </w:r>
      <w:r w:rsidR="00F7753D">
        <w:t>Latest Research on Microc</w:t>
      </w:r>
      <w:r>
        <w:t>redit, Washington DC, February 2015</w:t>
      </w:r>
    </w:p>
    <w:p w14:paraId="3AFF108D" w14:textId="77777777" w:rsidR="005F0A04" w:rsidRDefault="005F0A04" w:rsidP="005F0A04">
      <w:pPr>
        <w:tabs>
          <w:tab w:val="left" w:pos="0"/>
          <w:tab w:val="left" w:pos="1440"/>
        </w:tabs>
        <w:ind w:left="1440" w:hanging="1440"/>
        <w:jc w:val="both"/>
      </w:pPr>
      <w:r>
        <w:t>Bill and Melinda Gates Foundation, Researcher Gathering on Financial Services for the Poor, February 2015</w:t>
      </w:r>
    </w:p>
    <w:p w14:paraId="498D762B" w14:textId="77777777" w:rsidR="00A83B3F" w:rsidRDefault="007A2850" w:rsidP="00DC0B6C">
      <w:pPr>
        <w:tabs>
          <w:tab w:val="left" w:pos="0"/>
          <w:tab w:val="left" w:pos="1440"/>
        </w:tabs>
        <w:ind w:left="1440" w:hanging="1440"/>
        <w:jc w:val="both"/>
      </w:pPr>
      <w:r>
        <w:t xml:space="preserve">Social Entrepreneurship Institute Annual Conference, keynote, </w:t>
      </w:r>
      <w:r w:rsidR="00A83B3F">
        <w:t>New Haven, CT, December 2014</w:t>
      </w:r>
    </w:p>
    <w:p w14:paraId="5311030C" w14:textId="52FB262A" w:rsidR="0041222D" w:rsidRDefault="0041222D" w:rsidP="00DC0B6C">
      <w:pPr>
        <w:tabs>
          <w:tab w:val="left" w:pos="0"/>
          <w:tab w:val="left" w:pos="1440"/>
        </w:tabs>
        <w:ind w:left="1440" w:hanging="1440"/>
        <w:jc w:val="both"/>
      </w:pPr>
      <w:r>
        <w:t>Babcock Lecture, UC-Santa Barbara, November 2014</w:t>
      </w:r>
    </w:p>
    <w:p w14:paraId="6DAA74E9" w14:textId="77777777" w:rsidR="008F6B55" w:rsidRDefault="008F6B55" w:rsidP="00DC0B6C">
      <w:pPr>
        <w:tabs>
          <w:tab w:val="left" w:pos="0"/>
          <w:tab w:val="left" w:pos="1440"/>
        </w:tabs>
        <w:ind w:left="1440" w:hanging="1440"/>
        <w:jc w:val="both"/>
      </w:pPr>
      <w:r w:rsidRPr="008F6B55">
        <w:t>Seattle University public lecture, October 2014</w:t>
      </w:r>
    </w:p>
    <w:p w14:paraId="556BAD1B" w14:textId="1554BD65" w:rsidR="003251D0" w:rsidRDefault="003251D0" w:rsidP="00DC0B6C">
      <w:pPr>
        <w:tabs>
          <w:tab w:val="left" w:pos="0"/>
          <w:tab w:val="left" w:pos="1440"/>
        </w:tabs>
        <w:ind w:left="1440" w:hanging="1440"/>
        <w:jc w:val="both"/>
      </w:pPr>
      <w:r>
        <w:t xml:space="preserve">IMF High-Level Conference on the Future of Finance, </w:t>
      </w:r>
      <w:r w:rsidR="008F6B55">
        <w:t xml:space="preserve">Technology and Finance Panel, </w:t>
      </w:r>
      <w:r>
        <w:t>October 2014</w:t>
      </w:r>
    </w:p>
    <w:p w14:paraId="1F23D208" w14:textId="77777777" w:rsidR="00517E7E" w:rsidRDefault="00517E7E" w:rsidP="00DC0B6C">
      <w:pPr>
        <w:tabs>
          <w:tab w:val="left" w:pos="0"/>
          <w:tab w:val="left" w:pos="1440"/>
        </w:tabs>
        <w:ind w:left="1440" w:hanging="1440"/>
        <w:jc w:val="both"/>
      </w:pPr>
      <w:r>
        <w:t>Alliance for Financial Inclusion Annual Conference, Trinidad and Tobago, September 2014</w:t>
      </w:r>
    </w:p>
    <w:p w14:paraId="3C3D3BB2" w14:textId="77777777" w:rsidR="00AC4A65" w:rsidRDefault="00AC4A65" w:rsidP="00DC0B6C">
      <w:pPr>
        <w:tabs>
          <w:tab w:val="left" w:pos="0"/>
          <w:tab w:val="left" w:pos="1440"/>
        </w:tabs>
        <w:ind w:left="1440" w:hanging="1440"/>
        <w:jc w:val="both"/>
      </w:pPr>
      <w:r>
        <w:t>Games for Change Annual Conference, New York City, April 2014</w:t>
      </w:r>
    </w:p>
    <w:p w14:paraId="1427FDC0" w14:textId="77777777" w:rsidR="00B3369D" w:rsidRDefault="00B3369D" w:rsidP="00DC0B6C">
      <w:pPr>
        <w:tabs>
          <w:tab w:val="left" w:pos="0"/>
          <w:tab w:val="left" w:pos="1440"/>
        </w:tabs>
        <w:ind w:left="1440" w:hanging="1440"/>
        <w:jc w:val="both"/>
      </w:pPr>
      <w:r>
        <w:t>JPAL Youth Entrepreneurship Evidence Conference, Doha Qatar, March 2014</w:t>
      </w:r>
    </w:p>
    <w:p w14:paraId="5D3E594F" w14:textId="77777777" w:rsidR="00C75EEF" w:rsidRDefault="00C75EEF" w:rsidP="00C75EEF">
      <w:pPr>
        <w:tabs>
          <w:tab w:val="left" w:pos="0"/>
          <w:tab w:val="left" w:pos="1440"/>
        </w:tabs>
        <w:ind w:left="1440" w:hanging="1440"/>
        <w:jc w:val="both"/>
      </w:pPr>
      <w:r>
        <w:t>CGAP-Ford Graduation Global Meeting, Paris, France, February 2014</w:t>
      </w:r>
    </w:p>
    <w:p w14:paraId="3BF50C22" w14:textId="77777777" w:rsidR="00387997" w:rsidRDefault="00387997" w:rsidP="00DC0B6C">
      <w:pPr>
        <w:tabs>
          <w:tab w:val="left" w:pos="0"/>
          <w:tab w:val="left" w:pos="1440"/>
        </w:tabs>
        <w:ind w:left="1440" w:hanging="1440"/>
        <w:jc w:val="both"/>
      </w:pPr>
      <w:r>
        <w:t>JPAL 10-year Anniversary, Cambridge, MA, December 2013</w:t>
      </w:r>
    </w:p>
    <w:p w14:paraId="42DF456D" w14:textId="77777777" w:rsidR="00387997" w:rsidRDefault="00387997" w:rsidP="00DC0B6C">
      <w:pPr>
        <w:tabs>
          <w:tab w:val="left" w:pos="0"/>
          <w:tab w:val="left" w:pos="1440"/>
        </w:tabs>
        <w:ind w:left="1440" w:hanging="1440"/>
        <w:jc w:val="both"/>
      </w:pPr>
      <w:r>
        <w:t xml:space="preserve">CGAP-Ford Graduation from Ultra-Poverty Conference, Rio de Janeiro, Brazil, December 2013 </w:t>
      </w:r>
    </w:p>
    <w:p w14:paraId="0A772E9B" w14:textId="77777777" w:rsidR="002A4185" w:rsidRDefault="002A4185" w:rsidP="00DC0B6C">
      <w:pPr>
        <w:tabs>
          <w:tab w:val="left" w:pos="0"/>
          <w:tab w:val="left" w:pos="1440"/>
        </w:tabs>
        <w:ind w:left="1440" w:hanging="1440"/>
        <w:jc w:val="both"/>
      </w:pPr>
      <w:r>
        <w:t>Liberal Arts Colleges 1</w:t>
      </w:r>
      <w:r w:rsidRPr="002A4185">
        <w:rPr>
          <w:vertAlign w:val="superscript"/>
        </w:rPr>
        <w:t>st</w:t>
      </w:r>
      <w:r>
        <w:t xml:space="preserve"> Annual Development Conference, Amherst MA, keynote, October 2013</w:t>
      </w:r>
    </w:p>
    <w:p w14:paraId="1943B924" w14:textId="77777777" w:rsidR="006C00AD" w:rsidRDefault="006C00AD" w:rsidP="00DC0B6C">
      <w:pPr>
        <w:tabs>
          <w:tab w:val="left" w:pos="0"/>
          <w:tab w:val="left" w:pos="1440"/>
        </w:tabs>
        <w:ind w:left="1440" w:hanging="1440"/>
        <w:jc w:val="both"/>
      </w:pPr>
      <w:r>
        <w:t>Michael and Susan Dell Foundation Biannual Meetings, September 2013</w:t>
      </w:r>
    </w:p>
    <w:p w14:paraId="562262D5" w14:textId="77777777" w:rsidR="001C227B" w:rsidRDefault="001C227B" w:rsidP="00DC0B6C">
      <w:pPr>
        <w:tabs>
          <w:tab w:val="left" w:pos="0"/>
          <w:tab w:val="left" w:pos="1440"/>
        </w:tabs>
        <w:ind w:left="1440" w:hanging="1440"/>
        <w:jc w:val="both"/>
      </w:pPr>
      <w:proofErr w:type="gramStart"/>
      <w:r>
        <w:t>7</w:t>
      </w:r>
      <w:r w:rsidRPr="001C227B">
        <w:rPr>
          <w:vertAlign w:val="superscript"/>
        </w:rPr>
        <w:t>th</w:t>
      </w:r>
      <w:proofErr w:type="gramEnd"/>
      <w:r>
        <w:t xml:space="preserve"> Annual Nordic Behavioral and Experimental Economics Conference, Stockholm, </w:t>
      </w:r>
      <w:r w:rsidR="007B6112">
        <w:t xml:space="preserve">keynote, </w:t>
      </w:r>
      <w:r>
        <w:t>September 2013</w:t>
      </w:r>
    </w:p>
    <w:p w14:paraId="00366D89" w14:textId="77777777" w:rsidR="00DC0B6C" w:rsidRPr="006D7B1A" w:rsidRDefault="006D7B1A" w:rsidP="00DC0B6C">
      <w:pPr>
        <w:tabs>
          <w:tab w:val="left" w:pos="0"/>
          <w:tab w:val="left" w:pos="1440"/>
        </w:tabs>
        <w:ind w:left="1440" w:hanging="1440"/>
        <w:jc w:val="both"/>
      </w:pPr>
      <w:r>
        <w:t xml:space="preserve">JPAL 10-year Anniversary </w:t>
      </w:r>
      <w:r w:rsidR="00C00F55">
        <w:t>Town Hall Event</w:t>
      </w:r>
      <w:r>
        <w:t xml:space="preserve">, </w:t>
      </w:r>
      <w:r w:rsidR="00DC0B6C" w:rsidRPr="006D7B1A">
        <w:t xml:space="preserve">Jeddah, </w:t>
      </w:r>
      <w:r w:rsidR="001C4D32" w:rsidRPr="006D7B1A">
        <w:t>Saudi Arabia,</w:t>
      </w:r>
      <w:r>
        <w:t xml:space="preserve"> </w:t>
      </w:r>
      <w:r w:rsidR="00DC0B6C" w:rsidRPr="006D7B1A">
        <w:t>June 2013</w:t>
      </w:r>
    </w:p>
    <w:p w14:paraId="4314C051" w14:textId="77777777" w:rsidR="00DC0B6C" w:rsidRPr="006D7B1A" w:rsidRDefault="006D7B1A" w:rsidP="00DC0B6C">
      <w:pPr>
        <w:tabs>
          <w:tab w:val="left" w:pos="0"/>
          <w:tab w:val="left" w:pos="1440"/>
        </w:tabs>
        <w:ind w:left="1440" w:hanging="1440"/>
      </w:pPr>
      <w:r w:rsidRPr="006D7B1A">
        <w:t>IPA-C</w:t>
      </w:r>
      <w:r w:rsidR="00DC0B6C" w:rsidRPr="006D7B1A">
        <w:t xml:space="preserve">iti Foundation </w:t>
      </w:r>
      <w:r w:rsidRPr="006D7B1A">
        <w:t>Global Financial Inclusion, Plenary</w:t>
      </w:r>
      <w:r w:rsidR="00DC0B6C" w:rsidRPr="006D7B1A">
        <w:t>, Lima, Peru, May 2013</w:t>
      </w:r>
    </w:p>
    <w:p w14:paraId="0E22A8F7" w14:textId="77777777" w:rsidR="006D7B1A" w:rsidRPr="006D7B1A" w:rsidRDefault="006D7B1A" w:rsidP="006D7B1A">
      <w:pPr>
        <w:tabs>
          <w:tab w:val="left" w:pos="0"/>
          <w:tab w:val="left" w:pos="1440"/>
        </w:tabs>
        <w:ind w:left="1440" w:hanging="1440"/>
      </w:pPr>
      <w:r w:rsidRPr="006D7B1A">
        <w:t>Chicago Booth Social Entrepreneurship Distinguished Speaker Series, Chicago, IL, May 2013</w:t>
      </w:r>
    </w:p>
    <w:p w14:paraId="62B8BCCF" w14:textId="77777777" w:rsidR="00DC0B6C" w:rsidRPr="006D7B1A" w:rsidRDefault="00DC0B6C" w:rsidP="00DC0B6C">
      <w:pPr>
        <w:tabs>
          <w:tab w:val="left" w:pos="0"/>
          <w:tab w:val="left" w:pos="1440"/>
        </w:tabs>
        <w:ind w:left="1440" w:hanging="1440"/>
      </w:pPr>
      <w:r w:rsidRPr="006D7B1A">
        <w:t xml:space="preserve">Child and Youth Finance International, </w:t>
      </w:r>
      <w:r w:rsidR="006D7B1A" w:rsidRPr="006D7B1A">
        <w:t xml:space="preserve">Academic Plenary Panel, </w:t>
      </w:r>
      <w:r w:rsidRPr="006D7B1A">
        <w:t>Istanbul, Turkey, April 2103</w:t>
      </w:r>
    </w:p>
    <w:p w14:paraId="64302A10" w14:textId="77777777" w:rsidR="001C4D32" w:rsidRPr="006D7B1A" w:rsidRDefault="00DC0B6C" w:rsidP="00DC0B6C">
      <w:pPr>
        <w:tabs>
          <w:tab w:val="left" w:pos="0"/>
          <w:tab w:val="left" w:pos="1440"/>
        </w:tabs>
        <w:ind w:left="1440" w:hanging="1440"/>
      </w:pPr>
      <w:r w:rsidRPr="006D7B1A">
        <w:t>Jordan River Conference</w:t>
      </w:r>
      <w:r w:rsidR="001C4D32" w:rsidRPr="006D7B1A">
        <w:t>, Keynote</w:t>
      </w:r>
      <w:r w:rsidRPr="006D7B1A">
        <w:t xml:space="preserve"> </w:t>
      </w:r>
      <w:r w:rsidR="001C4D32" w:rsidRPr="006D7B1A">
        <w:t>Bloomington, IN, April 2013</w:t>
      </w:r>
      <w:r w:rsidRPr="006D7B1A">
        <w:t xml:space="preserve"> </w:t>
      </w:r>
    </w:p>
    <w:p w14:paraId="26CA91FD" w14:textId="77777777" w:rsidR="00DC0B6C" w:rsidRPr="006D7B1A" w:rsidRDefault="00DC0B6C" w:rsidP="00DC0B6C">
      <w:pPr>
        <w:tabs>
          <w:tab w:val="left" w:pos="0"/>
          <w:tab w:val="left" w:pos="1440"/>
        </w:tabs>
        <w:ind w:left="1440" w:hanging="1440"/>
      </w:pPr>
      <w:proofErr w:type="spellStart"/>
      <w:r w:rsidRPr="006D7B1A">
        <w:t>TedX</w:t>
      </w:r>
      <w:proofErr w:type="spellEnd"/>
      <w:r w:rsidRPr="006D7B1A">
        <w:t>, Middlebury College, Middlebury, VT, March 2013</w:t>
      </w:r>
    </w:p>
    <w:p w14:paraId="444F5926" w14:textId="77777777" w:rsidR="00DC0B6C" w:rsidRPr="006D7B1A" w:rsidRDefault="00DC0B6C" w:rsidP="00DC0B6C">
      <w:pPr>
        <w:tabs>
          <w:tab w:val="left" w:pos="0"/>
          <w:tab w:val="left" w:pos="1440"/>
        </w:tabs>
        <w:ind w:left="1440" w:hanging="1440"/>
      </w:pPr>
      <w:r w:rsidRPr="006D7B1A">
        <w:t>CGAP</w:t>
      </w:r>
      <w:r w:rsidR="006D7B1A" w:rsidRPr="006D7B1A">
        <w:t xml:space="preserve"> Reaching the Poorest Global Learning Event</w:t>
      </w:r>
      <w:r w:rsidRPr="006D7B1A">
        <w:t>, London, January 2013</w:t>
      </w:r>
    </w:p>
    <w:p w14:paraId="331BD029" w14:textId="77777777" w:rsidR="002439FB" w:rsidRDefault="002439FB" w:rsidP="00315238">
      <w:pPr>
        <w:tabs>
          <w:tab w:val="left" w:pos="0"/>
          <w:tab w:val="left" w:pos="1440"/>
        </w:tabs>
      </w:pPr>
      <w:r>
        <w:t>USAID Evidence Summit, Washington DC, December 2012</w:t>
      </w:r>
    </w:p>
    <w:p w14:paraId="4D0D8811" w14:textId="77777777" w:rsidR="00F61206" w:rsidRDefault="00F61206" w:rsidP="00315238">
      <w:pPr>
        <w:tabs>
          <w:tab w:val="left" w:pos="0"/>
          <w:tab w:val="left" w:pos="1440"/>
        </w:tabs>
      </w:pPr>
      <w:r>
        <w:t>LBS Business Solutions to Poverty, keynote address, London, December 2012</w:t>
      </w:r>
    </w:p>
    <w:p w14:paraId="1B29BF7B" w14:textId="77777777" w:rsidR="00F61206" w:rsidRDefault="00F61206" w:rsidP="00315238">
      <w:pPr>
        <w:tabs>
          <w:tab w:val="left" w:pos="0"/>
          <w:tab w:val="left" w:pos="1440"/>
        </w:tabs>
      </w:pPr>
      <w:r>
        <w:t>Mobile for Good, Vodafone Foundation and LBS Conference, London, December 2012</w:t>
      </w:r>
    </w:p>
    <w:p w14:paraId="2BA39A37" w14:textId="77777777" w:rsidR="00AF44A1" w:rsidRDefault="00AF44A1" w:rsidP="00315238">
      <w:pPr>
        <w:tabs>
          <w:tab w:val="left" w:pos="0"/>
          <w:tab w:val="left" w:pos="1440"/>
        </w:tabs>
      </w:pPr>
      <w:r>
        <w:t>Citi-FT Financial Education Summit, keynote, Manila, Philippines, December 2012</w:t>
      </w:r>
    </w:p>
    <w:p w14:paraId="3E60033A" w14:textId="77777777" w:rsidR="00F259B3" w:rsidRDefault="00F259B3" w:rsidP="00315238">
      <w:pPr>
        <w:tabs>
          <w:tab w:val="left" w:pos="0"/>
          <w:tab w:val="left" w:pos="1440"/>
        </w:tabs>
      </w:pPr>
      <w:r>
        <w:t>Latin American and Caribbean Economic Association, Lima, Peru, November 2012</w:t>
      </w:r>
    </w:p>
    <w:p w14:paraId="04689A58" w14:textId="77777777" w:rsidR="00F259B3" w:rsidRDefault="00F259B3" w:rsidP="001F2B75">
      <w:pPr>
        <w:tabs>
          <w:tab w:val="left" w:pos="0"/>
          <w:tab w:val="left" w:pos="1440"/>
        </w:tabs>
        <w:ind w:left="1440" w:hanging="1440"/>
      </w:pPr>
      <w:proofErr w:type="spellStart"/>
      <w:r>
        <w:t>Poptech</w:t>
      </w:r>
      <w:proofErr w:type="spellEnd"/>
      <w:r>
        <w:t>, Camden Maine, October 2012</w:t>
      </w:r>
    </w:p>
    <w:p w14:paraId="3BF5E661" w14:textId="77777777" w:rsidR="00223292" w:rsidRDefault="00223292" w:rsidP="001F2B75">
      <w:pPr>
        <w:tabs>
          <w:tab w:val="left" w:pos="0"/>
          <w:tab w:val="left" w:pos="1440"/>
        </w:tabs>
        <w:ind w:left="1440" w:hanging="1440"/>
      </w:pPr>
      <w:r>
        <w:t>World Knowledge Forum, Seoul Korea, October 2012</w:t>
      </w:r>
    </w:p>
    <w:p w14:paraId="6393EADB" w14:textId="77777777" w:rsidR="00223292" w:rsidRDefault="00223292" w:rsidP="001F2B75">
      <w:pPr>
        <w:tabs>
          <w:tab w:val="left" w:pos="0"/>
          <w:tab w:val="left" w:pos="1440"/>
        </w:tabs>
        <w:ind w:left="1440" w:hanging="1440"/>
      </w:pPr>
      <w:r>
        <w:t>Poverty Action Conference, University of Mary Washington</w:t>
      </w:r>
      <w:r w:rsidR="004C191C">
        <w:t xml:space="preserve">, </w:t>
      </w:r>
      <w:r>
        <w:t>October 2012</w:t>
      </w:r>
    </w:p>
    <w:p w14:paraId="3CA5C8AC" w14:textId="77777777" w:rsidR="00EE6CF2" w:rsidRDefault="00EE6CF2" w:rsidP="001F2B75">
      <w:pPr>
        <w:tabs>
          <w:tab w:val="left" w:pos="0"/>
          <w:tab w:val="left" w:pos="1440"/>
        </w:tabs>
        <w:ind w:left="1440" w:hanging="1440"/>
      </w:pPr>
      <w:r>
        <w:t>Innovations for Poverty Action Conference on Microfinance, SME and Governance, Singapore, August 2012</w:t>
      </w:r>
    </w:p>
    <w:p w14:paraId="3F1044A7" w14:textId="77777777" w:rsidR="00315238" w:rsidRDefault="00315238" w:rsidP="001F2B75">
      <w:pPr>
        <w:tabs>
          <w:tab w:val="left" w:pos="0"/>
          <w:tab w:val="left" w:pos="1440"/>
        </w:tabs>
        <w:ind w:left="1440" w:hanging="1440"/>
      </w:pPr>
      <w:r w:rsidRPr="00315238">
        <w:t>E</w:t>
      </w:r>
      <w:r w:rsidR="004C191C">
        <w:t xml:space="preserve">conometric Society Meetings, Invited Lecture, Melbourne, </w:t>
      </w:r>
      <w:r>
        <w:t>Australia, July 2012</w:t>
      </w:r>
    </w:p>
    <w:p w14:paraId="6E269029" w14:textId="77777777" w:rsidR="004D28B0" w:rsidRDefault="004D28B0" w:rsidP="001F2B75">
      <w:pPr>
        <w:tabs>
          <w:tab w:val="left" w:pos="0"/>
          <w:tab w:val="left" w:pos="1440"/>
        </w:tabs>
        <w:ind w:left="1440" w:hanging="1440"/>
      </w:pPr>
      <w:r>
        <w:t>Economic Science Association Annual Meetings, Plenary, June 2012</w:t>
      </w:r>
    </w:p>
    <w:p w14:paraId="58755866" w14:textId="77777777" w:rsidR="00315238" w:rsidRDefault="00315238" w:rsidP="001F2B75">
      <w:pPr>
        <w:tabs>
          <w:tab w:val="left" w:pos="0"/>
          <w:tab w:val="left" w:pos="1440"/>
        </w:tabs>
        <w:ind w:left="1440" w:hanging="1440"/>
      </w:pPr>
      <w:r w:rsidRPr="00315238">
        <w:t>NSF Distingu</w:t>
      </w:r>
      <w:r w:rsidR="004C191C">
        <w:t>is</w:t>
      </w:r>
      <w:r w:rsidRPr="00315238">
        <w:t>hed Lecture, Washington, DC, May 2012</w:t>
      </w:r>
    </w:p>
    <w:p w14:paraId="28CD234A" w14:textId="77777777" w:rsidR="00985EEF" w:rsidRDefault="00985EEF" w:rsidP="001F2B75">
      <w:pPr>
        <w:tabs>
          <w:tab w:val="left" w:pos="0"/>
          <w:tab w:val="left" w:pos="1440"/>
        </w:tabs>
        <w:ind w:left="1440" w:hanging="1440"/>
      </w:pPr>
      <w:r>
        <w:t>World Economic Forum – Asia, Bangkok Thailand, May 2012</w:t>
      </w:r>
    </w:p>
    <w:p w14:paraId="60CF8661" w14:textId="77777777" w:rsidR="00744F27" w:rsidRDefault="00744F27" w:rsidP="001F2B75">
      <w:pPr>
        <w:tabs>
          <w:tab w:val="left" w:pos="0"/>
          <w:tab w:val="left" w:pos="1440"/>
        </w:tabs>
        <w:ind w:left="1440" w:hanging="1440"/>
      </w:pPr>
      <w:r>
        <w:t>Ivy-Plus Fundraising Conference, New Haven CT, March 2012</w:t>
      </w:r>
    </w:p>
    <w:p w14:paraId="14630F6F" w14:textId="77777777" w:rsidR="00A542CD" w:rsidRDefault="00A542CD" w:rsidP="001F2B75">
      <w:pPr>
        <w:tabs>
          <w:tab w:val="left" w:pos="0"/>
          <w:tab w:val="left" w:pos="1440"/>
        </w:tabs>
        <w:ind w:left="1440" w:hanging="1440"/>
      </w:pPr>
      <w:proofErr w:type="spellStart"/>
      <w:r>
        <w:t>TED@Allianz</w:t>
      </w:r>
      <w:proofErr w:type="spellEnd"/>
      <w:r>
        <w:t xml:space="preserve"> Behavioral Finance, New York City, November 2011</w:t>
      </w:r>
    </w:p>
    <w:p w14:paraId="3753C0C9" w14:textId="77777777" w:rsidR="006D0883" w:rsidRDefault="006D0883" w:rsidP="001F2B75">
      <w:pPr>
        <w:tabs>
          <w:tab w:val="left" w:pos="0"/>
          <w:tab w:val="left" w:pos="1440"/>
        </w:tabs>
        <w:ind w:left="1440" w:hanging="1440"/>
      </w:pPr>
      <w:r>
        <w:t>Latin American and Caribbean Economic Association, Santiago, Chile, November 2011</w:t>
      </w:r>
    </w:p>
    <w:p w14:paraId="23179FFC" w14:textId="77777777" w:rsidR="00A542CD" w:rsidRDefault="00A542CD" w:rsidP="00A542CD">
      <w:pPr>
        <w:tabs>
          <w:tab w:val="left" w:pos="0"/>
          <w:tab w:val="left" w:pos="1440"/>
        </w:tabs>
        <w:ind w:left="1440" w:hanging="1440"/>
      </w:pPr>
      <w:r>
        <w:t>Behavioral Insight Unit, UK government, London, England, November 2011</w:t>
      </w:r>
    </w:p>
    <w:p w14:paraId="5C614C87" w14:textId="77777777" w:rsidR="00BB7B02" w:rsidRDefault="00BB7B02" w:rsidP="001F2B75">
      <w:pPr>
        <w:tabs>
          <w:tab w:val="left" w:pos="0"/>
          <w:tab w:val="left" w:pos="1440"/>
        </w:tabs>
        <w:ind w:left="1440" w:hanging="1440"/>
      </w:pPr>
      <w:r>
        <w:t>Association of Yale Alumni, Charleston, SC, Jacksonville, FL and Gainesville, FL, September 2011</w:t>
      </w:r>
    </w:p>
    <w:p w14:paraId="1BC1C9E9" w14:textId="77777777" w:rsidR="006D0883" w:rsidRDefault="006D0883" w:rsidP="001F2B75">
      <w:pPr>
        <w:tabs>
          <w:tab w:val="left" w:pos="0"/>
          <w:tab w:val="left" w:pos="1440"/>
        </w:tabs>
        <w:ind w:left="1440" w:hanging="1440"/>
      </w:pPr>
      <w:r>
        <w:t>Global Economic Symposium, Kiel, Germany, October 2011</w:t>
      </w:r>
    </w:p>
    <w:p w14:paraId="746BB493" w14:textId="77777777" w:rsidR="00BB52FB" w:rsidRDefault="00BB52FB" w:rsidP="001F2B75">
      <w:pPr>
        <w:tabs>
          <w:tab w:val="left" w:pos="0"/>
          <w:tab w:val="left" w:pos="1440"/>
        </w:tabs>
        <w:ind w:left="1440" w:hanging="1440"/>
      </w:pPr>
      <w:r>
        <w:t>German University of Cairo Conference on Microfinance, Cairo, Egypt, September 2011</w:t>
      </w:r>
    </w:p>
    <w:p w14:paraId="62FB6FCD" w14:textId="77777777" w:rsidR="00795098" w:rsidRDefault="00795098" w:rsidP="001F2B75">
      <w:pPr>
        <w:tabs>
          <w:tab w:val="left" w:pos="0"/>
          <w:tab w:val="left" w:pos="1440"/>
        </w:tabs>
        <w:ind w:left="1440" w:hanging="1440"/>
      </w:pPr>
      <w:r>
        <w:lastRenderedPageBreak/>
        <w:t>United Nations - WIDER Conference, Behavioral Economics and Poverty, Helsinki, September 2011</w:t>
      </w:r>
    </w:p>
    <w:p w14:paraId="62FCE3D0" w14:textId="77777777" w:rsidR="00D36ABD" w:rsidRDefault="00D36ABD" w:rsidP="001F2B75">
      <w:pPr>
        <w:tabs>
          <w:tab w:val="left" w:pos="0"/>
          <w:tab w:val="left" w:pos="1440"/>
        </w:tabs>
        <w:ind w:left="1440" w:hanging="1440"/>
      </w:pPr>
      <w:r>
        <w:t>Financial Services Authority, London, August 2011</w:t>
      </w:r>
    </w:p>
    <w:p w14:paraId="1ABC8253" w14:textId="77777777" w:rsidR="007B347A" w:rsidRDefault="007B347A" w:rsidP="001F2B75">
      <w:pPr>
        <w:tabs>
          <w:tab w:val="left" w:pos="0"/>
          <w:tab w:val="left" w:pos="1440"/>
        </w:tabs>
        <w:ind w:left="1440" w:hanging="1440"/>
      </w:pPr>
      <w:r>
        <w:t>World Congress of the International Economic Association, Invited Lecture, Beijing, July 2011</w:t>
      </w:r>
    </w:p>
    <w:p w14:paraId="4CE062DF" w14:textId="77777777" w:rsidR="009C5599" w:rsidRDefault="009C5599" w:rsidP="00BB7B02">
      <w:pPr>
        <w:tabs>
          <w:tab w:val="left" w:pos="0"/>
          <w:tab w:val="left" w:pos="1440"/>
        </w:tabs>
        <w:ind w:left="1440" w:hanging="1440"/>
      </w:pPr>
      <w:r>
        <w:t>World Economic Forum</w:t>
      </w:r>
      <w:r w:rsidR="00B30C92">
        <w:t xml:space="preserve"> - Asia</w:t>
      </w:r>
      <w:r>
        <w:t>, Jakarta Indonesia, June 2011</w:t>
      </w:r>
    </w:p>
    <w:p w14:paraId="573DF21B" w14:textId="77777777" w:rsidR="00D4012F" w:rsidRDefault="00D4012F" w:rsidP="00BB7B02">
      <w:pPr>
        <w:tabs>
          <w:tab w:val="left" w:pos="0"/>
          <w:tab w:val="left" w:pos="1440"/>
        </w:tabs>
        <w:ind w:left="1440" w:hanging="1440"/>
      </w:pPr>
      <w:r>
        <w:t>Institute for Philanthropy, New York City, June 2011</w:t>
      </w:r>
    </w:p>
    <w:p w14:paraId="7E7DE1A0" w14:textId="77777777" w:rsidR="00B10319" w:rsidRDefault="00B10319" w:rsidP="00BB7B02">
      <w:pPr>
        <w:tabs>
          <w:tab w:val="left" w:pos="0"/>
          <w:tab w:val="left" w:pos="1440"/>
        </w:tabs>
        <w:ind w:left="1440" w:hanging="1440"/>
      </w:pPr>
      <w:r>
        <w:t>World Affairs Council, San Francisco, June 2011</w:t>
      </w:r>
    </w:p>
    <w:p w14:paraId="3E45C5F0" w14:textId="77777777" w:rsidR="00E074EE" w:rsidRDefault="00E074EE" w:rsidP="00BB7B02">
      <w:pPr>
        <w:tabs>
          <w:tab w:val="left" w:pos="0"/>
          <w:tab w:val="left" w:pos="1440"/>
        </w:tabs>
        <w:ind w:left="1440" w:hanging="1440"/>
      </w:pPr>
      <w:r>
        <w:t>Microfinance USA, New York City, May 2011</w:t>
      </w:r>
    </w:p>
    <w:p w14:paraId="15C76A1F" w14:textId="77777777" w:rsidR="00874312" w:rsidRDefault="00874312" w:rsidP="00BB7B02">
      <w:pPr>
        <w:tabs>
          <w:tab w:val="left" w:pos="0"/>
          <w:tab w:val="left" w:pos="1440"/>
        </w:tabs>
        <w:ind w:left="1440" w:hanging="1440"/>
      </w:pPr>
      <w:r>
        <w:t>Center for Global Development, Washington DC, May 2011</w:t>
      </w:r>
    </w:p>
    <w:p w14:paraId="1E3EEA40" w14:textId="77777777" w:rsidR="00001574" w:rsidRDefault="00001574" w:rsidP="00BB7B02">
      <w:pPr>
        <w:tabs>
          <w:tab w:val="left" w:pos="0"/>
          <w:tab w:val="left" w:pos="1440"/>
        </w:tabs>
        <w:ind w:left="1440" w:hanging="1440"/>
      </w:pPr>
      <w:r>
        <w:t>Association of Yale Alumni, Miami FL, May 2011</w:t>
      </w:r>
    </w:p>
    <w:p w14:paraId="6EAD5B8F" w14:textId="77777777" w:rsidR="00874312" w:rsidRDefault="00874312" w:rsidP="00BB7B02">
      <w:pPr>
        <w:tabs>
          <w:tab w:val="left" w:pos="0"/>
          <w:tab w:val="left" w:pos="1440"/>
        </w:tabs>
        <w:ind w:left="1440" w:hanging="1440"/>
      </w:pPr>
      <w:r>
        <w:t>Council of Foreign Relations, New York City, May 2011</w:t>
      </w:r>
    </w:p>
    <w:p w14:paraId="0B9E73A4" w14:textId="77777777" w:rsidR="00BB7B02" w:rsidRDefault="00874312" w:rsidP="00BB7B02">
      <w:pPr>
        <w:tabs>
          <w:tab w:val="left" w:pos="0"/>
          <w:tab w:val="left" w:pos="1440"/>
        </w:tabs>
        <w:ind w:left="1440" w:hanging="1440"/>
      </w:pPr>
      <w:r>
        <w:t>Global Washington</w:t>
      </w:r>
      <w:r w:rsidR="00BB7B02">
        <w:t>, Seattle, WA, May 2011</w:t>
      </w:r>
    </w:p>
    <w:p w14:paraId="58C70343" w14:textId="77777777" w:rsidR="00BB7B02" w:rsidRDefault="00BB7B02" w:rsidP="00BB7B02">
      <w:pPr>
        <w:tabs>
          <w:tab w:val="left" w:pos="0"/>
          <w:tab w:val="left" w:pos="1440"/>
        </w:tabs>
        <w:ind w:left="1440" w:hanging="1440"/>
      </w:pPr>
      <w:r>
        <w:t>World Affairs Council, Portland OR, May 2011</w:t>
      </w:r>
    </w:p>
    <w:p w14:paraId="65D51361" w14:textId="77777777" w:rsidR="00BB7B02" w:rsidRDefault="00BB7B02" w:rsidP="00BB7B02">
      <w:pPr>
        <w:tabs>
          <w:tab w:val="left" w:pos="0"/>
          <w:tab w:val="left" w:pos="1440"/>
        </w:tabs>
        <w:ind w:left="1440" w:hanging="1440"/>
      </w:pPr>
      <w:r>
        <w:t>Association of Yale Alumni, Portland, OR May 2011</w:t>
      </w:r>
    </w:p>
    <w:p w14:paraId="3A555B9C" w14:textId="77777777" w:rsidR="00F61DD6" w:rsidRDefault="00F61DD6" w:rsidP="001F2B75">
      <w:pPr>
        <w:tabs>
          <w:tab w:val="left" w:pos="0"/>
          <w:tab w:val="left" w:pos="1440"/>
        </w:tabs>
        <w:ind w:left="1440" w:hanging="1440"/>
      </w:pPr>
      <w:r>
        <w:t>Asian Development Bank Annual Meetings, Forum on Finance, May 2011</w:t>
      </w:r>
    </w:p>
    <w:p w14:paraId="77A854AC" w14:textId="77777777" w:rsidR="00D90C3E" w:rsidRDefault="00D90C3E" w:rsidP="001F2B75">
      <w:pPr>
        <w:tabs>
          <w:tab w:val="left" w:pos="0"/>
          <w:tab w:val="left" w:pos="1440"/>
        </w:tabs>
        <w:ind w:left="1440" w:hanging="1440"/>
      </w:pPr>
      <w:r>
        <w:t>Mercer Behavioral Economics for Health in the Workplace Conference, February 2011</w:t>
      </w:r>
    </w:p>
    <w:p w14:paraId="0FC544FF" w14:textId="77777777" w:rsidR="00EA1CF8" w:rsidRDefault="00EA1CF8" w:rsidP="00AB2B3C">
      <w:pPr>
        <w:tabs>
          <w:tab w:val="left" w:pos="0"/>
          <w:tab w:val="left" w:pos="1440"/>
        </w:tabs>
        <w:ind w:left="1440" w:hanging="1440"/>
      </w:pPr>
      <w:proofErr w:type="spellStart"/>
      <w:r>
        <w:t>Instituto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Peru, Lima Peru, December 2010</w:t>
      </w:r>
    </w:p>
    <w:p w14:paraId="1DF49D84" w14:textId="77777777" w:rsidR="00AB2B3C" w:rsidRDefault="00AB2B3C" w:rsidP="00AB2B3C">
      <w:pPr>
        <w:tabs>
          <w:tab w:val="left" w:pos="0"/>
          <w:tab w:val="left" w:pos="1440"/>
        </w:tabs>
        <w:ind w:left="1440" w:hanging="1440"/>
      </w:pPr>
      <w:r>
        <w:t>Randomized Trials, ICT4D Conference, London, December 2010</w:t>
      </w:r>
    </w:p>
    <w:p w14:paraId="4C4B913E" w14:textId="77777777" w:rsidR="00E103CF" w:rsidRDefault="00E103CF" w:rsidP="00AB2B3C">
      <w:pPr>
        <w:tabs>
          <w:tab w:val="left" w:pos="0"/>
          <w:tab w:val="left" w:pos="1440"/>
        </w:tabs>
        <w:ind w:left="1440" w:hanging="1440"/>
      </w:pPr>
      <w:r w:rsidRPr="00E103CF">
        <w:t xml:space="preserve">International </w:t>
      </w:r>
      <w:proofErr w:type="spellStart"/>
      <w:r w:rsidRPr="00E103CF">
        <w:t>childFinance</w:t>
      </w:r>
      <w:proofErr w:type="spellEnd"/>
      <w:r w:rsidRPr="00E103CF">
        <w:t xml:space="preserve"> Experts' Meeting</w:t>
      </w:r>
      <w:r>
        <w:t>, Amsterdam, June 2010</w:t>
      </w:r>
    </w:p>
    <w:p w14:paraId="0A0FCB86" w14:textId="77777777" w:rsidR="00BC6A19" w:rsidRDefault="00BC6A19" w:rsidP="009042DD">
      <w:pPr>
        <w:tabs>
          <w:tab w:val="left" w:pos="0"/>
          <w:tab w:val="left" w:pos="1440"/>
        </w:tabs>
      </w:pPr>
      <w:r>
        <w:t xml:space="preserve">CGAP Annual Meeting, </w:t>
      </w:r>
      <w:r w:rsidR="00BB6C56">
        <w:t>Nairobi, Kenya</w:t>
      </w:r>
      <w:r w:rsidR="00B17E77">
        <w:t>,</w:t>
      </w:r>
      <w:r w:rsidR="00BB6C56">
        <w:t xml:space="preserve"> </w:t>
      </w:r>
      <w:r>
        <w:t>May 2010</w:t>
      </w:r>
    </w:p>
    <w:p w14:paraId="1AFF788C" w14:textId="77777777" w:rsidR="00715193" w:rsidRDefault="00715193" w:rsidP="009042DD">
      <w:pPr>
        <w:tabs>
          <w:tab w:val="left" w:pos="0"/>
          <w:tab w:val="left" w:pos="1440"/>
        </w:tabs>
      </w:pPr>
      <w:r>
        <w:t xml:space="preserve">Yale Club of Southern California, Empowering Women </w:t>
      </w:r>
      <w:r w:rsidR="008D5007">
        <w:t>t</w:t>
      </w:r>
      <w:r>
        <w:t>hrough Microfinance Symposium, April 2010</w:t>
      </w:r>
    </w:p>
    <w:p w14:paraId="55C0546C" w14:textId="77777777" w:rsidR="00276FDE" w:rsidRDefault="00276FDE" w:rsidP="009042DD">
      <w:pPr>
        <w:tabs>
          <w:tab w:val="left" w:pos="0"/>
          <w:tab w:val="left" w:pos="1440"/>
        </w:tabs>
      </w:pPr>
      <w:r>
        <w:t xml:space="preserve">USAID </w:t>
      </w:r>
      <w:proofErr w:type="gramStart"/>
      <w:r>
        <w:t>After</w:t>
      </w:r>
      <w:proofErr w:type="gramEnd"/>
      <w:r>
        <w:t xml:space="preserve"> Hours Seminar Series, Microfinance Learning and Innovations, April 2010</w:t>
      </w:r>
    </w:p>
    <w:p w14:paraId="4E738A9A" w14:textId="77777777" w:rsidR="00E534E6" w:rsidRDefault="00E534E6" w:rsidP="009042DD">
      <w:pPr>
        <w:tabs>
          <w:tab w:val="left" w:pos="0"/>
          <w:tab w:val="left" w:pos="1440"/>
        </w:tabs>
      </w:pPr>
      <w:r>
        <w:t xml:space="preserve">Bernstein Symposium 2010, </w:t>
      </w:r>
      <w:proofErr w:type="gramStart"/>
      <w:r>
        <w:t>The</w:t>
      </w:r>
      <w:proofErr w:type="gramEnd"/>
      <w:r>
        <w:t xml:space="preserve"> Future of Development, </w:t>
      </w:r>
      <w:r w:rsidR="009A2E22">
        <w:t xml:space="preserve">Yale Law School, </w:t>
      </w:r>
      <w:r>
        <w:t>April 2010</w:t>
      </w:r>
    </w:p>
    <w:p w14:paraId="419907D8" w14:textId="77777777" w:rsidR="00FD1572" w:rsidRDefault="00034685" w:rsidP="009042DD">
      <w:pPr>
        <w:tabs>
          <w:tab w:val="left" w:pos="0"/>
          <w:tab w:val="left" w:pos="1440"/>
        </w:tabs>
      </w:pPr>
      <w:r>
        <w:t>Congress on Access to Financial Services, Cartagena Colombia, March 2010</w:t>
      </w:r>
    </w:p>
    <w:p w14:paraId="26CEB167" w14:textId="77777777" w:rsidR="00BB7AD3" w:rsidRDefault="00BB7AD3" w:rsidP="009042DD">
      <w:pPr>
        <w:tabs>
          <w:tab w:val="left" w:pos="0"/>
          <w:tab w:val="left" w:pos="1440"/>
        </w:tabs>
      </w:pPr>
      <w:r>
        <w:t>Filene Institute and REAL Solutions,</w:t>
      </w:r>
      <w:r w:rsidR="00FD1572">
        <w:t xml:space="preserve"> Semi-annual conference on financial innovations in the USA, </w:t>
      </w:r>
      <w:r>
        <w:t>January 2010</w:t>
      </w:r>
    </w:p>
    <w:p w14:paraId="62787E47" w14:textId="77777777" w:rsidR="004D4518" w:rsidRDefault="004D4518" w:rsidP="004D4518">
      <w:pPr>
        <w:tabs>
          <w:tab w:val="left" w:pos="0"/>
          <w:tab w:val="left" w:pos="1440"/>
        </w:tabs>
        <w:ind w:left="1440" w:hanging="1440"/>
      </w:pPr>
      <w:r>
        <w:t xml:space="preserve">EUCI, </w:t>
      </w:r>
      <w:proofErr w:type="gramStart"/>
      <w:r>
        <w:t>The</w:t>
      </w:r>
      <w:proofErr w:type="gramEnd"/>
      <w:r>
        <w:t xml:space="preserve"> Future Of Smart Grid</w:t>
      </w:r>
      <w:r w:rsidR="00FD1572">
        <w:t xml:space="preserve"> and </w:t>
      </w:r>
      <w:r>
        <w:t xml:space="preserve">Energy Efficiency, </w:t>
      </w:r>
      <w:r w:rsidR="005166CB">
        <w:t xml:space="preserve">Miami, </w:t>
      </w:r>
      <w:r>
        <w:t>December 2009</w:t>
      </w:r>
    </w:p>
    <w:p w14:paraId="43915D08" w14:textId="77777777" w:rsidR="00923695" w:rsidRDefault="00923695" w:rsidP="00923695">
      <w:pPr>
        <w:tabs>
          <w:tab w:val="left" w:pos="0"/>
          <w:tab w:val="left" w:pos="1440"/>
        </w:tabs>
        <w:ind w:left="1440" w:hanging="1440"/>
      </w:pPr>
      <w:r>
        <w:t xml:space="preserve">Latin American and Caribbean Economic Association, </w:t>
      </w:r>
      <w:r w:rsidR="0027236A">
        <w:t xml:space="preserve">invited </w:t>
      </w:r>
      <w:r>
        <w:t>speaker, Buenos Aires, Argentina, October 2009</w:t>
      </w:r>
    </w:p>
    <w:p w14:paraId="3AAAE3AF" w14:textId="77777777" w:rsidR="00923695" w:rsidRDefault="00923695" w:rsidP="001158D7">
      <w:pPr>
        <w:tabs>
          <w:tab w:val="left" w:pos="0"/>
          <w:tab w:val="left" w:pos="1440"/>
        </w:tabs>
        <w:ind w:left="1440" w:hanging="1440"/>
      </w:pPr>
      <w:r>
        <w:t>2nd Annual Harvard Global Empowerment Meeting, Plenary Speaker, September 2009</w:t>
      </w:r>
    </w:p>
    <w:p w14:paraId="48ED7A01" w14:textId="77777777" w:rsidR="00923695" w:rsidRDefault="00923695" w:rsidP="001158D7">
      <w:pPr>
        <w:tabs>
          <w:tab w:val="left" w:pos="0"/>
          <w:tab w:val="left" w:pos="1440"/>
        </w:tabs>
        <w:ind w:left="1440" w:hanging="1440"/>
      </w:pPr>
      <w:r>
        <w:t>Chilean Economics Association Annual Meeting, Plenary Speaker, September 2009</w:t>
      </w:r>
    </w:p>
    <w:p w14:paraId="596E5280" w14:textId="77777777" w:rsidR="00951AAC" w:rsidRDefault="00951AAC" w:rsidP="001158D7">
      <w:pPr>
        <w:tabs>
          <w:tab w:val="left" w:pos="0"/>
          <w:tab w:val="left" w:pos="1440"/>
        </w:tabs>
        <w:ind w:left="1440" w:hanging="1440"/>
      </w:pPr>
      <w:r w:rsidRPr="00951AAC">
        <w:t>Conference on Instit</w:t>
      </w:r>
      <w:r w:rsidR="00860CBC">
        <w:t>utions and Economic Development</w:t>
      </w:r>
      <w:r w:rsidRPr="00951AAC">
        <w:t>,</w:t>
      </w:r>
      <w:r w:rsidR="00860CBC">
        <w:t xml:space="preserve"> </w:t>
      </w:r>
      <w:proofErr w:type="spellStart"/>
      <w:r>
        <w:t>Fudan</w:t>
      </w:r>
      <w:proofErr w:type="spellEnd"/>
      <w:r>
        <w:t xml:space="preserve"> University, August 2009</w:t>
      </w:r>
    </w:p>
    <w:p w14:paraId="785FE60B" w14:textId="77777777" w:rsidR="002C7255" w:rsidRDefault="002C7255" w:rsidP="001158D7">
      <w:pPr>
        <w:tabs>
          <w:tab w:val="left" w:pos="0"/>
          <w:tab w:val="left" w:pos="1440"/>
        </w:tabs>
        <w:ind w:left="1440" w:hanging="1440"/>
      </w:pPr>
      <w:r>
        <w:t xml:space="preserve">Asian Econometric Society Meetings, </w:t>
      </w:r>
      <w:r w:rsidR="0027236A">
        <w:t xml:space="preserve">invited </w:t>
      </w:r>
      <w:r>
        <w:t>speaker, Tokyo Japan, August 2009</w:t>
      </w:r>
    </w:p>
    <w:p w14:paraId="12092345" w14:textId="77777777" w:rsidR="004D6378" w:rsidRDefault="004D6378" w:rsidP="001158D7">
      <w:pPr>
        <w:tabs>
          <w:tab w:val="left" w:pos="0"/>
          <w:tab w:val="left" w:pos="1440"/>
        </w:tabs>
        <w:ind w:left="1440" w:hanging="1440"/>
      </w:pPr>
      <w:r>
        <w:t xml:space="preserve">College de France Conference on Knowledge </w:t>
      </w:r>
      <w:proofErr w:type="gramStart"/>
      <w:r>
        <w:t>Against</w:t>
      </w:r>
      <w:proofErr w:type="gramEnd"/>
      <w:r>
        <w:t xml:space="preserve"> Poverty, </w:t>
      </w:r>
      <w:r w:rsidR="00083D2F">
        <w:t xml:space="preserve">Paris, </w:t>
      </w:r>
      <w:r>
        <w:t>June 2009</w:t>
      </w:r>
    </w:p>
    <w:p w14:paraId="039AB781" w14:textId="77777777" w:rsidR="00DA47C1" w:rsidRDefault="00DA47C1" w:rsidP="001158D7">
      <w:pPr>
        <w:tabs>
          <w:tab w:val="left" w:pos="0"/>
          <w:tab w:val="left" w:pos="1440"/>
        </w:tabs>
        <w:ind w:left="1440" w:hanging="1440"/>
      </w:pPr>
      <w:proofErr w:type="gramStart"/>
      <w:r>
        <w:t>4th</w:t>
      </w:r>
      <w:proofErr w:type="gramEnd"/>
      <w:r>
        <w:t xml:space="preserve"> Annual Underbanked Financial Services Forum, keynote speaker, Dallas, Texas, June 2009</w:t>
      </w:r>
    </w:p>
    <w:p w14:paraId="617E947F" w14:textId="77777777" w:rsidR="001158D7" w:rsidRDefault="00C66C2F" w:rsidP="001158D7">
      <w:pPr>
        <w:tabs>
          <w:tab w:val="left" w:pos="0"/>
          <w:tab w:val="left" w:pos="1440"/>
        </w:tabs>
        <w:ind w:left="1440" w:hanging="1440"/>
      </w:pPr>
      <w:r>
        <w:t xml:space="preserve">Radcliffe Symposium on </w:t>
      </w:r>
      <w:r w:rsidR="001158D7">
        <w:t xml:space="preserve">Improving Decision </w:t>
      </w:r>
      <w:proofErr w:type="gramStart"/>
      <w:r w:rsidR="001158D7">
        <w:t>Making,</w:t>
      </w:r>
      <w:proofErr w:type="gramEnd"/>
      <w:r w:rsidR="001158D7">
        <w:t xml:space="preserve"> </w:t>
      </w:r>
      <w:r>
        <w:t xml:space="preserve">Nudges in the Developing World, </w:t>
      </w:r>
      <w:r w:rsidR="001158D7">
        <w:t>April 2009</w:t>
      </w:r>
    </w:p>
    <w:p w14:paraId="5013B4A9" w14:textId="77777777" w:rsidR="00C66C2F" w:rsidRDefault="00C66C2F" w:rsidP="00C66C2F">
      <w:pPr>
        <w:tabs>
          <w:tab w:val="left" w:pos="0"/>
          <w:tab w:val="left" w:pos="1440"/>
        </w:tabs>
        <w:ind w:left="1440" w:hanging="1440"/>
      </w:pPr>
      <w:r>
        <w:t>Institute of Medicine</w:t>
      </w:r>
      <w:r w:rsidR="00760EA2">
        <w:t xml:space="preserve"> Meetings on Cardiovascular Disease in Developing Countries</w:t>
      </w:r>
      <w:r>
        <w:t>, April 2009</w:t>
      </w:r>
    </w:p>
    <w:p w14:paraId="1F06A026" w14:textId="77777777" w:rsidR="005B2BBE" w:rsidRDefault="005B2BBE" w:rsidP="00C66C2F">
      <w:pPr>
        <w:tabs>
          <w:tab w:val="left" w:pos="0"/>
          <w:tab w:val="left" w:pos="1440"/>
        </w:tabs>
        <w:ind w:left="1440" w:hanging="1440"/>
      </w:pPr>
      <w:r w:rsidRPr="005B2BBE">
        <w:t>AfrEA-NONIE-3ie Perspectives on Impact Evaluation</w:t>
      </w:r>
      <w:r>
        <w:t xml:space="preserve">, plenary talk and microfinance workshop, </w:t>
      </w:r>
      <w:r w:rsidR="00CE7340">
        <w:t xml:space="preserve">Cairo, </w:t>
      </w:r>
      <w:r>
        <w:t>April 2009</w:t>
      </w:r>
    </w:p>
    <w:p w14:paraId="5C3A82BB" w14:textId="77777777" w:rsidR="00851A09" w:rsidRDefault="00851A09" w:rsidP="001158D7">
      <w:pPr>
        <w:tabs>
          <w:tab w:val="left" w:pos="0"/>
          <w:tab w:val="left" w:pos="1440"/>
        </w:tabs>
        <w:ind w:left="1440" w:hanging="1440"/>
      </w:pPr>
      <w:r>
        <w:t xml:space="preserve">Abu Dhabi-NYU </w:t>
      </w:r>
      <w:r w:rsidRPr="00851A09">
        <w:t xml:space="preserve">Africa- Gulf </w:t>
      </w:r>
      <w:r>
        <w:t>R</w:t>
      </w:r>
      <w:r w:rsidRPr="00851A09">
        <w:t xml:space="preserve">elationship </w:t>
      </w:r>
      <w:r>
        <w:t xml:space="preserve">Conference, </w:t>
      </w:r>
      <w:r w:rsidR="00D41A1E">
        <w:t xml:space="preserve">Abu Dhabi, </w:t>
      </w:r>
      <w:r>
        <w:t>March 2009</w:t>
      </w:r>
    </w:p>
    <w:p w14:paraId="4BB6313A" w14:textId="77777777" w:rsidR="001158D7" w:rsidRDefault="001158D7" w:rsidP="001158D7">
      <w:pPr>
        <w:tabs>
          <w:tab w:val="left" w:pos="0"/>
          <w:tab w:val="left" w:pos="1440"/>
        </w:tabs>
        <w:ind w:left="1440" w:hanging="1440"/>
      </w:pPr>
      <w:r>
        <w:t xml:space="preserve">National Association of Regulatory &amp; Utility Commissioners 2009 Winter Meeting, </w:t>
      </w:r>
      <w:r w:rsidRPr="0064728C">
        <w:t>Washington DC, February 200</w:t>
      </w:r>
      <w:r>
        <w:t>9</w:t>
      </w:r>
    </w:p>
    <w:p w14:paraId="278B4A20" w14:textId="77777777" w:rsidR="001158D7" w:rsidRDefault="001158D7" w:rsidP="001158D7">
      <w:pPr>
        <w:tabs>
          <w:tab w:val="left" w:pos="0"/>
          <w:tab w:val="left" w:pos="1440"/>
        </w:tabs>
        <w:ind w:left="1440" w:hanging="1440"/>
      </w:pPr>
      <w:r>
        <w:t>Inter-American Development Bank, Keynote speaker, Washington DC, November 2008</w:t>
      </w:r>
    </w:p>
    <w:p w14:paraId="25A76F1D" w14:textId="77777777" w:rsidR="001158D7" w:rsidRDefault="001158D7" w:rsidP="001158D7">
      <w:pPr>
        <w:tabs>
          <w:tab w:val="left" w:pos="0"/>
          <w:tab w:val="left" w:pos="1440"/>
        </w:tabs>
        <w:ind w:left="1440" w:hanging="1440"/>
      </w:pPr>
      <w:r>
        <w:t xml:space="preserve">EBRD </w:t>
      </w:r>
      <w:r w:rsidRPr="008A4F2B">
        <w:t>Productivi</w:t>
      </w:r>
      <w:r>
        <w:t>ty Improvements in Agriculture, London England, October 2008</w:t>
      </w:r>
    </w:p>
    <w:p w14:paraId="235E7BEF" w14:textId="77777777" w:rsidR="001158D7" w:rsidRDefault="0087464A" w:rsidP="001158D7">
      <w:pPr>
        <w:tabs>
          <w:tab w:val="left" w:pos="0"/>
          <w:tab w:val="left" w:pos="1440"/>
        </w:tabs>
        <w:ind w:left="1440" w:hanging="1440"/>
      </w:pPr>
      <w:r>
        <w:t>Argentina</w:t>
      </w:r>
      <w:r w:rsidR="001158D7">
        <w:t xml:space="preserve"> Microfinance Summit, Buenos Aires, Argentina, October 2008</w:t>
      </w:r>
    </w:p>
    <w:p w14:paraId="7AC555D7" w14:textId="77777777" w:rsidR="001158D7" w:rsidRDefault="001158D7" w:rsidP="001158D7">
      <w:pPr>
        <w:tabs>
          <w:tab w:val="left" w:pos="0"/>
          <w:tab w:val="left" w:pos="1440"/>
        </w:tabs>
        <w:ind w:left="1440" w:hanging="1440"/>
      </w:pPr>
      <w:r w:rsidRPr="0064728C">
        <w:t xml:space="preserve">Microfinance </w:t>
      </w:r>
      <w:r>
        <w:t>&amp;</w:t>
      </w:r>
      <w:r w:rsidRPr="0064728C">
        <w:t xml:space="preserve"> Entrepreneurship in Developing Countries: Success Story of Finance?</w:t>
      </w:r>
      <w:r>
        <w:t xml:space="preserve"> Amsterdam, September 2008</w:t>
      </w:r>
    </w:p>
    <w:p w14:paraId="7F7B0706" w14:textId="77777777" w:rsidR="001158D7" w:rsidRDefault="001158D7" w:rsidP="001158D7">
      <w:pPr>
        <w:tabs>
          <w:tab w:val="left" w:pos="0"/>
          <w:tab w:val="left" w:pos="1440"/>
        </w:tabs>
        <w:ind w:left="1440" w:hanging="1440"/>
      </w:pPr>
      <w:r w:rsidRPr="0064728C">
        <w:t>BANSEFI conference</w:t>
      </w:r>
      <w:r>
        <w:t>, Mexico City, September 2008</w:t>
      </w:r>
    </w:p>
    <w:p w14:paraId="2DC95D01" w14:textId="77777777" w:rsidR="00EF51B0" w:rsidRDefault="00EF51B0" w:rsidP="001158D7">
      <w:pPr>
        <w:tabs>
          <w:tab w:val="left" w:pos="0"/>
          <w:tab w:val="left" w:pos="1440"/>
        </w:tabs>
        <w:ind w:left="1440" w:hanging="1440"/>
      </w:pPr>
      <w:r>
        <w:t>Harris Graduate School of Public Policy, alumnus commencement speaker, June 2008</w:t>
      </w:r>
    </w:p>
    <w:p w14:paraId="2101B187" w14:textId="77777777" w:rsidR="00F93512" w:rsidRDefault="00CC69D1" w:rsidP="00694232">
      <w:pPr>
        <w:tabs>
          <w:tab w:val="left" w:pos="0"/>
          <w:tab w:val="left" w:pos="1440"/>
        </w:tabs>
        <w:ind w:left="1440" w:hanging="1440"/>
      </w:pPr>
      <w:r>
        <w:t>IFC-German Marshall Fund Conference Monitoring and Evaluation of Finance</w:t>
      </w:r>
      <w:r w:rsidR="00F93512">
        <w:t>, Washington DC, May 2008</w:t>
      </w:r>
    </w:p>
    <w:p w14:paraId="59044A6E" w14:textId="77777777" w:rsidR="00A6578F" w:rsidRDefault="00A6578F" w:rsidP="00694232">
      <w:pPr>
        <w:tabs>
          <w:tab w:val="left" w:pos="0"/>
          <w:tab w:val="left" w:pos="1440"/>
        </w:tabs>
        <w:ind w:left="1440" w:hanging="1440"/>
      </w:pPr>
      <w:r>
        <w:t>Ford Foundation and CGAP Conference on Targeting the Ultra-Poor, Kolkata, India, April 2008</w:t>
      </w:r>
    </w:p>
    <w:p w14:paraId="14A83541" w14:textId="77777777" w:rsidR="00930D31" w:rsidRDefault="00930D31" w:rsidP="00694232">
      <w:pPr>
        <w:tabs>
          <w:tab w:val="left" w:pos="0"/>
          <w:tab w:val="left" w:pos="1440"/>
        </w:tabs>
        <w:ind w:left="1440" w:hanging="1440"/>
      </w:pPr>
      <w:r>
        <w:t>Unite for Sight Annual Conference, March 2008</w:t>
      </w:r>
    </w:p>
    <w:p w14:paraId="140FC98B" w14:textId="77777777" w:rsidR="00763851" w:rsidRDefault="00763851" w:rsidP="00694232">
      <w:pPr>
        <w:tabs>
          <w:tab w:val="left" w:pos="0"/>
          <w:tab w:val="left" w:pos="1440"/>
        </w:tabs>
        <w:ind w:left="1440" w:hanging="1440"/>
      </w:pPr>
      <w:r>
        <w:t>Philanthropy Roundtable</w:t>
      </w:r>
      <w:r w:rsidR="0043231A">
        <w:t xml:space="preserve"> Conference on Microfinance</w:t>
      </w:r>
      <w:r>
        <w:t>, Santa Fe, New Mexico, March 2008</w:t>
      </w:r>
    </w:p>
    <w:p w14:paraId="3CB3A58D" w14:textId="77777777" w:rsidR="00BA7DE8" w:rsidRDefault="00BA7DE8" w:rsidP="00694232">
      <w:pPr>
        <w:tabs>
          <w:tab w:val="left" w:pos="0"/>
          <w:tab w:val="left" w:pos="1440"/>
        </w:tabs>
        <w:ind w:left="1440" w:hanging="1440"/>
      </w:pPr>
      <w:r>
        <w:t>Behavioral Fina</w:t>
      </w:r>
      <w:r w:rsidR="00FD443D">
        <w:t>3</w:t>
      </w:r>
      <w:r>
        <w:t>nce Forum, March 2008</w:t>
      </w:r>
    </w:p>
    <w:p w14:paraId="52E2D3B6" w14:textId="77777777" w:rsidR="00E67010" w:rsidRDefault="00E67010" w:rsidP="00694232">
      <w:pPr>
        <w:tabs>
          <w:tab w:val="left" w:pos="0"/>
          <w:tab w:val="left" w:pos="1440"/>
        </w:tabs>
        <w:ind w:left="1440" w:hanging="1440"/>
      </w:pPr>
      <w:r>
        <w:t>Financial Access Initiative</w:t>
      </w:r>
      <w:r w:rsidR="00AF1161">
        <w:t>, First Annual Conference on Microfinance, New York University, February 2008</w:t>
      </w:r>
    </w:p>
    <w:p w14:paraId="62E0BD83" w14:textId="77777777" w:rsidR="00AF1161" w:rsidRDefault="00AF1161" w:rsidP="00AF1161">
      <w:pPr>
        <w:tabs>
          <w:tab w:val="left" w:pos="0"/>
          <w:tab w:val="left" w:pos="1440"/>
        </w:tabs>
        <w:ind w:left="1440" w:hanging="1440"/>
      </w:pPr>
      <w:r>
        <w:t>Yale SOM Alumni Forum on Microfinance, January 2008</w:t>
      </w:r>
    </w:p>
    <w:p w14:paraId="62D346F8" w14:textId="77777777" w:rsidR="00E67010" w:rsidRDefault="00E67010" w:rsidP="00694232">
      <w:pPr>
        <w:tabs>
          <w:tab w:val="left" w:pos="0"/>
          <w:tab w:val="left" w:pos="1440"/>
        </w:tabs>
        <w:ind w:left="1440" w:hanging="1440"/>
      </w:pPr>
      <w:r>
        <w:t xml:space="preserve">University of Tokyo </w:t>
      </w:r>
      <w:r w:rsidR="00AF1161">
        <w:t xml:space="preserve">COE Conference on </w:t>
      </w:r>
      <w:r w:rsidR="00AF1161" w:rsidRPr="00AF1161">
        <w:t xml:space="preserve">Wealth and Poverty in Economic Development, </w:t>
      </w:r>
      <w:r>
        <w:t>December 2008</w:t>
      </w:r>
    </w:p>
    <w:p w14:paraId="5E568603" w14:textId="77777777" w:rsidR="00227E82" w:rsidRDefault="00227E82" w:rsidP="00694232">
      <w:pPr>
        <w:tabs>
          <w:tab w:val="left" w:pos="0"/>
          <w:tab w:val="left" w:pos="1440"/>
        </w:tabs>
        <w:ind w:left="1440" w:hanging="1440"/>
      </w:pPr>
      <w:r>
        <w:t>Keynote speaker, LACEA</w:t>
      </w:r>
      <w:r w:rsidR="00645897">
        <w:t xml:space="preserve"> </w:t>
      </w:r>
      <w:r>
        <w:t>Inaugural Impact Evaluation Network meetings, Bogota, Colombia, October 2007</w:t>
      </w:r>
    </w:p>
    <w:p w14:paraId="38600CD6" w14:textId="77777777" w:rsidR="00227E82" w:rsidRDefault="00227E82" w:rsidP="00694232">
      <w:pPr>
        <w:tabs>
          <w:tab w:val="left" w:pos="0"/>
          <w:tab w:val="left" w:pos="1440"/>
        </w:tabs>
        <w:ind w:left="1440" w:hanging="1440"/>
      </w:pPr>
      <w:r>
        <w:t>Opportunity International Board of Governors Annual Conference, featured speaker, October 2007</w:t>
      </w:r>
    </w:p>
    <w:p w14:paraId="57D94F39" w14:textId="77777777" w:rsidR="00227E82" w:rsidRDefault="00227E82" w:rsidP="00694232">
      <w:pPr>
        <w:tabs>
          <w:tab w:val="left" w:pos="0"/>
          <w:tab w:val="left" w:pos="1440"/>
        </w:tabs>
        <w:ind w:left="1440" w:hanging="1440"/>
      </w:pPr>
      <w:r>
        <w:t>EBRD Impact Evaluation and Experimentation Workshop, London, England, October 2007</w:t>
      </w:r>
    </w:p>
    <w:p w14:paraId="46C1239C" w14:textId="77777777" w:rsidR="00E205C5" w:rsidRDefault="00E205C5" w:rsidP="00694232">
      <w:pPr>
        <w:tabs>
          <w:tab w:val="left" w:pos="0"/>
          <w:tab w:val="left" w:pos="1440"/>
        </w:tabs>
        <w:ind w:left="1440" w:hanging="1440"/>
      </w:pPr>
      <w:r>
        <w:t>Savings, Assets and Financial Inclusion Conference, Singapore, June 2007</w:t>
      </w:r>
    </w:p>
    <w:p w14:paraId="7A7FF2B5" w14:textId="77777777" w:rsidR="00187952" w:rsidRDefault="00187952" w:rsidP="00694232">
      <w:pPr>
        <w:tabs>
          <w:tab w:val="left" w:pos="0"/>
          <w:tab w:val="left" w:pos="1440"/>
        </w:tabs>
        <w:ind w:left="1440" w:hanging="1440"/>
      </w:pPr>
      <w:r>
        <w:t>Federal Trade Commission Conference</w:t>
      </w:r>
      <w:r w:rsidR="004D3334">
        <w:t>, April 2007</w:t>
      </w:r>
    </w:p>
    <w:p w14:paraId="198EFE32" w14:textId="77777777" w:rsidR="00BA7DE8" w:rsidRDefault="00BA7DE8" w:rsidP="00694232">
      <w:pPr>
        <w:tabs>
          <w:tab w:val="left" w:pos="0"/>
          <w:tab w:val="left" w:pos="1440"/>
        </w:tabs>
        <w:ind w:left="1440" w:hanging="1440"/>
      </w:pPr>
      <w:r>
        <w:lastRenderedPageBreak/>
        <w:t>Behavioral Finance Forum, March 2007</w:t>
      </w:r>
    </w:p>
    <w:p w14:paraId="1DBA8222" w14:textId="77777777" w:rsidR="00F860F3" w:rsidRDefault="00F860F3" w:rsidP="00694232">
      <w:pPr>
        <w:tabs>
          <w:tab w:val="left" w:pos="0"/>
          <w:tab w:val="left" w:pos="1440"/>
        </w:tabs>
        <w:ind w:left="1440" w:hanging="1440"/>
      </w:pPr>
      <w:r w:rsidRPr="0065440A">
        <w:t>Microcredit Summit</w:t>
      </w:r>
      <w:r>
        <w:t>, November 2006</w:t>
      </w:r>
    </w:p>
    <w:p w14:paraId="171F0E26" w14:textId="77777777" w:rsidR="008C26C5" w:rsidRDefault="008C26C5" w:rsidP="00694232">
      <w:pPr>
        <w:tabs>
          <w:tab w:val="left" w:pos="0"/>
          <w:tab w:val="left" w:pos="1440"/>
        </w:tabs>
        <w:ind w:left="1440" w:hanging="1440"/>
      </w:pPr>
      <w:r>
        <w:t>USAID-BASIS Conference on Rural Finance, June 2006</w:t>
      </w:r>
    </w:p>
    <w:p w14:paraId="1D6E7956" w14:textId="77777777" w:rsidR="00403A59" w:rsidRPr="0065440A" w:rsidRDefault="00403A59" w:rsidP="00694232">
      <w:pPr>
        <w:tabs>
          <w:tab w:val="left" w:pos="0"/>
          <w:tab w:val="left" w:pos="1440"/>
        </w:tabs>
        <w:ind w:left="1440" w:hanging="1440"/>
      </w:pPr>
      <w:r w:rsidRPr="0065440A">
        <w:t>Microfinance Access to Banking Services, Fourth Annual Roundtable Conference, Philippines, April 2006</w:t>
      </w:r>
    </w:p>
    <w:p w14:paraId="32318E31" w14:textId="77777777" w:rsidR="00E16CBA" w:rsidRPr="0065440A" w:rsidRDefault="00E16CBA" w:rsidP="00694232">
      <w:pPr>
        <w:tabs>
          <w:tab w:val="left" w:pos="0"/>
          <w:tab w:val="left" w:pos="1440"/>
        </w:tabs>
        <w:ind w:left="1440" w:hanging="1440"/>
      </w:pPr>
      <w:r w:rsidRPr="0065440A">
        <w:t xml:space="preserve">Latin American Village Banking </w:t>
      </w:r>
      <w:r w:rsidR="004801BA" w:rsidRPr="0065440A">
        <w:t xml:space="preserve">Forum, Morelia, Mexico, </w:t>
      </w:r>
      <w:r w:rsidRPr="0065440A">
        <w:t>March 2006</w:t>
      </w:r>
    </w:p>
    <w:p w14:paraId="3228BF40" w14:textId="77777777" w:rsidR="00F31A8C" w:rsidRPr="0065440A" w:rsidRDefault="00F31A8C" w:rsidP="00694232">
      <w:pPr>
        <w:tabs>
          <w:tab w:val="left" w:pos="0"/>
          <w:tab w:val="left" w:pos="1440"/>
        </w:tabs>
        <w:ind w:left="1440" w:hanging="1440"/>
      </w:pPr>
      <w:r w:rsidRPr="0065440A">
        <w:t>Building Better Microfinance</w:t>
      </w:r>
      <w:r w:rsidR="00AE53BB" w:rsidRPr="0065440A">
        <w:t xml:space="preserve"> Conference, </w:t>
      </w:r>
      <w:r w:rsidRPr="0065440A">
        <w:t>University of Michigan, March 2006</w:t>
      </w:r>
    </w:p>
    <w:p w14:paraId="603DBEBC" w14:textId="77777777" w:rsidR="00C1008D" w:rsidRPr="0065440A" w:rsidRDefault="00C1008D" w:rsidP="00694232">
      <w:pPr>
        <w:tabs>
          <w:tab w:val="left" w:pos="0"/>
          <w:tab w:val="left" w:pos="1440"/>
        </w:tabs>
        <w:ind w:left="1440" w:hanging="1440"/>
      </w:pPr>
      <w:r w:rsidRPr="0065440A">
        <w:t>Trickle-Up</w:t>
      </w:r>
      <w:r w:rsidR="007267E7" w:rsidRPr="0065440A">
        <w:t xml:space="preserve"> </w:t>
      </w:r>
      <w:r w:rsidRPr="0065440A">
        <w:t>25</w:t>
      </w:r>
      <w:r w:rsidRPr="0065440A">
        <w:rPr>
          <w:vertAlign w:val="superscript"/>
        </w:rPr>
        <w:t>th</w:t>
      </w:r>
      <w:r w:rsidRPr="0065440A">
        <w:t xml:space="preserve"> Anniversary Symposium on Innovations for the Poor, December 2004</w:t>
      </w:r>
    </w:p>
    <w:p w14:paraId="3BCB0CE3" w14:textId="77777777" w:rsidR="00694232" w:rsidRPr="0065440A" w:rsidRDefault="00694232" w:rsidP="00694232">
      <w:pPr>
        <w:tabs>
          <w:tab w:val="left" w:pos="0"/>
          <w:tab w:val="left" w:pos="1440"/>
        </w:tabs>
        <w:ind w:left="1440" w:hanging="1440"/>
      </w:pPr>
      <w:r w:rsidRPr="0065440A">
        <w:t>IMF: Workshop on Data on Access to Credit, October 2004</w:t>
      </w:r>
    </w:p>
    <w:p w14:paraId="77BA2B17" w14:textId="77777777" w:rsidR="00694232" w:rsidRPr="0065440A" w:rsidRDefault="001543FE" w:rsidP="00694232">
      <w:pPr>
        <w:tabs>
          <w:tab w:val="left" w:pos="0"/>
          <w:tab w:val="left" w:pos="1440"/>
        </w:tabs>
        <w:ind w:left="1440" w:hanging="1440"/>
      </w:pPr>
      <w:r w:rsidRPr="0065440A">
        <w:t>IADB FO</w:t>
      </w:r>
      <w:r w:rsidR="00694232" w:rsidRPr="0065440A">
        <w:t>RO IV Microenterprise Conference:</w:t>
      </w:r>
      <w:r w:rsidRPr="0065440A">
        <w:t xml:space="preserve"> </w:t>
      </w:r>
      <w:r w:rsidR="00694232" w:rsidRPr="0065440A">
        <w:t>Cartagena, Columbia, October 2004</w:t>
      </w:r>
    </w:p>
    <w:p w14:paraId="3C140E43" w14:textId="77777777" w:rsidR="0061330F" w:rsidRPr="0065440A" w:rsidRDefault="0061330F" w:rsidP="00694232">
      <w:pPr>
        <w:tabs>
          <w:tab w:val="left" w:pos="0"/>
          <w:tab w:val="left" w:pos="1440"/>
        </w:tabs>
        <w:ind w:left="1440" w:hanging="1440"/>
      </w:pPr>
      <w:r w:rsidRPr="0065440A">
        <w:t>University of Copenhagen Development Research Group PhD Course on Evaluation, June 2004</w:t>
      </w:r>
    </w:p>
    <w:p w14:paraId="6873F262" w14:textId="77777777" w:rsidR="00DA584A" w:rsidRPr="0065440A" w:rsidRDefault="00DA584A" w:rsidP="00DA584A">
      <w:pPr>
        <w:tabs>
          <w:tab w:val="left" w:pos="0"/>
          <w:tab w:val="left" w:pos="1440"/>
        </w:tabs>
        <w:ind w:left="1440" w:hanging="1440"/>
      </w:pPr>
      <w:r w:rsidRPr="0065440A">
        <w:t xml:space="preserve">Hewlett Foundation Philanthropy Workshop West: </w:t>
      </w:r>
      <w:proofErr w:type="gramStart"/>
      <w:r w:rsidRPr="0065440A">
        <w:t>February,</w:t>
      </w:r>
      <w:proofErr w:type="gramEnd"/>
      <w:r w:rsidRPr="0065440A">
        <w:t xml:space="preserve"> 2004</w:t>
      </w:r>
    </w:p>
    <w:p w14:paraId="432695D5" w14:textId="77777777" w:rsidR="00694232" w:rsidRPr="0065440A" w:rsidRDefault="00694232" w:rsidP="00694232">
      <w:pPr>
        <w:tabs>
          <w:tab w:val="left" w:pos="0"/>
          <w:tab w:val="left" w:pos="1440"/>
        </w:tabs>
        <w:ind w:left="1440" w:hanging="1440"/>
      </w:pPr>
      <w:r w:rsidRPr="0065440A">
        <w:t xml:space="preserve">IMF: Workshop of Microfinance Policy Issues: </w:t>
      </w:r>
      <w:proofErr w:type="gramStart"/>
      <w:r w:rsidRPr="0065440A">
        <w:t>January,</w:t>
      </w:r>
      <w:proofErr w:type="gramEnd"/>
      <w:r w:rsidRPr="0065440A">
        <w:t xml:space="preserve"> 2004</w:t>
      </w:r>
    </w:p>
    <w:p w14:paraId="3A4EEC5D" w14:textId="77777777" w:rsidR="00694232" w:rsidRPr="0065440A" w:rsidRDefault="00694232" w:rsidP="00694232">
      <w:pPr>
        <w:tabs>
          <w:tab w:val="left" w:pos="0"/>
          <w:tab w:val="left" w:pos="1440"/>
        </w:tabs>
        <w:ind w:left="1440" w:hanging="1440"/>
      </w:pPr>
      <w:r w:rsidRPr="0065440A">
        <w:t xml:space="preserve">United Nations Year of Microfinance Preliminary Conference: </w:t>
      </w:r>
      <w:proofErr w:type="gramStart"/>
      <w:r w:rsidRPr="0065440A">
        <w:t>January,</w:t>
      </w:r>
      <w:proofErr w:type="gramEnd"/>
      <w:r w:rsidRPr="0065440A">
        <w:t xml:space="preserve"> 2004</w:t>
      </w:r>
    </w:p>
    <w:p w14:paraId="00CE796A" w14:textId="77777777" w:rsidR="00271201" w:rsidRPr="0065440A" w:rsidRDefault="00271201" w:rsidP="00694232">
      <w:pPr>
        <w:tabs>
          <w:tab w:val="left" w:pos="0"/>
          <w:tab w:val="left" w:pos="1440"/>
        </w:tabs>
        <w:ind w:left="1440" w:hanging="1440"/>
      </w:pPr>
      <w:r w:rsidRPr="0065440A">
        <w:t>Microcredit Summit, November 2002</w:t>
      </w:r>
    </w:p>
    <w:p w14:paraId="0C1491E1" w14:textId="77777777" w:rsidR="00694232" w:rsidRPr="0065440A" w:rsidRDefault="00694232" w:rsidP="001F2B75">
      <w:pPr>
        <w:tabs>
          <w:tab w:val="left" w:pos="0"/>
          <w:tab w:val="left" w:pos="1440"/>
        </w:tabs>
        <w:ind w:left="1440" w:hanging="1440"/>
        <w:rPr>
          <w:u w:val="single"/>
        </w:rPr>
      </w:pPr>
    </w:p>
    <w:p w14:paraId="0C2D2B53" w14:textId="77777777" w:rsidR="00872268" w:rsidRPr="0065440A" w:rsidRDefault="00F90102" w:rsidP="00261082">
      <w:pPr>
        <w:keepNext/>
        <w:tabs>
          <w:tab w:val="left" w:pos="0"/>
          <w:tab w:val="left" w:pos="1440"/>
        </w:tabs>
        <w:ind w:left="1440" w:hanging="1440"/>
        <w:rPr>
          <w:u w:val="single"/>
        </w:rPr>
      </w:pPr>
      <w:r>
        <w:rPr>
          <w:u w:val="single"/>
        </w:rPr>
        <w:t xml:space="preserve">Academic </w:t>
      </w:r>
      <w:r w:rsidR="00D35405" w:rsidRPr="0065440A">
        <w:rPr>
          <w:u w:val="single"/>
        </w:rPr>
        <w:t>Seminars</w:t>
      </w:r>
    </w:p>
    <w:p w14:paraId="1B93E121" w14:textId="5CADDF3F" w:rsidR="006133DF" w:rsidRDefault="006133DF" w:rsidP="001F2B75">
      <w:pPr>
        <w:tabs>
          <w:tab w:val="left" w:pos="0"/>
          <w:tab w:val="left" w:pos="1440"/>
        </w:tabs>
        <w:ind w:left="1440" w:hanging="1440"/>
      </w:pPr>
      <w:r>
        <w:t>2019-2020:</w:t>
      </w:r>
      <w:r>
        <w:tab/>
        <w:t>IFPRI</w:t>
      </w:r>
      <w:r w:rsidR="002323D2">
        <w:t>; Purdue</w:t>
      </w:r>
    </w:p>
    <w:p w14:paraId="7CB81D5C" w14:textId="71F693E0" w:rsidR="000B5FD7" w:rsidRDefault="000B5FD7" w:rsidP="001F2B75">
      <w:pPr>
        <w:tabs>
          <w:tab w:val="left" w:pos="0"/>
          <w:tab w:val="left" w:pos="1440"/>
        </w:tabs>
        <w:ind w:left="1440" w:hanging="1440"/>
      </w:pPr>
      <w:r>
        <w:t>2018-2019:</w:t>
      </w:r>
      <w:r>
        <w:tab/>
      </w:r>
      <w:r w:rsidR="00654DA3">
        <w:t>Wisconsin-Milwaukee; Maryland</w:t>
      </w:r>
      <w:r w:rsidR="00172760">
        <w:t xml:space="preserve">; </w:t>
      </w:r>
      <w:r w:rsidR="00DD27C7">
        <w:t xml:space="preserve">Harvard; </w:t>
      </w:r>
      <w:r w:rsidR="00172760">
        <w:t>Notre Dame; Brandeis Finance</w:t>
      </w:r>
      <w:r w:rsidR="004A5037">
        <w:t xml:space="preserve">; </w:t>
      </w:r>
      <w:r w:rsidR="00DD27C7">
        <w:t xml:space="preserve">U of </w:t>
      </w:r>
      <w:r w:rsidR="004A5037">
        <w:t>Chicago Booth</w:t>
      </w:r>
      <w:r w:rsidR="00AA4CC4">
        <w:t xml:space="preserve"> – Decision Science</w:t>
      </w:r>
      <w:r w:rsidR="004A5037">
        <w:t>; Virginia</w:t>
      </w:r>
      <w:r w:rsidR="00AA4CC4">
        <w:t xml:space="preserve">; Pittsburgh-Carnegie Mellon; U of Chicago </w:t>
      </w:r>
      <w:r w:rsidR="00DD27C7">
        <w:t>–</w:t>
      </w:r>
      <w:r w:rsidR="00AA4CC4">
        <w:t xml:space="preserve"> Development</w:t>
      </w:r>
      <w:r w:rsidR="00DD27C7">
        <w:t xml:space="preserve">; </w:t>
      </w:r>
      <w:proofErr w:type="spellStart"/>
      <w:r w:rsidR="00DD27C7">
        <w:t>Ateneo</w:t>
      </w:r>
      <w:proofErr w:type="spellEnd"/>
      <w:r w:rsidR="00DD27C7">
        <w:t xml:space="preserve"> University – Manila; Asian Development Bank</w:t>
      </w:r>
    </w:p>
    <w:p w14:paraId="15249C33" w14:textId="1714F9D8" w:rsidR="000B5FD7" w:rsidRDefault="000B5FD7" w:rsidP="001F2B75">
      <w:pPr>
        <w:tabs>
          <w:tab w:val="left" w:pos="0"/>
          <w:tab w:val="left" w:pos="1440"/>
        </w:tabs>
        <w:ind w:left="1440" w:hanging="1440"/>
      </w:pPr>
      <w:r>
        <w:t>2017-2018:</w:t>
      </w:r>
      <w:r>
        <w:tab/>
        <w:t>INSEAD</w:t>
      </w:r>
      <w:r w:rsidR="004A04EF">
        <w:t xml:space="preserve">; </w:t>
      </w:r>
      <w:r w:rsidR="005E44E2">
        <w:t xml:space="preserve">Chicago Harris; </w:t>
      </w:r>
      <w:r w:rsidR="004A04EF">
        <w:t>Missouri; Nebraska; Kansas State; Briar Cliff</w:t>
      </w:r>
      <w:r w:rsidR="009E3332">
        <w:t>; Colorado-Boulder</w:t>
      </w:r>
    </w:p>
    <w:p w14:paraId="2D2F7C9B" w14:textId="54492531" w:rsidR="00E361EA" w:rsidRDefault="00E361EA" w:rsidP="001F2B75">
      <w:pPr>
        <w:tabs>
          <w:tab w:val="left" w:pos="0"/>
          <w:tab w:val="left" w:pos="1440"/>
        </w:tabs>
        <w:ind w:left="1440" w:hanging="1440"/>
      </w:pPr>
      <w:r>
        <w:t>2016-2017:</w:t>
      </w:r>
      <w:r>
        <w:tab/>
      </w:r>
      <w:r w:rsidR="00300165">
        <w:t xml:space="preserve">National University of Singapore, Korea University, </w:t>
      </w:r>
      <w:r>
        <w:t>Illinois, Virginia Tech</w:t>
      </w:r>
      <w:r w:rsidR="00E338C5">
        <w:t>, Harvard Business School</w:t>
      </w:r>
      <w:r w:rsidR="00591515">
        <w:t>, Baylor University, Texas A&amp;M</w:t>
      </w:r>
      <w:r w:rsidR="009C712C">
        <w:t xml:space="preserve">, </w:t>
      </w:r>
      <w:r w:rsidR="00780F54">
        <w:t xml:space="preserve">Yale (Cowles), </w:t>
      </w:r>
      <w:r w:rsidR="009C712C">
        <w:t>World Bank</w:t>
      </w:r>
      <w:r w:rsidR="004838CF">
        <w:t>, Asian Development Bank</w:t>
      </w:r>
      <w:r w:rsidR="00F75E13">
        <w:t>, University of Connecticut</w:t>
      </w:r>
    </w:p>
    <w:p w14:paraId="38FBFE9E" w14:textId="16F41753" w:rsidR="00F2460D" w:rsidRDefault="00F2460D" w:rsidP="001F2B75">
      <w:pPr>
        <w:tabs>
          <w:tab w:val="left" w:pos="0"/>
          <w:tab w:val="left" w:pos="1440"/>
        </w:tabs>
        <w:ind w:left="1440" w:hanging="1440"/>
      </w:pPr>
      <w:r>
        <w:t>2015-2016:</w:t>
      </w:r>
      <w:r>
        <w:tab/>
      </w:r>
      <w:r w:rsidR="00EC22FC">
        <w:t xml:space="preserve">MIT-Harvard, </w:t>
      </w:r>
      <w:r>
        <w:t>LSE/UCL, Virginia, Stanford</w:t>
      </w:r>
      <w:r w:rsidR="00E361EA">
        <w:t xml:space="preserve">, </w:t>
      </w:r>
      <w:proofErr w:type="spellStart"/>
      <w:r w:rsidR="00E361EA">
        <w:t>Northestern</w:t>
      </w:r>
      <w:proofErr w:type="spellEnd"/>
      <w:r w:rsidR="00E361EA">
        <w:t xml:space="preserve"> Kellogg</w:t>
      </w:r>
    </w:p>
    <w:p w14:paraId="3BE3D22D" w14:textId="2F12578B" w:rsidR="002C12D6" w:rsidRDefault="002C12D6" w:rsidP="001F2B75">
      <w:pPr>
        <w:tabs>
          <w:tab w:val="left" w:pos="0"/>
          <w:tab w:val="left" w:pos="1440"/>
        </w:tabs>
        <w:ind w:left="1440" w:hanging="1440"/>
      </w:pPr>
      <w:r>
        <w:t>2014-2015:</w:t>
      </w:r>
      <w:r>
        <w:tab/>
      </w:r>
      <w:r w:rsidR="00545099">
        <w:t xml:space="preserve">PUC-Rio, </w:t>
      </w:r>
      <w:r w:rsidR="00517E7E">
        <w:t xml:space="preserve">University of Pennsylvania Wharton Interdisciplinary Behavioral Seminar, </w:t>
      </w:r>
      <w:r>
        <w:t>Georgetown –Qatar</w:t>
      </w:r>
      <w:r w:rsidR="00545099">
        <w:t>,</w:t>
      </w:r>
      <w:r>
        <w:t xml:space="preserve"> University of Maryland</w:t>
      </w:r>
      <w:r w:rsidR="00142700">
        <w:t>, CFPB</w:t>
      </w:r>
      <w:r w:rsidR="00C41D1E">
        <w:t>, Yale University</w:t>
      </w:r>
      <w:r w:rsidR="00DA427E">
        <w:t>, University of Washington</w:t>
      </w:r>
    </w:p>
    <w:p w14:paraId="2E02E154" w14:textId="043E4959" w:rsidR="001C227B" w:rsidRDefault="001C227B" w:rsidP="001F2B75">
      <w:pPr>
        <w:tabs>
          <w:tab w:val="left" w:pos="0"/>
          <w:tab w:val="left" w:pos="1440"/>
        </w:tabs>
        <w:ind w:left="1440" w:hanging="1440"/>
      </w:pPr>
      <w:r>
        <w:t>2013-2014:</w:t>
      </w:r>
      <w:r>
        <w:tab/>
        <w:t>University of Michigan</w:t>
      </w:r>
      <w:r w:rsidR="00A0165B">
        <w:t>,</w:t>
      </w:r>
      <w:r>
        <w:t xml:space="preserve"> </w:t>
      </w:r>
      <w:r w:rsidR="00CF27FC">
        <w:t xml:space="preserve">University of Stockholm, </w:t>
      </w:r>
      <w:r>
        <w:t>UCLA-Anderson</w:t>
      </w:r>
      <w:r w:rsidR="00A0165B">
        <w:t>,</w:t>
      </w:r>
      <w:r>
        <w:t xml:space="preserve"> Georgetown</w:t>
      </w:r>
      <w:r w:rsidR="00A0165B">
        <w:t>,</w:t>
      </w:r>
      <w:r>
        <w:t xml:space="preserve"> IFPRI</w:t>
      </w:r>
      <w:r w:rsidR="00A0165B">
        <w:t>,</w:t>
      </w:r>
      <w:r w:rsidR="006B4B03">
        <w:t xml:space="preserve"> CUNY</w:t>
      </w:r>
      <w:r w:rsidR="00C75EEF">
        <w:t xml:space="preserve">, University of Montevideo, </w:t>
      </w:r>
      <w:r w:rsidR="00596C1C">
        <w:t xml:space="preserve">George Washington University, </w:t>
      </w:r>
      <w:r w:rsidR="00C75EEF">
        <w:t>UC-Berkeley</w:t>
      </w:r>
      <w:r w:rsidR="00596C1C">
        <w:t xml:space="preserve">, </w:t>
      </w:r>
      <w:r w:rsidR="00204078">
        <w:t xml:space="preserve">Georgetown-Qatar, </w:t>
      </w:r>
      <w:r w:rsidR="00C67EEF">
        <w:t>Center for Global Development</w:t>
      </w:r>
    </w:p>
    <w:p w14:paraId="3F8B0E8F" w14:textId="77777777" w:rsidR="00A77D35" w:rsidRDefault="00A77D35" w:rsidP="001F2B75">
      <w:pPr>
        <w:tabs>
          <w:tab w:val="left" w:pos="0"/>
          <w:tab w:val="left" w:pos="1440"/>
        </w:tabs>
        <w:ind w:left="1440" w:hanging="1440"/>
      </w:pPr>
      <w:r>
        <w:t>2012-2013:</w:t>
      </w:r>
      <w:r>
        <w:tab/>
        <w:t>Harvard/MIT</w:t>
      </w:r>
      <w:r w:rsidR="00A0165B">
        <w:t>,</w:t>
      </w:r>
      <w:r>
        <w:t xml:space="preserve"> Harvard Business School</w:t>
      </w:r>
      <w:r w:rsidR="00A0165B">
        <w:t>,</w:t>
      </w:r>
      <w:r>
        <w:t xml:space="preserve"> Georgetown-Qatar</w:t>
      </w:r>
      <w:r w:rsidR="00A0165B">
        <w:t>,</w:t>
      </w:r>
      <w:r w:rsidR="00B90A77">
        <w:t xml:space="preserve"> Bryant College</w:t>
      </w:r>
      <w:r w:rsidR="00A0165B">
        <w:t>,</w:t>
      </w:r>
      <w:r w:rsidR="000B492B">
        <w:t xml:space="preserve"> NYU</w:t>
      </w:r>
      <w:r w:rsidR="00A0165B">
        <w:t>,</w:t>
      </w:r>
      <w:r w:rsidR="004E0CB2">
        <w:t xml:space="preserve"> University of Pennsylvania</w:t>
      </w:r>
      <w:r w:rsidR="00A0165B">
        <w:t>,</w:t>
      </w:r>
      <w:r w:rsidR="004E0CB2">
        <w:t xml:space="preserve"> </w:t>
      </w:r>
      <w:proofErr w:type="spellStart"/>
      <w:r w:rsidR="004E0CB2">
        <w:t>Harverford</w:t>
      </w:r>
      <w:proofErr w:type="spellEnd"/>
      <w:r w:rsidR="004E0CB2">
        <w:t xml:space="preserve"> College</w:t>
      </w:r>
      <w:r w:rsidR="00A0165B">
        <w:t>,</w:t>
      </w:r>
      <w:r w:rsidR="00295BBB">
        <w:t xml:space="preserve"> University of Warwick</w:t>
      </w:r>
    </w:p>
    <w:p w14:paraId="54BA62E2" w14:textId="77777777" w:rsidR="00912290" w:rsidRDefault="00912290" w:rsidP="001F2B75">
      <w:pPr>
        <w:tabs>
          <w:tab w:val="left" w:pos="0"/>
          <w:tab w:val="left" w:pos="1440"/>
        </w:tabs>
        <w:ind w:left="1440" w:hanging="1440"/>
      </w:pPr>
      <w:r>
        <w:t>2011-2012:</w:t>
      </w:r>
      <w:r>
        <w:tab/>
      </w:r>
      <w:r w:rsidR="004A529D">
        <w:t>F</w:t>
      </w:r>
      <w:r w:rsidR="000B492B">
        <w:t>ederal Reserve Bank of New York</w:t>
      </w:r>
      <w:r w:rsidR="004A529D">
        <w:t xml:space="preserve">, </w:t>
      </w:r>
      <w:r w:rsidR="00202C5E">
        <w:t xml:space="preserve">Stanford-GSB, </w:t>
      </w:r>
      <w:proofErr w:type="spellStart"/>
      <w:r>
        <w:t>Interamerican</w:t>
      </w:r>
      <w:proofErr w:type="spellEnd"/>
      <w:r>
        <w:t xml:space="preserve"> Development Bank</w:t>
      </w:r>
      <w:r w:rsidR="0090053F">
        <w:t xml:space="preserve">, UCLA-Anderson, </w:t>
      </w:r>
      <w:r w:rsidR="000C0EC5">
        <w:t xml:space="preserve">RAND, </w:t>
      </w:r>
      <w:r w:rsidR="0090053F">
        <w:t xml:space="preserve">University of Philippines, University of Ghana - </w:t>
      </w:r>
      <w:proofErr w:type="spellStart"/>
      <w:r w:rsidR="0090053F">
        <w:t>Legon</w:t>
      </w:r>
      <w:proofErr w:type="spellEnd"/>
    </w:p>
    <w:p w14:paraId="0D705744" w14:textId="77777777" w:rsidR="008D5007" w:rsidRDefault="008D5007" w:rsidP="001F2B75">
      <w:pPr>
        <w:tabs>
          <w:tab w:val="left" w:pos="0"/>
          <w:tab w:val="left" w:pos="1440"/>
        </w:tabs>
        <w:ind w:left="1440" w:hanging="1440"/>
      </w:pPr>
      <w:r>
        <w:t>2010-2011:</w:t>
      </w:r>
      <w:r>
        <w:tab/>
      </w:r>
      <w:r w:rsidR="00702CE4">
        <w:t>Berkel</w:t>
      </w:r>
      <w:r w:rsidR="00FD7116">
        <w:t>ey-Haa</w:t>
      </w:r>
      <w:r w:rsidR="00702CE4">
        <w:t xml:space="preserve">s Finance, </w:t>
      </w:r>
      <w:r>
        <w:t xml:space="preserve">Brown, </w:t>
      </w:r>
      <w:r w:rsidR="00EA1CF8">
        <w:t xml:space="preserve">Fordham, </w:t>
      </w:r>
      <w:r>
        <w:t>NYU, Oxford, London Business School, UCLA-Finance</w:t>
      </w:r>
      <w:r w:rsidR="00795098">
        <w:t>, Emory Business School, Connecticut College</w:t>
      </w:r>
    </w:p>
    <w:p w14:paraId="29D0730B" w14:textId="77777777" w:rsidR="002E12D1" w:rsidRDefault="002E12D1" w:rsidP="001F2B75">
      <w:pPr>
        <w:tabs>
          <w:tab w:val="left" w:pos="0"/>
          <w:tab w:val="left" w:pos="1440"/>
        </w:tabs>
        <w:ind w:left="1440" w:hanging="1440"/>
      </w:pPr>
      <w:r>
        <w:t>2009-2010:</w:t>
      </w:r>
      <w:r>
        <w:tab/>
        <w:t>Stanford GSB</w:t>
      </w:r>
      <w:r w:rsidR="00A0165B">
        <w:t>,</w:t>
      </w:r>
      <w:r w:rsidR="00A313AE">
        <w:t xml:space="preserve"> Paris School of Economics</w:t>
      </w:r>
      <w:r w:rsidR="00A0165B">
        <w:t>,</w:t>
      </w:r>
      <w:r w:rsidR="00FF440B">
        <w:t xml:space="preserve"> UC-Berkeley</w:t>
      </w:r>
      <w:r w:rsidR="00A0165B">
        <w:t>,</w:t>
      </w:r>
      <w:r w:rsidR="00034685">
        <w:t xml:space="preserve"> Swarthmore</w:t>
      </w:r>
      <w:r w:rsidR="00A0165B">
        <w:t>,</w:t>
      </w:r>
      <w:r w:rsidR="008F5F58">
        <w:t xml:space="preserve"> UCLA-</w:t>
      </w:r>
      <w:r w:rsidR="00A0165B">
        <w:t>F</w:t>
      </w:r>
      <w:r w:rsidR="008F5F58">
        <w:t>inance</w:t>
      </w:r>
      <w:r w:rsidR="00A0165B">
        <w:t>,</w:t>
      </w:r>
      <w:r w:rsidR="0018709F">
        <w:t xml:space="preserve"> World Bank DECRG Finance</w:t>
      </w:r>
      <w:r w:rsidR="00A0165B">
        <w:t>,</w:t>
      </w:r>
      <w:r w:rsidR="00276FDE">
        <w:t xml:space="preserve"> Northwestern Kellogg - Finance</w:t>
      </w:r>
    </w:p>
    <w:p w14:paraId="3CDA2E56" w14:textId="77777777" w:rsidR="000E2ABF" w:rsidRDefault="000E2ABF" w:rsidP="001F2B75">
      <w:pPr>
        <w:tabs>
          <w:tab w:val="left" w:pos="0"/>
          <w:tab w:val="left" w:pos="1440"/>
        </w:tabs>
        <w:ind w:left="1440" w:hanging="1440"/>
      </w:pPr>
      <w:r>
        <w:t>2008-2009:</w:t>
      </w:r>
      <w:r>
        <w:tab/>
        <w:t xml:space="preserve">M.I.T./Harvard, </w:t>
      </w:r>
      <w:r w:rsidR="00E03D64">
        <w:t xml:space="preserve">Minnesota, </w:t>
      </w:r>
      <w:r w:rsidR="00CC472B">
        <w:t>Berkeley, UNC</w:t>
      </w:r>
      <w:r w:rsidR="00312E45">
        <w:t xml:space="preserve">, </w:t>
      </w:r>
      <w:r w:rsidR="00AE2250">
        <w:t>UC-San Diego, University of Southern California, Michigan</w:t>
      </w:r>
      <w:r w:rsidR="00D261A9">
        <w:t xml:space="preserve">, </w:t>
      </w:r>
      <w:r w:rsidR="005A7FC7">
        <w:t xml:space="preserve">Center for Global Development, </w:t>
      </w:r>
      <w:proofErr w:type="spellStart"/>
      <w:r w:rsidR="00D261A9">
        <w:t>Pompeu</w:t>
      </w:r>
      <w:proofErr w:type="spellEnd"/>
      <w:r w:rsidR="00D261A9">
        <w:t xml:space="preserve"> </w:t>
      </w:r>
      <w:proofErr w:type="spellStart"/>
      <w:r w:rsidR="00D261A9">
        <w:t>Fabra</w:t>
      </w:r>
      <w:proofErr w:type="spellEnd"/>
      <w:r w:rsidR="00D261A9">
        <w:t xml:space="preserve">, Bergen, </w:t>
      </w:r>
      <w:r w:rsidR="0087464A">
        <w:t xml:space="preserve">IIES </w:t>
      </w:r>
      <w:r w:rsidR="00D261A9">
        <w:t>Stockholm, King's College</w:t>
      </w:r>
      <w:r w:rsidR="0087464A">
        <w:t xml:space="preserve"> - London</w:t>
      </w:r>
    </w:p>
    <w:p w14:paraId="19305BB5" w14:textId="77777777" w:rsidR="00227E82" w:rsidRDefault="00227E82" w:rsidP="001F2B75">
      <w:pPr>
        <w:tabs>
          <w:tab w:val="left" w:pos="0"/>
          <w:tab w:val="left" w:pos="1440"/>
        </w:tabs>
        <w:ind w:left="1440" w:hanging="1440"/>
      </w:pPr>
      <w:r>
        <w:t>2007-2008:</w:t>
      </w:r>
      <w:r>
        <w:tab/>
        <w:t xml:space="preserve">Pittsburgh, Harvard Kennedy School, </w:t>
      </w:r>
      <w:r w:rsidR="00171D56">
        <w:t xml:space="preserve">Dartmouth, </w:t>
      </w:r>
      <w:r w:rsidR="002829FA">
        <w:t>Arizona</w:t>
      </w:r>
      <w:r w:rsidR="00FC233C">
        <w:t>, Center for Global Development</w:t>
      </w:r>
      <w:r w:rsidR="005C50D1">
        <w:t>, Paris, Toulouse</w:t>
      </w:r>
      <w:r w:rsidR="00E67010">
        <w:t>, Texas-Dallas</w:t>
      </w:r>
      <w:r w:rsidR="00AF1161">
        <w:t>, Population Council</w:t>
      </w:r>
      <w:r w:rsidR="001F19B8">
        <w:t>, Case Western Reserve</w:t>
      </w:r>
      <w:r w:rsidR="00415D51">
        <w:t>, GRADE-Peru</w:t>
      </w:r>
    </w:p>
    <w:p w14:paraId="6F3AE6A6" w14:textId="77777777" w:rsidR="00531FCA" w:rsidRPr="00DC464A" w:rsidRDefault="00531FCA" w:rsidP="001F2B75">
      <w:pPr>
        <w:tabs>
          <w:tab w:val="left" w:pos="0"/>
          <w:tab w:val="left" w:pos="1440"/>
        </w:tabs>
        <w:ind w:left="1440" w:hanging="1440"/>
      </w:pPr>
      <w:r>
        <w:t>2006-2007:</w:t>
      </w:r>
      <w:r>
        <w:tab/>
        <w:t xml:space="preserve">Georgetown, Center for Global Development, Houston/Rice, Texas A&amp;M, Ohio State, </w:t>
      </w:r>
      <w:r w:rsidR="00A16095">
        <w:t>NYU</w:t>
      </w:r>
      <w:r w:rsidR="00090A7C">
        <w:t>, Maryland</w:t>
      </w:r>
      <w:r w:rsidR="00DC464A">
        <w:t xml:space="preserve">, </w:t>
      </w:r>
      <w:proofErr w:type="spellStart"/>
      <w:r w:rsidR="00DC464A" w:rsidRPr="00DC464A">
        <w:t>Fundacao</w:t>
      </w:r>
      <w:proofErr w:type="spellEnd"/>
      <w:r w:rsidR="00DC464A" w:rsidRPr="00DC464A">
        <w:t xml:space="preserve"> </w:t>
      </w:r>
      <w:proofErr w:type="spellStart"/>
      <w:r w:rsidR="00DC464A" w:rsidRPr="00DC464A">
        <w:t>Itau</w:t>
      </w:r>
      <w:proofErr w:type="spellEnd"/>
      <w:r w:rsidR="00DC464A" w:rsidRPr="00DC464A">
        <w:t xml:space="preserve"> Social</w:t>
      </w:r>
      <w:r w:rsidR="00A31730">
        <w:t>, Cornell-Johnson</w:t>
      </w:r>
      <w:r w:rsidR="00133CBD">
        <w:t>, Northwestern University</w:t>
      </w:r>
      <w:r w:rsidR="00FB7106">
        <w:t>, GRADE-Peru</w:t>
      </w:r>
      <w:r w:rsidR="00187952">
        <w:t>, Williams College</w:t>
      </w:r>
    </w:p>
    <w:p w14:paraId="41AF5B7A" w14:textId="77777777" w:rsidR="00B70BF0" w:rsidRPr="0065440A" w:rsidRDefault="00B70BF0" w:rsidP="001F2B75">
      <w:pPr>
        <w:tabs>
          <w:tab w:val="left" w:pos="0"/>
          <w:tab w:val="left" w:pos="1440"/>
        </w:tabs>
        <w:ind w:left="1440" w:hanging="1440"/>
      </w:pPr>
      <w:r w:rsidRPr="0065440A">
        <w:t>2005-2006:</w:t>
      </w:r>
      <w:r w:rsidRPr="0065440A">
        <w:tab/>
        <w:t>Arizona</w:t>
      </w:r>
      <w:r w:rsidR="004E2458" w:rsidRPr="0065440A">
        <w:t>,</w:t>
      </w:r>
      <w:r w:rsidR="00215D58" w:rsidRPr="0065440A">
        <w:t xml:space="preserve"> UCLA</w:t>
      </w:r>
      <w:r w:rsidR="00882502">
        <w:t>-Anderson</w:t>
      </w:r>
      <w:r w:rsidR="004E2458" w:rsidRPr="0065440A">
        <w:t>,</w:t>
      </w:r>
      <w:r w:rsidR="008F136B" w:rsidRPr="0065440A">
        <w:t xml:space="preserve"> M.I.T.</w:t>
      </w:r>
      <w:r w:rsidR="00B4462F">
        <w:t>-Sloan</w:t>
      </w:r>
      <w:r w:rsidR="004E2458" w:rsidRPr="0065440A">
        <w:t>,</w:t>
      </w:r>
      <w:r w:rsidR="008F136B" w:rsidRPr="0065440A">
        <w:t xml:space="preserve"> </w:t>
      </w:r>
      <w:r w:rsidR="00451D23">
        <w:t xml:space="preserve">Chicago-GSB, </w:t>
      </w:r>
      <w:r w:rsidR="005D32CA" w:rsidRPr="0065440A">
        <w:t>Tufts</w:t>
      </w:r>
      <w:r w:rsidR="004E2458" w:rsidRPr="0065440A">
        <w:t>,</w:t>
      </w:r>
      <w:r w:rsidR="005D32CA" w:rsidRPr="0065440A">
        <w:t xml:space="preserve"> </w:t>
      </w:r>
      <w:r w:rsidR="008F136B" w:rsidRPr="0065440A">
        <w:t>Berkeley</w:t>
      </w:r>
      <w:r w:rsidR="004E2458" w:rsidRPr="0065440A">
        <w:t>,</w:t>
      </w:r>
      <w:r w:rsidR="00E85A29">
        <w:t xml:space="preserve"> Stanford</w:t>
      </w:r>
      <w:r w:rsidR="004E2458" w:rsidRPr="0065440A">
        <w:t>,</w:t>
      </w:r>
      <w:r w:rsidR="008F136B" w:rsidRPr="0065440A">
        <w:t xml:space="preserve"> UC-Santa Cruz</w:t>
      </w:r>
      <w:r w:rsidR="004E2458" w:rsidRPr="0065440A">
        <w:t>,</w:t>
      </w:r>
      <w:r w:rsidR="008F136B" w:rsidRPr="0065440A">
        <w:t xml:space="preserve"> U of Washington</w:t>
      </w:r>
      <w:r w:rsidR="00E85A29">
        <w:t>, Stanford-GSB</w:t>
      </w:r>
    </w:p>
    <w:p w14:paraId="7F5523D2" w14:textId="77777777" w:rsidR="00271201" w:rsidRPr="0065440A" w:rsidRDefault="00271201" w:rsidP="001F2B75">
      <w:pPr>
        <w:tabs>
          <w:tab w:val="left" w:pos="0"/>
          <w:tab w:val="left" w:pos="1440"/>
        </w:tabs>
        <w:ind w:left="1440" w:hanging="1440"/>
      </w:pPr>
      <w:r w:rsidRPr="0065440A">
        <w:t xml:space="preserve">2004-2005: </w:t>
      </w:r>
      <w:r w:rsidR="00155EBF" w:rsidRPr="0065440A">
        <w:tab/>
      </w:r>
      <w:r w:rsidR="0071074C" w:rsidRPr="0065440A">
        <w:t>Cornell</w:t>
      </w:r>
      <w:r w:rsidR="004E2458" w:rsidRPr="0065440A">
        <w:t>,</w:t>
      </w:r>
      <w:r w:rsidR="0071074C" w:rsidRPr="0065440A">
        <w:t xml:space="preserve"> Yale</w:t>
      </w:r>
      <w:r w:rsidR="00696A36" w:rsidRPr="0065440A">
        <w:t>-SOM</w:t>
      </w:r>
      <w:r w:rsidR="004E2458" w:rsidRPr="0065440A">
        <w:t>,</w:t>
      </w:r>
      <w:r w:rsidR="0071074C" w:rsidRPr="0065440A">
        <w:t xml:space="preserve"> Oxford</w:t>
      </w:r>
      <w:r w:rsidR="004E2458" w:rsidRPr="0065440A">
        <w:t>,</w:t>
      </w:r>
      <w:r w:rsidR="0071074C" w:rsidRPr="0065440A">
        <w:t xml:space="preserve"> Essex</w:t>
      </w:r>
      <w:r w:rsidR="004E2458" w:rsidRPr="0065440A">
        <w:t>,</w:t>
      </w:r>
      <w:r w:rsidR="0071074C" w:rsidRPr="0065440A">
        <w:t xml:space="preserve"> LSE/UCL</w:t>
      </w:r>
      <w:r w:rsidR="004E2458" w:rsidRPr="0065440A">
        <w:t>,</w:t>
      </w:r>
      <w:r w:rsidR="0071074C" w:rsidRPr="0065440A">
        <w:t xml:space="preserve"> Columbia</w:t>
      </w:r>
      <w:r w:rsidR="004E2458" w:rsidRPr="0065440A">
        <w:t>,</w:t>
      </w:r>
      <w:r w:rsidR="00696A36" w:rsidRPr="0065440A">
        <w:t xml:space="preserve"> LSE</w:t>
      </w:r>
      <w:r w:rsidR="004E2458" w:rsidRPr="0065440A">
        <w:t>,</w:t>
      </w:r>
      <w:r w:rsidR="00696A36" w:rsidRPr="0065440A">
        <w:t xml:space="preserve"> Yale</w:t>
      </w:r>
      <w:r w:rsidR="004E2458" w:rsidRPr="0065440A">
        <w:t>,</w:t>
      </w:r>
      <w:r w:rsidR="00696A36" w:rsidRPr="0065440A">
        <w:t xml:space="preserve"> </w:t>
      </w:r>
      <w:r w:rsidR="00C63459" w:rsidRPr="0065440A">
        <w:t>MIT</w:t>
      </w:r>
      <w:r w:rsidR="007A3205" w:rsidRPr="0065440A">
        <w:t>/Harvard</w:t>
      </w:r>
      <w:r w:rsidR="004E2458" w:rsidRPr="0065440A">
        <w:t>,</w:t>
      </w:r>
      <w:r w:rsidR="00C63459" w:rsidRPr="0065440A">
        <w:t xml:space="preserve"> </w:t>
      </w:r>
      <w:r w:rsidR="00F42414" w:rsidRPr="0065440A">
        <w:t>World Bank</w:t>
      </w:r>
      <w:r w:rsidR="004E2458" w:rsidRPr="0065440A">
        <w:t>,</w:t>
      </w:r>
      <w:r w:rsidR="00F42414" w:rsidRPr="0065440A">
        <w:t xml:space="preserve"> </w:t>
      </w:r>
      <w:r w:rsidR="007A3205" w:rsidRPr="0065440A">
        <w:t>Boston University</w:t>
      </w:r>
      <w:r w:rsidR="004E2458" w:rsidRPr="0065440A">
        <w:t>,</w:t>
      </w:r>
      <w:r w:rsidR="007A3205" w:rsidRPr="0065440A">
        <w:t xml:space="preserve"> </w:t>
      </w:r>
      <w:r w:rsidR="00696A36" w:rsidRPr="0065440A">
        <w:t>Missouri</w:t>
      </w:r>
      <w:r w:rsidR="004E2458" w:rsidRPr="0065440A">
        <w:t>,</w:t>
      </w:r>
      <w:r w:rsidR="00696A36" w:rsidRPr="0065440A">
        <w:t xml:space="preserve"> McGill</w:t>
      </w:r>
      <w:r w:rsidR="004E2458" w:rsidRPr="0065440A">
        <w:t>,</w:t>
      </w:r>
      <w:r w:rsidR="00C63459" w:rsidRPr="0065440A">
        <w:t xml:space="preserve"> Chicago</w:t>
      </w:r>
      <w:r w:rsidR="00D0696A">
        <w:t>-GSB</w:t>
      </w:r>
      <w:r w:rsidR="004E2458" w:rsidRPr="0065440A">
        <w:t>,</w:t>
      </w:r>
      <w:r w:rsidR="006D1379" w:rsidRPr="0065440A">
        <w:t xml:space="preserve"> </w:t>
      </w:r>
      <w:r w:rsidR="007A3205" w:rsidRPr="0065440A">
        <w:t>Berkeley</w:t>
      </w:r>
      <w:r w:rsidR="004E2458" w:rsidRPr="0065440A">
        <w:t>,</w:t>
      </w:r>
      <w:r w:rsidR="007A3205" w:rsidRPr="0065440A">
        <w:t xml:space="preserve"> </w:t>
      </w:r>
      <w:r w:rsidR="006D1379" w:rsidRPr="0065440A">
        <w:t>Duke</w:t>
      </w:r>
      <w:r w:rsidR="004E2458" w:rsidRPr="0065440A">
        <w:t>,</w:t>
      </w:r>
      <w:r w:rsidR="00B70BF0" w:rsidRPr="0065440A">
        <w:t xml:space="preserve"> </w:t>
      </w:r>
      <w:r w:rsidR="004E2458" w:rsidRPr="0065440A">
        <w:t>ADB</w:t>
      </w:r>
    </w:p>
    <w:p w14:paraId="004C1A97" w14:textId="77777777" w:rsidR="0017134A" w:rsidRPr="0065440A" w:rsidRDefault="0017134A" w:rsidP="0017134A">
      <w:pPr>
        <w:tabs>
          <w:tab w:val="left" w:pos="0"/>
          <w:tab w:val="left" w:pos="1440"/>
        </w:tabs>
        <w:ind w:left="1440" w:hanging="1440"/>
      </w:pPr>
      <w:r w:rsidRPr="0065440A">
        <w:t xml:space="preserve">2003-2004: </w:t>
      </w:r>
      <w:r w:rsidRPr="0065440A">
        <w:tab/>
        <w:t>Duke</w:t>
      </w:r>
      <w:r w:rsidR="00D04A70">
        <w:t>-Fuqua</w:t>
      </w:r>
      <w:r w:rsidR="004E2458" w:rsidRPr="0065440A">
        <w:t>,</w:t>
      </w:r>
      <w:r w:rsidRPr="0065440A">
        <w:t xml:space="preserve"> George Washington</w:t>
      </w:r>
      <w:r w:rsidR="004E2458" w:rsidRPr="0065440A">
        <w:t>,</w:t>
      </w:r>
      <w:r w:rsidRPr="0065440A">
        <w:t xml:space="preserve"> Wisconsin</w:t>
      </w:r>
      <w:r w:rsidR="004E2458" w:rsidRPr="0065440A">
        <w:t>,</w:t>
      </w:r>
      <w:r w:rsidRPr="0065440A">
        <w:t xml:space="preserve"> Berkeley</w:t>
      </w:r>
      <w:r w:rsidR="004E2458" w:rsidRPr="0065440A">
        <w:t>,</w:t>
      </w:r>
      <w:r w:rsidRPr="0065440A">
        <w:t xml:space="preserve"> S</w:t>
      </w:r>
      <w:r w:rsidR="008A6D84" w:rsidRPr="0065440A">
        <w:t>tanford</w:t>
      </w:r>
      <w:r w:rsidR="004E2458" w:rsidRPr="0065440A">
        <w:t>,</w:t>
      </w:r>
      <w:r w:rsidR="008A6D84" w:rsidRPr="0065440A">
        <w:t xml:space="preserve"> Williams</w:t>
      </w:r>
      <w:r w:rsidR="004E2458" w:rsidRPr="0065440A">
        <w:t>,</w:t>
      </w:r>
      <w:r w:rsidR="008A6D84" w:rsidRPr="0065440A">
        <w:t xml:space="preserve"> Yale</w:t>
      </w:r>
      <w:r w:rsidR="00BD217C">
        <w:t>-SOM</w:t>
      </w:r>
      <w:r w:rsidR="004E2458" w:rsidRPr="0065440A">
        <w:t>,</w:t>
      </w:r>
      <w:r w:rsidRPr="0065440A">
        <w:t xml:space="preserve"> </w:t>
      </w:r>
      <w:r w:rsidR="004E2458" w:rsidRPr="0065440A">
        <w:t>ADB</w:t>
      </w:r>
    </w:p>
    <w:p w14:paraId="02A4CA88" w14:textId="77777777" w:rsidR="0017134A" w:rsidRPr="0065440A" w:rsidRDefault="0017134A" w:rsidP="0017134A">
      <w:pPr>
        <w:tabs>
          <w:tab w:val="left" w:pos="0"/>
          <w:tab w:val="left" w:pos="1440"/>
        </w:tabs>
        <w:ind w:left="1440" w:hanging="1440"/>
      </w:pPr>
      <w:r w:rsidRPr="0065440A">
        <w:t xml:space="preserve">2002-2003: </w:t>
      </w:r>
      <w:r w:rsidRPr="0065440A">
        <w:tab/>
        <w:t>Dartmouth, Columbia</w:t>
      </w:r>
      <w:r w:rsidR="006F2077">
        <w:t>-GSB</w:t>
      </w:r>
      <w:r w:rsidRPr="0065440A">
        <w:t>, British Columbia, Princeton, Princeton-Psychology</w:t>
      </w:r>
    </w:p>
    <w:p w14:paraId="06FA7550" w14:textId="77777777" w:rsidR="00261082" w:rsidRDefault="0017134A" w:rsidP="00261082">
      <w:pPr>
        <w:tabs>
          <w:tab w:val="left" w:pos="0"/>
          <w:tab w:val="left" w:pos="1440"/>
        </w:tabs>
        <w:ind w:left="1440" w:hanging="1440"/>
      </w:pPr>
      <w:r w:rsidRPr="0065440A">
        <w:t xml:space="preserve">2001-2002: </w:t>
      </w:r>
      <w:r w:rsidRPr="0065440A">
        <w:tab/>
        <w:t>M.I.T./Harvard, Yale</w:t>
      </w:r>
      <w:r w:rsidR="00A31730">
        <w:t>-SOM</w:t>
      </w:r>
      <w:r w:rsidRPr="0065440A">
        <w:t>, Maryland, Princeton, Texas, UC-Irvine, Berkeley, U of Washington, Williams, Georgetown, Johns Hopkins, UCLA, Michigan, George Washington, Miami</w:t>
      </w:r>
    </w:p>
    <w:p w14:paraId="51733EDD" w14:textId="77777777" w:rsidR="00261082" w:rsidRDefault="00261082" w:rsidP="00261082">
      <w:pPr>
        <w:tabs>
          <w:tab w:val="left" w:pos="0"/>
          <w:tab w:val="left" w:pos="1440"/>
        </w:tabs>
        <w:ind w:left="1440" w:hanging="1440"/>
      </w:pPr>
    </w:p>
    <w:p w14:paraId="4D3F82CF" w14:textId="77777777" w:rsidR="002852EE" w:rsidRPr="0065440A" w:rsidRDefault="0006402E" w:rsidP="00261082">
      <w:pPr>
        <w:tabs>
          <w:tab w:val="left" w:pos="0"/>
          <w:tab w:val="left" w:pos="1440"/>
        </w:tabs>
        <w:ind w:left="1440" w:hanging="1440"/>
        <w:rPr>
          <w:u w:val="single"/>
        </w:rPr>
      </w:pPr>
      <w:r>
        <w:rPr>
          <w:u w:val="single"/>
        </w:rPr>
        <w:t xml:space="preserve">Academic </w:t>
      </w:r>
      <w:r w:rsidR="007A3205" w:rsidRPr="0065440A">
        <w:rPr>
          <w:u w:val="single"/>
        </w:rPr>
        <w:t>Conference Presentations</w:t>
      </w:r>
    </w:p>
    <w:p w14:paraId="25B09B3D" w14:textId="1D34B08F" w:rsidR="00164C4F" w:rsidRDefault="00164C4F" w:rsidP="0028252B">
      <w:pPr>
        <w:tabs>
          <w:tab w:val="left" w:pos="0"/>
          <w:tab w:val="left" w:pos="1440"/>
        </w:tabs>
        <w:ind w:left="1440" w:hanging="1440"/>
        <w:rPr>
          <w:spacing w:val="-3"/>
        </w:rPr>
      </w:pPr>
      <w:r>
        <w:rPr>
          <w:spacing w:val="-3"/>
        </w:rPr>
        <w:lastRenderedPageBreak/>
        <w:t>2016-2017:</w:t>
      </w:r>
      <w:r>
        <w:rPr>
          <w:spacing w:val="-3"/>
        </w:rPr>
        <w:tab/>
      </w:r>
      <w:r w:rsidR="006F0F44">
        <w:rPr>
          <w:spacing w:val="-3"/>
        </w:rPr>
        <w:t>Evidence on the Role of Religion in Poverty</w:t>
      </w:r>
      <w:r w:rsidR="004D5914">
        <w:rPr>
          <w:spacing w:val="-3"/>
        </w:rPr>
        <w:t xml:space="preserve"> – Yale University</w:t>
      </w:r>
    </w:p>
    <w:p w14:paraId="1B8329EC" w14:textId="7ADF8A87" w:rsidR="005C5F66" w:rsidRDefault="005C5F66" w:rsidP="0028252B">
      <w:pPr>
        <w:tabs>
          <w:tab w:val="left" w:pos="0"/>
          <w:tab w:val="left" w:pos="1440"/>
        </w:tabs>
        <w:ind w:left="1440" w:hanging="1440"/>
        <w:rPr>
          <w:spacing w:val="-3"/>
        </w:rPr>
      </w:pPr>
      <w:r>
        <w:rPr>
          <w:spacing w:val="-3"/>
        </w:rPr>
        <w:t>2015-2016:</w:t>
      </w:r>
      <w:r>
        <w:rPr>
          <w:spacing w:val="-3"/>
        </w:rPr>
        <w:tab/>
        <w:t>University of Kentucky Teaching Conference</w:t>
      </w:r>
      <w:r w:rsidR="002E5F9E">
        <w:rPr>
          <w:spacing w:val="-3"/>
        </w:rPr>
        <w:t>, BX2016-Harvard Business School</w:t>
      </w:r>
      <w:r w:rsidR="00D31108">
        <w:rPr>
          <w:spacing w:val="-3"/>
        </w:rPr>
        <w:t>, ASREC Conference - Copenhagen</w:t>
      </w:r>
    </w:p>
    <w:p w14:paraId="4542C473" w14:textId="405DCDA1" w:rsidR="00247CDB" w:rsidRDefault="00247CDB" w:rsidP="0028252B">
      <w:pPr>
        <w:tabs>
          <w:tab w:val="left" w:pos="0"/>
          <w:tab w:val="left" w:pos="1440"/>
        </w:tabs>
        <w:ind w:left="1440" w:hanging="1440"/>
        <w:rPr>
          <w:spacing w:val="-3"/>
        </w:rPr>
      </w:pPr>
      <w:r>
        <w:rPr>
          <w:spacing w:val="-3"/>
        </w:rPr>
        <w:t>2014-2015:</w:t>
      </w:r>
      <w:r>
        <w:rPr>
          <w:spacing w:val="-3"/>
        </w:rPr>
        <w:tab/>
        <w:t>AEA-Boston, PEDL-London</w:t>
      </w:r>
      <w:r w:rsidR="00253A10">
        <w:rPr>
          <w:spacing w:val="-3"/>
        </w:rPr>
        <w:t xml:space="preserve">, </w:t>
      </w:r>
      <w:r w:rsidR="00B70E40" w:rsidRPr="00B70E40">
        <w:rPr>
          <w:spacing w:val="-3"/>
        </w:rPr>
        <w:t>Transparency and Reproducibility in Federal Evaluations</w:t>
      </w:r>
      <w:r w:rsidR="00B70E40">
        <w:rPr>
          <w:spacing w:val="-3"/>
        </w:rPr>
        <w:t xml:space="preserve"> Conference</w:t>
      </w:r>
    </w:p>
    <w:p w14:paraId="188A0B2E" w14:textId="2D202546" w:rsidR="00DD01A0" w:rsidRDefault="00DD01A0" w:rsidP="0028252B">
      <w:pPr>
        <w:tabs>
          <w:tab w:val="left" w:pos="0"/>
          <w:tab w:val="left" w:pos="1440"/>
        </w:tabs>
        <w:ind w:left="1440" w:hanging="1440"/>
        <w:rPr>
          <w:spacing w:val="-3"/>
        </w:rPr>
      </w:pPr>
      <w:r>
        <w:rPr>
          <w:spacing w:val="-3"/>
        </w:rPr>
        <w:t>2013-2014:</w:t>
      </w:r>
      <w:r>
        <w:rPr>
          <w:spacing w:val="-3"/>
        </w:rPr>
        <w:tab/>
        <w:t>IGC Growth Week; EBRD-PEDL Banking Conference</w:t>
      </w:r>
      <w:r w:rsidR="00C67EEF">
        <w:rPr>
          <w:spacing w:val="-3"/>
        </w:rPr>
        <w:t>, BEAM-Berkeley</w:t>
      </w:r>
      <w:r w:rsidR="00517E7E">
        <w:rPr>
          <w:spacing w:val="-3"/>
        </w:rPr>
        <w:t>, Princeton Conference in International Relations Field Experiments, AEA Economics Teaching Annual Conference</w:t>
      </w:r>
    </w:p>
    <w:p w14:paraId="02DB9E3C" w14:textId="77777777" w:rsidR="004E0CB2" w:rsidRDefault="004E0CB2" w:rsidP="0028252B">
      <w:pPr>
        <w:tabs>
          <w:tab w:val="left" w:pos="0"/>
          <w:tab w:val="left" w:pos="1440"/>
        </w:tabs>
        <w:ind w:left="1440" w:hanging="1440"/>
        <w:rPr>
          <w:spacing w:val="-3"/>
        </w:rPr>
      </w:pPr>
      <w:r>
        <w:rPr>
          <w:spacing w:val="-3"/>
        </w:rPr>
        <w:t>2012-2013:</w:t>
      </w:r>
      <w:r>
        <w:rPr>
          <w:spacing w:val="-3"/>
        </w:rPr>
        <w:tab/>
        <w:t xml:space="preserve">IPA-Citi Foundation </w:t>
      </w:r>
      <w:r w:rsidR="00C35899">
        <w:rPr>
          <w:spacing w:val="-3"/>
        </w:rPr>
        <w:t>Global Financial Inclusion</w:t>
      </w:r>
      <w:r w:rsidR="004A7700">
        <w:rPr>
          <w:spacing w:val="-3"/>
        </w:rPr>
        <w:t xml:space="preserve"> Conference, Peru; </w:t>
      </w:r>
      <w:r w:rsidR="009C1BF2">
        <w:rPr>
          <w:spacing w:val="-3"/>
        </w:rPr>
        <w:t>ASSA-San Diego</w:t>
      </w:r>
      <w:r w:rsidR="004A7700">
        <w:rPr>
          <w:spacing w:val="-3"/>
        </w:rPr>
        <w:t>; IPA-Citi Foundation Global Financial Inclusion Conference, Uganda</w:t>
      </w:r>
    </w:p>
    <w:p w14:paraId="3E5211F4" w14:textId="77777777" w:rsidR="0028252B" w:rsidRPr="0028252B" w:rsidRDefault="0028252B" w:rsidP="0028252B">
      <w:pPr>
        <w:tabs>
          <w:tab w:val="left" w:pos="0"/>
          <w:tab w:val="left" w:pos="1440"/>
        </w:tabs>
        <w:ind w:left="1440" w:hanging="1440"/>
      </w:pPr>
      <w:r>
        <w:rPr>
          <w:spacing w:val="-3"/>
        </w:rPr>
        <w:t>2011-2012:</w:t>
      </w:r>
      <w:r>
        <w:rPr>
          <w:spacing w:val="-3"/>
        </w:rPr>
        <w:tab/>
        <w:t xml:space="preserve">Stanford GSB </w:t>
      </w:r>
      <w:r>
        <w:t>SEED Research Symposium; World B</w:t>
      </w:r>
      <w:r w:rsidR="009118A1">
        <w:t>ank Entrepreneurship Conference</w:t>
      </w:r>
      <w:r>
        <w:t xml:space="preserve"> </w:t>
      </w:r>
    </w:p>
    <w:p w14:paraId="6D879349" w14:textId="77777777" w:rsidR="008D5007" w:rsidRDefault="008D5007" w:rsidP="009042DD">
      <w:pPr>
        <w:tabs>
          <w:tab w:val="left" w:pos="0"/>
          <w:tab w:val="left" w:pos="1440"/>
        </w:tabs>
        <w:ind w:left="1440" w:hanging="1440"/>
        <w:rPr>
          <w:spacing w:val="-3"/>
        </w:rPr>
      </w:pPr>
      <w:r>
        <w:rPr>
          <w:spacing w:val="-3"/>
        </w:rPr>
        <w:t>2010-2011:</w:t>
      </w:r>
      <w:r>
        <w:rPr>
          <w:spacing w:val="-3"/>
        </w:rPr>
        <w:tab/>
      </w:r>
      <w:r w:rsidR="00623D8F">
        <w:rPr>
          <w:spacing w:val="-3"/>
        </w:rPr>
        <w:t xml:space="preserve">International Growth Centre Meetings, </w:t>
      </w:r>
      <w:r w:rsidR="00FE142F">
        <w:rPr>
          <w:spacing w:val="-3"/>
        </w:rPr>
        <w:t xml:space="preserve">BASIS Conference, </w:t>
      </w:r>
      <w:r w:rsidR="007B347A">
        <w:rPr>
          <w:spacing w:val="-3"/>
        </w:rPr>
        <w:t>2010 Microfinance Impact and Innovation Conference, ASSA-Denver</w:t>
      </w:r>
      <w:r w:rsidR="00B64748">
        <w:rPr>
          <w:spacing w:val="-3"/>
        </w:rPr>
        <w:t>, Cambridge Finance conference</w:t>
      </w:r>
      <w:r w:rsidR="00E96D9D">
        <w:rPr>
          <w:spacing w:val="-3"/>
        </w:rPr>
        <w:t xml:space="preserve"> on Consumer Credit and Bankruptcy</w:t>
      </w:r>
      <w:r w:rsidR="00F61DD6">
        <w:rPr>
          <w:spacing w:val="-3"/>
        </w:rPr>
        <w:t xml:space="preserve"> </w:t>
      </w:r>
    </w:p>
    <w:p w14:paraId="052A399B" w14:textId="77777777" w:rsidR="009042DD" w:rsidRDefault="0027236A" w:rsidP="009042DD">
      <w:pPr>
        <w:tabs>
          <w:tab w:val="left" w:pos="0"/>
          <w:tab w:val="left" w:pos="1440"/>
        </w:tabs>
        <w:ind w:left="1440" w:hanging="1440"/>
        <w:rPr>
          <w:spacing w:val="-3"/>
        </w:rPr>
      </w:pPr>
      <w:r>
        <w:rPr>
          <w:spacing w:val="-3"/>
        </w:rPr>
        <w:t>2009-2010:</w:t>
      </w:r>
      <w:r>
        <w:rPr>
          <w:spacing w:val="-3"/>
        </w:rPr>
        <w:tab/>
        <w:t>BASIS-Boston Conference</w:t>
      </w:r>
      <w:r w:rsidR="00D13C6C">
        <w:rPr>
          <w:spacing w:val="-3"/>
        </w:rPr>
        <w:t>, Cornell University Behavioral Economics Conference</w:t>
      </w:r>
      <w:r w:rsidR="004045A2">
        <w:rPr>
          <w:spacing w:val="-3"/>
        </w:rPr>
        <w:t>, ABCDE World Bank Conference (Stockholm)</w:t>
      </w:r>
    </w:p>
    <w:p w14:paraId="3FF099F1" w14:textId="77777777" w:rsidR="00D8502A" w:rsidRDefault="00D8502A" w:rsidP="001F2B75">
      <w:pPr>
        <w:tabs>
          <w:tab w:val="left" w:pos="0"/>
          <w:tab w:val="left" w:pos="1440"/>
        </w:tabs>
        <w:ind w:left="1440" w:hanging="1440"/>
        <w:rPr>
          <w:spacing w:val="-3"/>
        </w:rPr>
      </w:pPr>
      <w:r>
        <w:rPr>
          <w:spacing w:val="-3"/>
        </w:rPr>
        <w:t>2008-2009:</w:t>
      </w:r>
      <w:r>
        <w:rPr>
          <w:spacing w:val="-3"/>
        </w:rPr>
        <w:tab/>
        <w:t xml:space="preserve">CIRANO Development Economics (Montreal), </w:t>
      </w:r>
      <w:r w:rsidR="002570DE">
        <w:rPr>
          <w:spacing w:val="-3"/>
        </w:rPr>
        <w:t>FTC Microeconomics</w:t>
      </w:r>
      <w:r w:rsidR="00561FDA">
        <w:rPr>
          <w:spacing w:val="-3"/>
        </w:rPr>
        <w:t>, AEA-San Francisco</w:t>
      </w:r>
      <w:r w:rsidR="001A13EC">
        <w:rPr>
          <w:spacing w:val="-3"/>
        </w:rPr>
        <w:t>, UCSD Microfinance Conference</w:t>
      </w:r>
      <w:r w:rsidR="00245C50">
        <w:rPr>
          <w:spacing w:val="-3"/>
        </w:rPr>
        <w:t>, IPA Microfinance Conference</w:t>
      </w:r>
    </w:p>
    <w:p w14:paraId="0C4E99F5" w14:textId="77777777" w:rsidR="00227E82" w:rsidRDefault="00FC233C" w:rsidP="001F2B75">
      <w:pPr>
        <w:tabs>
          <w:tab w:val="left" w:pos="0"/>
          <w:tab w:val="left" w:pos="1440"/>
        </w:tabs>
        <w:ind w:left="1440" w:hanging="1440"/>
        <w:rPr>
          <w:spacing w:val="-3"/>
        </w:rPr>
      </w:pPr>
      <w:r>
        <w:rPr>
          <w:spacing w:val="-3"/>
        </w:rPr>
        <w:t>2007-2008:</w:t>
      </w:r>
      <w:r>
        <w:rPr>
          <w:spacing w:val="-3"/>
        </w:rPr>
        <w:tab/>
        <w:t xml:space="preserve">EEA 2008 </w:t>
      </w:r>
      <w:r w:rsidR="00227E82">
        <w:rPr>
          <w:spacing w:val="-3"/>
        </w:rPr>
        <w:t xml:space="preserve">Budapest, </w:t>
      </w:r>
      <w:r>
        <w:rPr>
          <w:spacing w:val="-3"/>
        </w:rPr>
        <w:t>NEUDC</w:t>
      </w:r>
      <w:r w:rsidR="003562AE">
        <w:rPr>
          <w:spacing w:val="-3"/>
        </w:rPr>
        <w:t>-Harvard</w:t>
      </w:r>
      <w:r w:rsidR="00036E82">
        <w:rPr>
          <w:spacing w:val="-3"/>
        </w:rPr>
        <w:t xml:space="preserve">, </w:t>
      </w:r>
      <w:r w:rsidR="00036E82">
        <w:t>NBER Africa Program</w:t>
      </w:r>
      <w:r w:rsidR="00121254">
        <w:t>, Australia National University Development Conference</w:t>
      </w:r>
    </w:p>
    <w:p w14:paraId="3E74F298" w14:textId="77777777" w:rsidR="005A1AE1" w:rsidRDefault="005A1AE1" w:rsidP="001F2B75">
      <w:pPr>
        <w:tabs>
          <w:tab w:val="left" w:pos="0"/>
          <w:tab w:val="left" w:pos="1440"/>
        </w:tabs>
        <w:ind w:left="1440" w:hanging="1440"/>
        <w:rPr>
          <w:spacing w:val="-3"/>
        </w:rPr>
      </w:pPr>
      <w:r>
        <w:rPr>
          <w:spacing w:val="-3"/>
        </w:rPr>
        <w:t>2006-2007:</w:t>
      </w:r>
      <w:r>
        <w:rPr>
          <w:spacing w:val="-3"/>
        </w:rPr>
        <w:tab/>
        <w:t>BREAD-AIID Amsterdam Conference on Financial Access</w:t>
      </w:r>
      <w:r w:rsidR="00490869">
        <w:rPr>
          <w:spacing w:val="-3"/>
        </w:rPr>
        <w:t>,</w:t>
      </w:r>
      <w:r w:rsidR="00531FCA">
        <w:rPr>
          <w:spacing w:val="-3"/>
        </w:rPr>
        <w:t xml:space="preserve"> ESA Annual Conference</w:t>
      </w:r>
      <w:r w:rsidR="00490869">
        <w:rPr>
          <w:spacing w:val="-3"/>
        </w:rPr>
        <w:t>,</w:t>
      </w:r>
      <w:r w:rsidR="0033504D">
        <w:rPr>
          <w:spacing w:val="-3"/>
        </w:rPr>
        <w:t xml:space="preserve"> University of Copenhagen Conferen</w:t>
      </w:r>
      <w:r w:rsidR="00490869">
        <w:rPr>
          <w:spacing w:val="-3"/>
        </w:rPr>
        <w:t>ce on Behavioral Public Finance,</w:t>
      </w:r>
      <w:r w:rsidR="0033504D">
        <w:rPr>
          <w:spacing w:val="-3"/>
        </w:rPr>
        <w:t xml:space="preserve"> </w:t>
      </w:r>
      <w:r w:rsidR="00E927FD">
        <w:rPr>
          <w:spacing w:val="-3"/>
        </w:rPr>
        <w:t>AEA-Chicago</w:t>
      </w:r>
      <w:r w:rsidR="00490869">
        <w:rPr>
          <w:spacing w:val="-3"/>
        </w:rPr>
        <w:t>,</w:t>
      </w:r>
      <w:r w:rsidR="00041CC0">
        <w:rPr>
          <w:spacing w:val="-3"/>
        </w:rPr>
        <w:t xml:space="preserve"> World Bank/WBER </w:t>
      </w:r>
      <w:r w:rsidR="00490869">
        <w:rPr>
          <w:spacing w:val="-3"/>
        </w:rPr>
        <w:t>Conference on Access to Finance,</w:t>
      </w:r>
      <w:r w:rsidR="007E4769">
        <w:rPr>
          <w:spacing w:val="-3"/>
        </w:rPr>
        <w:t xml:space="preserve"> NBER Universities Research Conference</w:t>
      </w:r>
      <w:r w:rsidR="004D3334">
        <w:rPr>
          <w:spacing w:val="-3"/>
        </w:rPr>
        <w:t xml:space="preserve">, </w:t>
      </w:r>
      <w:r w:rsidR="004D3334">
        <w:t>Federal Trade Commission Conference on Consumer Disclosure, George Washington University Conference on Microfinance</w:t>
      </w:r>
    </w:p>
    <w:p w14:paraId="278B799A" w14:textId="77777777" w:rsidR="00B5768D" w:rsidRPr="00260DBC" w:rsidRDefault="00F3354A" w:rsidP="00B5768D">
      <w:pPr>
        <w:tabs>
          <w:tab w:val="left" w:pos="0"/>
          <w:tab w:val="left" w:pos="1440"/>
        </w:tabs>
        <w:ind w:left="1440" w:hanging="1440"/>
        <w:rPr>
          <w:spacing w:val="-3"/>
        </w:rPr>
      </w:pPr>
      <w:r w:rsidRPr="0065440A">
        <w:rPr>
          <w:spacing w:val="-3"/>
        </w:rPr>
        <w:t>2005-2006:</w:t>
      </w:r>
      <w:r w:rsidRPr="0065440A">
        <w:rPr>
          <w:spacing w:val="-3"/>
        </w:rPr>
        <w:tab/>
        <w:t>NEUDC-Brown</w:t>
      </w:r>
      <w:r w:rsidR="00855A7A" w:rsidRPr="0065440A">
        <w:rPr>
          <w:spacing w:val="-3"/>
        </w:rPr>
        <w:t>,</w:t>
      </w:r>
      <w:r w:rsidRPr="0065440A">
        <w:rPr>
          <w:spacing w:val="-3"/>
        </w:rPr>
        <w:t xml:space="preserve"> BREAD</w:t>
      </w:r>
      <w:r w:rsidR="00855A7A" w:rsidRPr="0065440A">
        <w:rPr>
          <w:spacing w:val="-3"/>
        </w:rPr>
        <w:t>,</w:t>
      </w:r>
      <w:r w:rsidR="00CD2E0E" w:rsidRPr="0065440A">
        <w:rPr>
          <w:spacing w:val="-3"/>
        </w:rPr>
        <w:t xml:space="preserve"> AEA-Boston</w:t>
      </w:r>
      <w:r w:rsidR="00C74F44" w:rsidRPr="0065440A">
        <w:rPr>
          <w:spacing w:val="-3"/>
        </w:rPr>
        <w:t>, UCL/LSE Field Experiments Conference</w:t>
      </w:r>
      <w:r w:rsidR="00617101" w:rsidRPr="0065440A">
        <w:rPr>
          <w:spacing w:val="-3"/>
        </w:rPr>
        <w:t>, Brookings/World Bank Conference on Access to Finance</w:t>
      </w:r>
      <w:r w:rsidR="00260DBC">
        <w:rPr>
          <w:spacing w:val="-3"/>
        </w:rPr>
        <w:t xml:space="preserve">, </w:t>
      </w:r>
      <w:r w:rsidR="00B5768D" w:rsidRPr="0065440A">
        <w:t>CIRPEE Mini-Conference on Development Economics</w:t>
      </w:r>
    </w:p>
    <w:p w14:paraId="2CC4CE41" w14:textId="77777777" w:rsidR="0017134A" w:rsidRPr="0065440A" w:rsidRDefault="0017134A" w:rsidP="0017134A">
      <w:pPr>
        <w:tabs>
          <w:tab w:val="left" w:pos="0"/>
          <w:tab w:val="left" w:pos="1440"/>
        </w:tabs>
        <w:ind w:left="1440" w:hanging="1440"/>
        <w:rPr>
          <w:spacing w:val="-3"/>
        </w:rPr>
      </w:pPr>
      <w:r w:rsidRPr="0065440A">
        <w:rPr>
          <w:spacing w:val="-3"/>
        </w:rPr>
        <w:t xml:space="preserve">2004-2005: </w:t>
      </w:r>
      <w:r w:rsidRPr="0065440A">
        <w:rPr>
          <w:spacing w:val="-3"/>
        </w:rPr>
        <w:tab/>
        <w:t>NEUDC-Montreal</w:t>
      </w:r>
      <w:r w:rsidR="00855A7A" w:rsidRPr="0065440A">
        <w:rPr>
          <w:spacing w:val="-3"/>
        </w:rPr>
        <w:t>,</w:t>
      </w:r>
      <w:r w:rsidRPr="0065440A">
        <w:rPr>
          <w:spacing w:val="-3"/>
        </w:rPr>
        <w:t xml:space="preserve"> Oxford Conference on Social Networks</w:t>
      </w:r>
      <w:r w:rsidR="00855A7A" w:rsidRPr="0065440A">
        <w:rPr>
          <w:spacing w:val="-3"/>
        </w:rPr>
        <w:t>,</w:t>
      </w:r>
      <w:r w:rsidRPr="0065440A">
        <w:rPr>
          <w:spacing w:val="-3"/>
        </w:rPr>
        <w:t xml:space="preserve"> CEEL Bari Conference on Dynamic Choice and Experimental Economics</w:t>
      </w:r>
      <w:r w:rsidR="00855A7A" w:rsidRPr="0065440A">
        <w:rPr>
          <w:spacing w:val="-3"/>
        </w:rPr>
        <w:t>,</w:t>
      </w:r>
      <w:r w:rsidRPr="0065440A">
        <w:rPr>
          <w:spacing w:val="-3"/>
        </w:rPr>
        <w:t xml:space="preserve"> Toulouse Conference on Psychology and Economics</w:t>
      </w:r>
      <w:r w:rsidR="00855A7A" w:rsidRPr="0065440A">
        <w:rPr>
          <w:spacing w:val="-3"/>
        </w:rPr>
        <w:t>,</w:t>
      </w:r>
      <w:r w:rsidR="00C307AB" w:rsidRPr="0065440A">
        <w:rPr>
          <w:spacing w:val="-3"/>
        </w:rPr>
        <w:t xml:space="preserve"> Federal Reserve Bank Conference on Consumer Finance</w:t>
      </w:r>
    </w:p>
    <w:p w14:paraId="15296E21" w14:textId="77777777" w:rsidR="0017134A" w:rsidRPr="0065440A" w:rsidRDefault="0017134A" w:rsidP="0017134A">
      <w:pPr>
        <w:tabs>
          <w:tab w:val="left" w:pos="0"/>
          <w:tab w:val="left" w:pos="1440"/>
        </w:tabs>
        <w:ind w:left="1440" w:hanging="1440"/>
        <w:rPr>
          <w:spacing w:val="-3"/>
        </w:rPr>
      </w:pPr>
      <w:r w:rsidRPr="0065440A">
        <w:rPr>
          <w:spacing w:val="-3"/>
        </w:rPr>
        <w:t xml:space="preserve">2003-2004: </w:t>
      </w:r>
      <w:r w:rsidRPr="0065440A">
        <w:rPr>
          <w:spacing w:val="-3"/>
        </w:rPr>
        <w:tab/>
        <w:t>AAEA-Montreal</w:t>
      </w:r>
      <w:r w:rsidR="00855A7A" w:rsidRPr="0065440A">
        <w:rPr>
          <w:spacing w:val="-3"/>
        </w:rPr>
        <w:t>,</w:t>
      </w:r>
      <w:r w:rsidRPr="0065440A">
        <w:rPr>
          <w:spacing w:val="-3"/>
        </w:rPr>
        <w:t xml:space="preserve"> NEUDC-Yale</w:t>
      </w:r>
      <w:r w:rsidR="00855A7A" w:rsidRPr="0065440A">
        <w:rPr>
          <w:spacing w:val="-3"/>
        </w:rPr>
        <w:t>,</w:t>
      </w:r>
      <w:r w:rsidRPr="0065440A">
        <w:rPr>
          <w:spacing w:val="-3"/>
        </w:rPr>
        <w:t xml:space="preserve"> AEA-San Diego</w:t>
      </w:r>
      <w:r w:rsidR="00855A7A" w:rsidRPr="0065440A">
        <w:rPr>
          <w:spacing w:val="-3"/>
        </w:rPr>
        <w:t>,</w:t>
      </w:r>
      <w:r w:rsidRPr="0065440A">
        <w:rPr>
          <w:spacing w:val="-3"/>
        </w:rPr>
        <w:t xml:space="preserve"> BREAD</w:t>
      </w:r>
      <w:r w:rsidR="00855A7A" w:rsidRPr="0065440A">
        <w:rPr>
          <w:spacing w:val="-3"/>
        </w:rPr>
        <w:t>,</w:t>
      </w:r>
      <w:r w:rsidRPr="0065440A">
        <w:rPr>
          <w:spacing w:val="-3"/>
        </w:rPr>
        <w:t xml:space="preserve"> Cornell University 75</w:t>
      </w:r>
      <w:r w:rsidRPr="0065440A">
        <w:rPr>
          <w:spacing w:val="-3"/>
          <w:vertAlign w:val="superscript"/>
        </w:rPr>
        <w:t>th</w:t>
      </w:r>
      <w:r w:rsidRPr="0065440A">
        <w:rPr>
          <w:spacing w:val="-3"/>
        </w:rPr>
        <w:t xml:space="preserve"> Anniversary Conference</w:t>
      </w:r>
      <w:r w:rsidR="00855A7A" w:rsidRPr="0065440A">
        <w:rPr>
          <w:spacing w:val="-3"/>
        </w:rPr>
        <w:t>,</w:t>
      </w:r>
      <w:r w:rsidRPr="0065440A">
        <w:rPr>
          <w:spacing w:val="-3"/>
        </w:rPr>
        <w:t xml:space="preserve"> LSE Conference on Behavioral Economics, Development Economics and Public Finance</w:t>
      </w:r>
    </w:p>
    <w:p w14:paraId="7172ABA5" w14:textId="77777777" w:rsidR="0017134A" w:rsidRPr="0065440A" w:rsidRDefault="0017134A" w:rsidP="0017134A">
      <w:pPr>
        <w:tabs>
          <w:tab w:val="left" w:pos="0"/>
          <w:tab w:val="left" w:pos="1440"/>
        </w:tabs>
        <w:ind w:left="1440" w:hanging="1440"/>
        <w:rPr>
          <w:spacing w:val="-3"/>
        </w:rPr>
      </w:pPr>
      <w:r w:rsidRPr="0065440A">
        <w:rPr>
          <w:spacing w:val="-3"/>
        </w:rPr>
        <w:t xml:space="preserve">2002-2003:  </w:t>
      </w:r>
      <w:r w:rsidRPr="0065440A">
        <w:rPr>
          <w:spacing w:val="-3"/>
        </w:rPr>
        <w:tab/>
        <w:t>LACEA-Madrid, NEUDC-Williams</w:t>
      </w:r>
      <w:r w:rsidR="00855A7A" w:rsidRPr="0065440A">
        <w:rPr>
          <w:spacing w:val="-3"/>
        </w:rPr>
        <w:t>,</w:t>
      </w:r>
      <w:r w:rsidRPr="0065440A">
        <w:rPr>
          <w:spacing w:val="-3"/>
        </w:rPr>
        <w:t xml:space="preserve"> Kremer Social Services Delivery Evaluation Conference</w:t>
      </w:r>
      <w:r w:rsidR="00855A7A" w:rsidRPr="0065440A">
        <w:rPr>
          <w:spacing w:val="-3"/>
        </w:rPr>
        <w:t>,</w:t>
      </w:r>
      <w:r w:rsidRPr="0065440A">
        <w:rPr>
          <w:spacing w:val="-3"/>
        </w:rPr>
        <w:t xml:space="preserve"> </w:t>
      </w:r>
      <w:r w:rsidR="006C0300" w:rsidRPr="0065440A">
        <w:rPr>
          <w:spacing w:val="-3"/>
        </w:rPr>
        <w:t>American Academy of Arts and Sciences</w:t>
      </w:r>
      <w:r w:rsidR="006C0300">
        <w:rPr>
          <w:spacing w:val="-3"/>
        </w:rPr>
        <w:t xml:space="preserve"> </w:t>
      </w:r>
      <w:r w:rsidRPr="0065440A">
        <w:rPr>
          <w:spacing w:val="-3"/>
        </w:rPr>
        <w:t xml:space="preserve">Workshop on </w:t>
      </w:r>
      <w:r w:rsidR="006C0300">
        <w:rPr>
          <w:spacing w:val="-3"/>
        </w:rPr>
        <w:t>M</w:t>
      </w:r>
      <w:r w:rsidRPr="0065440A">
        <w:rPr>
          <w:spacing w:val="-3"/>
        </w:rPr>
        <w:t xml:space="preserve">issing </w:t>
      </w:r>
      <w:r w:rsidR="006C0300">
        <w:rPr>
          <w:spacing w:val="-3"/>
        </w:rPr>
        <w:t>V</w:t>
      </w:r>
      <w:r w:rsidRPr="0065440A">
        <w:rPr>
          <w:spacing w:val="-3"/>
        </w:rPr>
        <w:t xml:space="preserve">ariables in </w:t>
      </w:r>
      <w:r w:rsidR="006C0300">
        <w:rPr>
          <w:spacing w:val="-3"/>
        </w:rPr>
        <w:t>P</w:t>
      </w:r>
      <w:r w:rsidRPr="0065440A">
        <w:rPr>
          <w:spacing w:val="-3"/>
        </w:rPr>
        <w:t xml:space="preserve">anel </w:t>
      </w:r>
      <w:r w:rsidR="006C0300">
        <w:rPr>
          <w:spacing w:val="-3"/>
        </w:rPr>
        <w:t>D</w:t>
      </w:r>
      <w:r w:rsidRPr="0065440A">
        <w:rPr>
          <w:spacing w:val="-3"/>
        </w:rPr>
        <w:t>ata</w:t>
      </w:r>
      <w:r w:rsidR="00855A7A" w:rsidRPr="0065440A">
        <w:rPr>
          <w:spacing w:val="-3"/>
        </w:rPr>
        <w:t>,</w:t>
      </w:r>
      <w:r w:rsidRPr="0065440A">
        <w:rPr>
          <w:spacing w:val="-3"/>
        </w:rPr>
        <w:t xml:space="preserve"> </w:t>
      </w:r>
      <w:r w:rsidR="006C0300" w:rsidRPr="0065440A">
        <w:rPr>
          <w:spacing w:val="-3"/>
        </w:rPr>
        <w:t xml:space="preserve">Middlebury College </w:t>
      </w:r>
      <w:r w:rsidRPr="0065440A">
        <w:rPr>
          <w:spacing w:val="-3"/>
        </w:rPr>
        <w:t>Field Experiments Conference</w:t>
      </w:r>
    </w:p>
    <w:p w14:paraId="572FD9F8" w14:textId="4F6C8B0F" w:rsidR="00271201" w:rsidRDefault="0017134A" w:rsidP="001F2B75">
      <w:pPr>
        <w:tabs>
          <w:tab w:val="left" w:pos="0"/>
          <w:tab w:val="left" w:pos="1440"/>
        </w:tabs>
        <w:ind w:left="1440" w:hanging="1440"/>
      </w:pPr>
      <w:r w:rsidRPr="0065440A">
        <w:t>2001-2002:</w:t>
      </w:r>
      <w:r w:rsidRPr="0065440A">
        <w:rPr>
          <w:i/>
        </w:rPr>
        <w:t xml:space="preserve"> </w:t>
      </w:r>
      <w:r w:rsidRPr="0065440A">
        <w:rPr>
          <w:i/>
        </w:rPr>
        <w:tab/>
      </w:r>
      <w:r w:rsidRPr="0065440A">
        <w:t>NEUDC-Boston University</w:t>
      </w:r>
      <w:r w:rsidR="00855A7A" w:rsidRPr="0065440A">
        <w:t>,</w:t>
      </w:r>
      <w:r w:rsidRPr="0065440A">
        <w:t xml:space="preserve"> LACEA-GRADE </w:t>
      </w:r>
      <w:r w:rsidR="00097C6F">
        <w:t xml:space="preserve">Conference </w:t>
      </w:r>
      <w:r w:rsidRPr="0065440A">
        <w:t>on Poverty and Inequality</w:t>
      </w:r>
    </w:p>
    <w:p w14:paraId="121FA361" w14:textId="7A967A2B" w:rsidR="005E2750" w:rsidRDefault="005E2750" w:rsidP="001F2B75">
      <w:pPr>
        <w:tabs>
          <w:tab w:val="left" w:pos="0"/>
          <w:tab w:val="left" w:pos="1440"/>
        </w:tabs>
        <w:ind w:left="1440" w:hanging="1440"/>
      </w:pPr>
    </w:p>
    <w:p w14:paraId="79D9B4E9" w14:textId="1E933F77" w:rsidR="005E2750" w:rsidRDefault="005E2750" w:rsidP="001F2B75">
      <w:pPr>
        <w:tabs>
          <w:tab w:val="left" w:pos="0"/>
          <w:tab w:val="left" w:pos="1440"/>
        </w:tabs>
        <w:ind w:left="1440" w:hanging="1440"/>
      </w:pPr>
    </w:p>
    <w:p w14:paraId="11F681D0" w14:textId="42C7C248" w:rsidR="005E2750" w:rsidRDefault="00C04F5B" w:rsidP="001F2B75">
      <w:pPr>
        <w:tabs>
          <w:tab w:val="left" w:pos="0"/>
          <w:tab w:val="left" w:pos="1440"/>
        </w:tabs>
        <w:ind w:left="1440" w:hanging="1440"/>
      </w:pPr>
      <w:r>
        <w:t xml:space="preserve">June </w:t>
      </w:r>
      <w:r w:rsidR="00DD27C7">
        <w:t>2019</w:t>
      </w:r>
    </w:p>
    <w:p w14:paraId="07E5E372" w14:textId="77777777" w:rsidR="005E2750" w:rsidRDefault="005E2750" w:rsidP="001F2B75">
      <w:pPr>
        <w:tabs>
          <w:tab w:val="left" w:pos="0"/>
          <w:tab w:val="left" w:pos="1440"/>
        </w:tabs>
        <w:ind w:left="1440" w:hanging="1440"/>
      </w:pPr>
    </w:p>
    <w:p w14:paraId="2214A756" w14:textId="77777777" w:rsidR="007302B2" w:rsidRDefault="007302B2" w:rsidP="001F2B75">
      <w:pPr>
        <w:tabs>
          <w:tab w:val="left" w:pos="0"/>
          <w:tab w:val="left" w:pos="1440"/>
        </w:tabs>
        <w:ind w:left="1440" w:hanging="1440"/>
        <w:rPr>
          <w:i/>
        </w:rPr>
      </w:pPr>
    </w:p>
    <w:sectPr w:rsidR="007302B2" w:rsidSect="007D7596"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FAC1A2" w14:textId="77777777" w:rsidR="006C716C" w:rsidRDefault="006C716C">
      <w:r>
        <w:separator/>
      </w:r>
    </w:p>
  </w:endnote>
  <w:endnote w:type="continuationSeparator" w:id="0">
    <w:p w14:paraId="0C5D62F9" w14:textId="77777777" w:rsidR="006C716C" w:rsidRDefault="006C7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3402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E6ACA0" w14:textId="61358B62" w:rsidR="00FD443D" w:rsidRDefault="00FD44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725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97973ED" w14:textId="77777777" w:rsidR="00FD443D" w:rsidRDefault="00FD4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B50A8" w14:textId="77777777" w:rsidR="006C716C" w:rsidRDefault="006C716C">
      <w:r>
        <w:separator/>
      </w:r>
    </w:p>
  </w:footnote>
  <w:footnote w:type="continuationSeparator" w:id="0">
    <w:p w14:paraId="301D8683" w14:textId="77777777" w:rsidR="006C716C" w:rsidRDefault="006C7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B5237"/>
    <w:multiLevelType w:val="hybridMultilevel"/>
    <w:tmpl w:val="90C20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2248C"/>
    <w:multiLevelType w:val="hybridMultilevel"/>
    <w:tmpl w:val="822C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553A5"/>
    <w:multiLevelType w:val="hybridMultilevel"/>
    <w:tmpl w:val="5BFEBA08"/>
    <w:lvl w:ilvl="0" w:tplc="3A5AFE16">
      <w:start w:val="1993"/>
      <w:numFmt w:val="decimal"/>
      <w:lvlText w:val="%1"/>
      <w:lvlJc w:val="left"/>
      <w:pPr>
        <w:tabs>
          <w:tab w:val="num" w:pos="1980"/>
        </w:tabs>
        <w:ind w:left="1980" w:hanging="16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9E6499"/>
    <w:multiLevelType w:val="hybridMultilevel"/>
    <w:tmpl w:val="39AAA0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46C00"/>
    <w:multiLevelType w:val="hybridMultilevel"/>
    <w:tmpl w:val="0108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D5216"/>
    <w:multiLevelType w:val="hybridMultilevel"/>
    <w:tmpl w:val="BB1802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1827BC"/>
    <w:multiLevelType w:val="hybridMultilevel"/>
    <w:tmpl w:val="1126552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C55EE"/>
    <w:multiLevelType w:val="hybridMultilevel"/>
    <w:tmpl w:val="C32290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9A4525"/>
    <w:multiLevelType w:val="hybridMultilevel"/>
    <w:tmpl w:val="A02AEC46"/>
    <w:lvl w:ilvl="0" w:tplc="EF0896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2FAAD8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ED7093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7E628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BAEF1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6428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DAEC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5E4C0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2B4F6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E74E7"/>
    <w:multiLevelType w:val="hybridMultilevel"/>
    <w:tmpl w:val="4B209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60EFB"/>
    <w:multiLevelType w:val="hybridMultilevel"/>
    <w:tmpl w:val="86BC6E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B3857"/>
    <w:multiLevelType w:val="hybridMultilevel"/>
    <w:tmpl w:val="597C4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47444"/>
    <w:multiLevelType w:val="hybridMultilevel"/>
    <w:tmpl w:val="ECFC10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0142F"/>
    <w:multiLevelType w:val="hybridMultilevel"/>
    <w:tmpl w:val="97DA0C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363547"/>
    <w:multiLevelType w:val="hybridMultilevel"/>
    <w:tmpl w:val="465A41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73059E"/>
    <w:multiLevelType w:val="hybridMultilevel"/>
    <w:tmpl w:val="5BF0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FA6282"/>
    <w:multiLevelType w:val="hybridMultilevel"/>
    <w:tmpl w:val="9CC6CD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8"/>
  </w:num>
  <w:num w:numId="5">
    <w:abstractNumId w:val="6"/>
  </w:num>
  <w:num w:numId="6">
    <w:abstractNumId w:val="16"/>
  </w:num>
  <w:num w:numId="7">
    <w:abstractNumId w:val="2"/>
  </w:num>
  <w:num w:numId="8">
    <w:abstractNumId w:val="13"/>
  </w:num>
  <w:num w:numId="9">
    <w:abstractNumId w:val="5"/>
  </w:num>
  <w:num w:numId="10">
    <w:abstractNumId w:val="0"/>
  </w:num>
  <w:num w:numId="11">
    <w:abstractNumId w:val="7"/>
  </w:num>
  <w:num w:numId="12">
    <w:abstractNumId w:val="14"/>
  </w:num>
  <w:num w:numId="13">
    <w:abstractNumId w:val="4"/>
  </w:num>
  <w:num w:numId="14">
    <w:abstractNumId w:val="11"/>
  </w:num>
  <w:num w:numId="15">
    <w:abstractNumId w:val="1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719"/>
    <w:rsid w:val="00001574"/>
    <w:rsid w:val="000037A7"/>
    <w:rsid w:val="00004C5C"/>
    <w:rsid w:val="000051FA"/>
    <w:rsid w:val="00006F1E"/>
    <w:rsid w:val="00010532"/>
    <w:rsid w:val="00010819"/>
    <w:rsid w:val="00011744"/>
    <w:rsid w:val="00012D64"/>
    <w:rsid w:val="00015624"/>
    <w:rsid w:val="00016985"/>
    <w:rsid w:val="00020088"/>
    <w:rsid w:val="00021F76"/>
    <w:rsid w:val="000237C8"/>
    <w:rsid w:val="0002483B"/>
    <w:rsid w:val="00024F7E"/>
    <w:rsid w:val="00027733"/>
    <w:rsid w:val="00027CCA"/>
    <w:rsid w:val="000319E0"/>
    <w:rsid w:val="0003289E"/>
    <w:rsid w:val="00032AC0"/>
    <w:rsid w:val="000345B8"/>
    <w:rsid w:val="00034685"/>
    <w:rsid w:val="000359E1"/>
    <w:rsid w:val="00036E82"/>
    <w:rsid w:val="00041CC0"/>
    <w:rsid w:val="00044D7D"/>
    <w:rsid w:val="00044E63"/>
    <w:rsid w:val="00046BC2"/>
    <w:rsid w:val="00050514"/>
    <w:rsid w:val="000508C1"/>
    <w:rsid w:val="00052000"/>
    <w:rsid w:val="00052CF9"/>
    <w:rsid w:val="00053AE4"/>
    <w:rsid w:val="00055714"/>
    <w:rsid w:val="0005766E"/>
    <w:rsid w:val="00057B32"/>
    <w:rsid w:val="000608AA"/>
    <w:rsid w:val="00061CA7"/>
    <w:rsid w:val="0006402E"/>
    <w:rsid w:val="0006712C"/>
    <w:rsid w:val="0007209D"/>
    <w:rsid w:val="0008374F"/>
    <w:rsid w:val="00083B8E"/>
    <w:rsid w:val="00083D2F"/>
    <w:rsid w:val="00083F40"/>
    <w:rsid w:val="000866C8"/>
    <w:rsid w:val="0008683B"/>
    <w:rsid w:val="000902DD"/>
    <w:rsid w:val="00090A7C"/>
    <w:rsid w:val="00091005"/>
    <w:rsid w:val="000921DA"/>
    <w:rsid w:val="000923FB"/>
    <w:rsid w:val="00093601"/>
    <w:rsid w:val="00093E25"/>
    <w:rsid w:val="000955E3"/>
    <w:rsid w:val="000962A0"/>
    <w:rsid w:val="00097C6F"/>
    <w:rsid w:val="000A020B"/>
    <w:rsid w:val="000A026B"/>
    <w:rsid w:val="000A05BA"/>
    <w:rsid w:val="000A10AE"/>
    <w:rsid w:val="000A1B68"/>
    <w:rsid w:val="000A445C"/>
    <w:rsid w:val="000A7010"/>
    <w:rsid w:val="000A734D"/>
    <w:rsid w:val="000B1397"/>
    <w:rsid w:val="000B3703"/>
    <w:rsid w:val="000B492B"/>
    <w:rsid w:val="000B5FD7"/>
    <w:rsid w:val="000B7200"/>
    <w:rsid w:val="000B7665"/>
    <w:rsid w:val="000B7705"/>
    <w:rsid w:val="000B7C85"/>
    <w:rsid w:val="000C0EC5"/>
    <w:rsid w:val="000C1B8E"/>
    <w:rsid w:val="000C220E"/>
    <w:rsid w:val="000C23D0"/>
    <w:rsid w:val="000C3693"/>
    <w:rsid w:val="000C37FA"/>
    <w:rsid w:val="000C4C56"/>
    <w:rsid w:val="000D103C"/>
    <w:rsid w:val="000D488C"/>
    <w:rsid w:val="000D6DA0"/>
    <w:rsid w:val="000D7056"/>
    <w:rsid w:val="000D7F49"/>
    <w:rsid w:val="000E19E4"/>
    <w:rsid w:val="000E2ABF"/>
    <w:rsid w:val="000E3309"/>
    <w:rsid w:val="000E380A"/>
    <w:rsid w:val="000E559A"/>
    <w:rsid w:val="000E638B"/>
    <w:rsid w:val="000E6501"/>
    <w:rsid w:val="000E7E5A"/>
    <w:rsid w:val="000F043A"/>
    <w:rsid w:val="000F3FB9"/>
    <w:rsid w:val="000F4D50"/>
    <w:rsid w:val="000F501F"/>
    <w:rsid w:val="000F5E98"/>
    <w:rsid w:val="00101389"/>
    <w:rsid w:val="001020B5"/>
    <w:rsid w:val="00102268"/>
    <w:rsid w:val="0010562D"/>
    <w:rsid w:val="0010588B"/>
    <w:rsid w:val="00107343"/>
    <w:rsid w:val="00107C88"/>
    <w:rsid w:val="0011536E"/>
    <w:rsid w:val="001158D7"/>
    <w:rsid w:val="0011760C"/>
    <w:rsid w:val="0011766D"/>
    <w:rsid w:val="00120A14"/>
    <w:rsid w:val="00121254"/>
    <w:rsid w:val="001236F7"/>
    <w:rsid w:val="001274CB"/>
    <w:rsid w:val="0013039D"/>
    <w:rsid w:val="00130CCA"/>
    <w:rsid w:val="001318DE"/>
    <w:rsid w:val="00133CBD"/>
    <w:rsid w:val="001352AF"/>
    <w:rsid w:val="001373E8"/>
    <w:rsid w:val="00137C44"/>
    <w:rsid w:val="00140976"/>
    <w:rsid w:val="00140B56"/>
    <w:rsid w:val="00142700"/>
    <w:rsid w:val="0014399E"/>
    <w:rsid w:val="00145CD0"/>
    <w:rsid w:val="0014777A"/>
    <w:rsid w:val="001527F3"/>
    <w:rsid w:val="001537BB"/>
    <w:rsid w:val="00153904"/>
    <w:rsid w:val="001543FE"/>
    <w:rsid w:val="0015561C"/>
    <w:rsid w:val="00155EBF"/>
    <w:rsid w:val="0015785A"/>
    <w:rsid w:val="00163EB5"/>
    <w:rsid w:val="001643EF"/>
    <w:rsid w:val="00164C4F"/>
    <w:rsid w:val="00164F12"/>
    <w:rsid w:val="00167A3C"/>
    <w:rsid w:val="0017085D"/>
    <w:rsid w:val="00170886"/>
    <w:rsid w:val="0017134A"/>
    <w:rsid w:val="00171ADE"/>
    <w:rsid w:val="00171D56"/>
    <w:rsid w:val="00172760"/>
    <w:rsid w:val="00173415"/>
    <w:rsid w:val="00174184"/>
    <w:rsid w:val="0017542B"/>
    <w:rsid w:val="001772D2"/>
    <w:rsid w:val="00183273"/>
    <w:rsid w:val="0018543D"/>
    <w:rsid w:val="00185B84"/>
    <w:rsid w:val="0018709F"/>
    <w:rsid w:val="00187952"/>
    <w:rsid w:val="001906D1"/>
    <w:rsid w:val="0019125B"/>
    <w:rsid w:val="00191776"/>
    <w:rsid w:val="00191C2D"/>
    <w:rsid w:val="00193018"/>
    <w:rsid w:val="00194190"/>
    <w:rsid w:val="0019440B"/>
    <w:rsid w:val="00194F88"/>
    <w:rsid w:val="00195459"/>
    <w:rsid w:val="001A07D0"/>
    <w:rsid w:val="001A13EC"/>
    <w:rsid w:val="001A5074"/>
    <w:rsid w:val="001A6D20"/>
    <w:rsid w:val="001A7263"/>
    <w:rsid w:val="001A7B0F"/>
    <w:rsid w:val="001B01FD"/>
    <w:rsid w:val="001B1217"/>
    <w:rsid w:val="001B656F"/>
    <w:rsid w:val="001C0C2A"/>
    <w:rsid w:val="001C227B"/>
    <w:rsid w:val="001C428F"/>
    <w:rsid w:val="001C4D32"/>
    <w:rsid w:val="001C5928"/>
    <w:rsid w:val="001C6346"/>
    <w:rsid w:val="001C7DD5"/>
    <w:rsid w:val="001D05DE"/>
    <w:rsid w:val="001D12C9"/>
    <w:rsid w:val="001D4D40"/>
    <w:rsid w:val="001D5703"/>
    <w:rsid w:val="001D7B0E"/>
    <w:rsid w:val="001E13A4"/>
    <w:rsid w:val="001E1A73"/>
    <w:rsid w:val="001E427B"/>
    <w:rsid w:val="001E44D5"/>
    <w:rsid w:val="001E470B"/>
    <w:rsid w:val="001E5F53"/>
    <w:rsid w:val="001F19B8"/>
    <w:rsid w:val="001F2B75"/>
    <w:rsid w:val="001F5465"/>
    <w:rsid w:val="00202C5E"/>
    <w:rsid w:val="00202FD5"/>
    <w:rsid w:val="00203F73"/>
    <w:rsid w:val="00204078"/>
    <w:rsid w:val="0020454C"/>
    <w:rsid w:val="00204C14"/>
    <w:rsid w:val="00205AD4"/>
    <w:rsid w:val="00206FDE"/>
    <w:rsid w:val="00211446"/>
    <w:rsid w:val="0021171B"/>
    <w:rsid w:val="00213D42"/>
    <w:rsid w:val="0021442E"/>
    <w:rsid w:val="00215CB4"/>
    <w:rsid w:val="00215D58"/>
    <w:rsid w:val="00215FB2"/>
    <w:rsid w:val="00221EBF"/>
    <w:rsid w:val="00223292"/>
    <w:rsid w:val="00227E82"/>
    <w:rsid w:val="0023002F"/>
    <w:rsid w:val="00230161"/>
    <w:rsid w:val="00230542"/>
    <w:rsid w:val="00230C78"/>
    <w:rsid w:val="00231EF3"/>
    <w:rsid w:val="002323D2"/>
    <w:rsid w:val="00234845"/>
    <w:rsid w:val="002376EA"/>
    <w:rsid w:val="00240206"/>
    <w:rsid w:val="002435F4"/>
    <w:rsid w:val="002439FB"/>
    <w:rsid w:val="0024458E"/>
    <w:rsid w:val="00245C50"/>
    <w:rsid w:val="00246A87"/>
    <w:rsid w:val="00247B3D"/>
    <w:rsid w:val="00247CDB"/>
    <w:rsid w:val="00251246"/>
    <w:rsid w:val="00252FF7"/>
    <w:rsid w:val="00253A10"/>
    <w:rsid w:val="00253FEB"/>
    <w:rsid w:val="002570DE"/>
    <w:rsid w:val="0026010B"/>
    <w:rsid w:val="00260DBC"/>
    <w:rsid w:val="00261082"/>
    <w:rsid w:val="00262562"/>
    <w:rsid w:val="002641C7"/>
    <w:rsid w:val="002657CA"/>
    <w:rsid w:val="00271201"/>
    <w:rsid w:val="00271E15"/>
    <w:rsid w:val="0027236A"/>
    <w:rsid w:val="00273758"/>
    <w:rsid w:val="002739AC"/>
    <w:rsid w:val="002751E1"/>
    <w:rsid w:val="00276405"/>
    <w:rsid w:val="00276DE9"/>
    <w:rsid w:val="00276FDE"/>
    <w:rsid w:val="0028094F"/>
    <w:rsid w:val="0028252B"/>
    <w:rsid w:val="0028284A"/>
    <w:rsid w:val="002829FA"/>
    <w:rsid w:val="002852EE"/>
    <w:rsid w:val="002875CD"/>
    <w:rsid w:val="00292550"/>
    <w:rsid w:val="00292C64"/>
    <w:rsid w:val="002937DF"/>
    <w:rsid w:val="0029535E"/>
    <w:rsid w:val="00295BBB"/>
    <w:rsid w:val="00297897"/>
    <w:rsid w:val="002A272C"/>
    <w:rsid w:val="002A294D"/>
    <w:rsid w:val="002A3EC1"/>
    <w:rsid w:val="002A4185"/>
    <w:rsid w:val="002A5097"/>
    <w:rsid w:val="002A52E9"/>
    <w:rsid w:val="002B35A2"/>
    <w:rsid w:val="002C12D6"/>
    <w:rsid w:val="002C20BC"/>
    <w:rsid w:val="002C49E7"/>
    <w:rsid w:val="002C537D"/>
    <w:rsid w:val="002C7255"/>
    <w:rsid w:val="002C7E22"/>
    <w:rsid w:val="002D117E"/>
    <w:rsid w:val="002D5C7C"/>
    <w:rsid w:val="002E0D2D"/>
    <w:rsid w:val="002E12D1"/>
    <w:rsid w:val="002E1597"/>
    <w:rsid w:val="002E264E"/>
    <w:rsid w:val="002E5F9E"/>
    <w:rsid w:val="002E672A"/>
    <w:rsid w:val="002F020C"/>
    <w:rsid w:val="002F1BB0"/>
    <w:rsid w:val="002F3B10"/>
    <w:rsid w:val="00300165"/>
    <w:rsid w:val="00301C73"/>
    <w:rsid w:val="00303FAC"/>
    <w:rsid w:val="003056D5"/>
    <w:rsid w:val="003057BD"/>
    <w:rsid w:val="00305CA6"/>
    <w:rsid w:val="00311662"/>
    <w:rsid w:val="003122A4"/>
    <w:rsid w:val="00312DED"/>
    <w:rsid w:val="00312E45"/>
    <w:rsid w:val="003147D2"/>
    <w:rsid w:val="003148C9"/>
    <w:rsid w:val="00315238"/>
    <w:rsid w:val="003238A7"/>
    <w:rsid w:val="003251D0"/>
    <w:rsid w:val="00326C90"/>
    <w:rsid w:val="00331F7A"/>
    <w:rsid w:val="003332C3"/>
    <w:rsid w:val="0033394E"/>
    <w:rsid w:val="0033504D"/>
    <w:rsid w:val="00336C83"/>
    <w:rsid w:val="00341375"/>
    <w:rsid w:val="00341F4E"/>
    <w:rsid w:val="00350F53"/>
    <w:rsid w:val="00353761"/>
    <w:rsid w:val="00354056"/>
    <w:rsid w:val="0035458D"/>
    <w:rsid w:val="003562AE"/>
    <w:rsid w:val="003563A7"/>
    <w:rsid w:val="003566F9"/>
    <w:rsid w:val="00361E93"/>
    <w:rsid w:val="00363B49"/>
    <w:rsid w:val="00364059"/>
    <w:rsid w:val="003651F0"/>
    <w:rsid w:val="00365843"/>
    <w:rsid w:val="0037093A"/>
    <w:rsid w:val="00371781"/>
    <w:rsid w:val="00372D20"/>
    <w:rsid w:val="00377C33"/>
    <w:rsid w:val="00381737"/>
    <w:rsid w:val="00381807"/>
    <w:rsid w:val="00382A7B"/>
    <w:rsid w:val="00387997"/>
    <w:rsid w:val="00392954"/>
    <w:rsid w:val="003949F2"/>
    <w:rsid w:val="003A3E27"/>
    <w:rsid w:val="003A6B76"/>
    <w:rsid w:val="003B067A"/>
    <w:rsid w:val="003B1AB3"/>
    <w:rsid w:val="003B1E62"/>
    <w:rsid w:val="003B726F"/>
    <w:rsid w:val="003C0825"/>
    <w:rsid w:val="003C1E0D"/>
    <w:rsid w:val="003C44C5"/>
    <w:rsid w:val="003C57ED"/>
    <w:rsid w:val="003C59EF"/>
    <w:rsid w:val="003C5CC2"/>
    <w:rsid w:val="003D0459"/>
    <w:rsid w:val="003D2254"/>
    <w:rsid w:val="003D33BA"/>
    <w:rsid w:val="003D354C"/>
    <w:rsid w:val="003D4B5A"/>
    <w:rsid w:val="003D531C"/>
    <w:rsid w:val="003D6F63"/>
    <w:rsid w:val="003E1115"/>
    <w:rsid w:val="003E1285"/>
    <w:rsid w:val="003E3C3F"/>
    <w:rsid w:val="003F040A"/>
    <w:rsid w:val="003F12E4"/>
    <w:rsid w:val="00400D72"/>
    <w:rsid w:val="004033B7"/>
    <w:rsid w:val="004038C5"/>
    <w:rsid w:val="00403A59"/>
    <w:rsid w:val="00404577"/>
    <w:rsid w:val="004045A2"/>
    <w:rsid w:val="00405981"/>
    <w:rsid w:val="00405F55"/>
    <w:rsid w:val="00406D3C"/>
    <w:rsid w:val="0041222D"/>
    <w:rsid w:val="004133DC"/>
    <w:rsid w:val="00414887"/>
    <w:rsid w:val="00415D51"/>
    <w:rsid w:val="004204C0"/>
    <w:rsid w:val="004212C8"/>
    <w:rsid w:val="004224F3"/>
    <w:rsid w:val="0042322C"/>
    <w:rsid w:val="00427977"/>
    <w:rsid w:val="0043231A"/>
    <w:rsid w:val="004329DE"/>
    <w:rsid w:val="004354AF"/>
    <w:rsid w:val="00435776"/>
    <w:rsid w:val="00443F26"/>
    <w:rsid w:val="004502CD"/>
    <w:rsid w:val="00451A82"/>
    <w:rsid w:val="00451D23"/>
    <w:rsid w:val="0045341D"/>
    <w:rsid w:val="004565CD"/>
    <w:rsid w:val="0045700A"/>
    <w:rsid w:val="00460C2A"/>
    <w:rsid w:val="00461CE7"/>
    <w:rsid w:val="00462148"/>
    <w:rsid w:val="00467E79"/>
    <w:rsid w:val="0047018F"/>
    <w:rsid w:val="00471CF9"/>
    <w:rsid w:val="00472480"/>
    <w:rsid w:val="00472DB9"/>
    <w:rsid w:val="00473F21"/>
    <w:rsid w:val="004749DD"/>
    <w:rsid w:val="0047759A"/>
    <w:rsid w:val="004801BA"/>
    <w:rsid w:val="0048147F"/>
    <w:rsid w:val="004838CF"/>
    <w:rsid w:val="00490869"/>
    <w:rsid w:val="00490C9C"/>
    <w:rsid w:val="0049343E"/>
    <w:rsid w:val="004965F2"/>
    <w:rsid w:val="004A04EF"/>
    <w:rsid w:val="004A14F8"/>
    <w:rsid w:val="004A5037"/>
    <w:rsid w:val="004A529D"/>
    <w:rsid w:val="004A5DE8"/>
    <w:rsid w:val="004A5F90"/>
    <w:rsid w:val="004A6A63"/>
    <w:rsid w:val="004A7700"/>
    <w:rsid w:val="004B1690"/>
    <w:rsid w:val="004B201D"/>
    <w:rsid w:val="004B28EE"/>
    <w:rsid w:val="004B2BAC"/>
    <w:rsid w:val="004B3366"/>
    <w:rsid w:val="004C191C"/>
    <w:rsid w:val="004C30C2"/>
    <w:rsid w:val="004D05D0"/>
    <w:rsid w:val="004D0E5F"/>
    <w:rsid w:val="004D13EA"/>
    <w:rsid w:val="004D2696"/>
    <w:rsid w:val="004D28B0"/>
    <w:rsid w:val="004D2D15"/>
    <w:rsid w:val="004D3334"/>
    <w:rsid w:val="004D4518"/>
    <w:rsid w:val="004D5914"/>
    <w:rsid w:val="004D6378"/>
    <w:rsid w:val="004D6B7C"/>
    <w:rsid w:val="004D7D9D"/>
    <w:rsid w:val="004E0CB2"/>
    <w:rsid w:val="004E2458"/>
    <w:rsid w:val="004E4AF1"/>
    <w:rsid w:val="004F479B"/>
    <w:rsid w:val="004F6A8B"/>
    <w:rsid w:val="00500856"/>
    <w:rsid w:val="00500E83"/>
    <w:rsid w:val="005026B9"/>
    <w:rsid w:val="00502FE4"/>
    <w:rsid w:val="00505F72"/>
    <w:rsid w:val="00506A34"/>
    <w:rsid w:val="0050724A"/>
    <w:rsid w:val="00510861"/>
    <w:rsid w:val="005112B7"/>
    <w:rsid w:val="00512147"/>
    <w:rsid w:val="005121F0"/>
    <w:rsid w:val="0051503D"/>
    <w:rsid w:val="00515813"/>
    <w:rsid w:val="00515F5E"/>
    <w:rsid w:val="005166CB"/>
    <w:rsid w:val="00517E7E"/>
    <w:rsid w:val="00520570"/>
    <w:rsid w:val="0052527E"/>
    <w:rsid w:val="00526072"/>
    <w:rsid w:val="00531FCA"/>
    <w:rsid w:val="0053323F"/>
    <w:rsid w:val="00536567"/>
    <w:rsid w:val="005421C2"/>
    <w:rsid w:val="005426D2"/>
    <w:rsid w:val="00542D64"/>
    <w:rsid w:val="0054504C"/>
    <w:rsid w:val="00545099"/>
    <w:rsid w:val="00550238"/>
    <w:rsid w:val="0055139A"/>
    <w:rsid w:val="00552BEE"/>
    <w:rsid w:val="0055499A"/>
    <w:rsid w:val="00555A98"/>
    <w:rsid w:val="00555AEA"/>
    <w:rsid w:val="00555EFD"/>
    <w:rsid w:val="00560341"/>
    <w:rsid w:val="0056084A"/>
    <w:rsid w:val="00561750"/>
    <w:rsid w:val="00561FDA"/>
    <w:rsid w:val="0056214E"/>
    <w:rsid w:val="0056256A"/>
    <w:rsid w:val="00564C28"/>
    <w:rsid w:val="00567806"/>
    <w:rsid w:val="0056786D"/>
    <w:rsid w:val="00572899"/>
    <w:rsid w:val="005734FE"/>
    <w:rsid w:val="00590D33"/>
    <w:rsid w:val="00590F82"/>
    <w:rsid w:val="00591515"/>
    <w:rsid w:val="00591FD9"/>
    <w:rsid w:val="0059226B"/>
    <w:rsid w:val="00595012"/>
    <w:rsid w:val="00596C1C"/>
    <w:rsid w:val="00596C7A"/>
    <w:rsid w:val="005A1AE1"/>
    <w:rsid w:val="005A3302"/>
    <w:rsid w:val="005A4882"/>
    <w:rsid w:val="005A5BEC"/>
    <w:rsid w:val="005A7FC7"/>
    <w:rsid w:val="005B2BBE"/>
    <w:rsid w:val="005B3F55"/>
    <w:rsid w:val="005B3FD6"/>
    <w:rsid w:val="005B4AA1"/>
    <w:rsid w:val="005B5C85"/>
    <w:rsid w:val="005B5DE1"/>
    <w:rsid w:val="005B6A74"/>
    <w:rsid w:val="005C0CEA"/>
    <w:rsid w:val="005C39FF"/>
    <w:rsid w:val="005C50D1"/>
    <w:rsid w:val="005C5F66"/>
    <w:rsid w:val="005C6621"/>
    <w:rsid w:val="005C7473"/>
    <w:rsid w:val="005D0A17"/>
    <w:rsid w:val="005D1782"/>
    <w:rsid w:val="005D32CA"/>
    <w:rsid w:val="005D3CBE"/>
    <w:rsid w:val="005D4408"/>
    <w:rsid w:val="005D7D0A"/>
    <w:rsid w:val="005E1A44"/>
    <w:rsid w:val="005E2750"/>
    <w:rsid w:val="005E44E2"/>
    <w:rsid w:val="005E57D6"/>
    <w:rsid w:val="005F0A04"/>
    <w:rsid w:val="005F2788"/>
    <w:rsid w:val="005F5017"/>
    <w:rsid w:val="005F5119"/>
    <w:rsid w:val="005F7639"/>
    <w:rsid w:val="00605B1F"/>
    <w:rsid w:val="00605D26"/>
    <w:rsid w:val="0060659D"/>
    <w:rsid w:val="00607FEC"/>
    <w:rsid w:val="00611651"/>
    <w:rsid w:val="0061330F"/>
    <w:rsid w:val="006133DF"/>
    <w:rsid w:val="00617101"/>
    <w:rsid w:val="006171B4"/>
    <w:rsid w:val="00621D82"/>
    <w:rsid w:val="00622FBB"/>
    <w:rsid w:val="006239A4"/>
    <w:rsid w:val="00623BAE"/>
    <w:rsid w:val="00623D8F"/>
    <w:rsid w:val="00623FE4"/>
    <w:rsid w:val="0062434F"/>
    <w:rsid w:val="00626B2A"/>
    <w:rsid w:val="00626BE6"/>
    <w:rsid w:val="00630946"/>
    <w:rsid w:val="00630E39"/>
    <w:rsid w:val="006315B4"/>
    <w:rsid w:val="00632771"/>
    <w:rsid w:val="00633972"/>
    <w:rsid w:val="00633DE9"/>
    <w:rsid w:val="00636A1D"/>
    <w:rsid w:val="006378C4"/>
    <w:rsid w:val="00642C4E"/>
    <w:rsid w:val="0064371F"/>
    <w:rsid w:val="00645897"/>
    <w:rsid w:val="00646C20"/>
    <w:rsid w:val="00646DA9"/>
    <w:rsid w:val="006506F7"/>
    <w:rsid w:val="0065440A"/>
    <w:rsid w:val="006549C0"/>
    <w:rsid w:val="00654DA3"/>
    <w:rsid w:val="00657813"/>
    <w:rsid w:val="0066064E"/>
    <w:rsid w:val="006653B8"/>
    <w:rsid w:val="00666515"/>
    <w:rsid w:val="006676EF"/>
    <w:rsid w:val="0067210C"/>
    <w:rsid w:val="00673A16"/>
    <w:rsid w:val="006743F2"/>
    <w:rsid w:val="00677EE3"/>
    <w:rsid w:val="00683C9F"/>
    <w:rsid w:val="00684485"/>
    <w:rsid w:val="00686A8A"/>
    <w:rsid w:val="00686FD4"/>
    <w:rsid w:val="006912D5"/>
    <w:rsid w:val="00694232"/>
    <w:rsid w:val="00695144"/>
    <w:rsid w:val="00696A36"/>
    <w:rsid w:val="00697B59"/>
    <w:rsid w:val="006A10F0"/>
    <w:rsid w:val="006A357B"/>
    <w:rsid w:val="006A5FF6"/>
    <w:rsid w:val="006A74BE"/>
    <w:rsid w:val="006A76EE"/>
    <w:rsid w:val="006B4B03"/>
    <w:rsid w:val="006B4CB7"/>
    <w:rsid w:val="006C00AD"/>
    <w:rsid w:val="006C0300"/>
    <w:rsid w:val="006C716C"/>
    <w:rsid w:val="006D0883"/>
    <w:rsid w:val="006D1379"/>
    <w:rsid w:val="006D3D3C"/>
    <w:rsid w:val="006D57C5"/>
    <w:rsid w:val="006D5894"/>
    <w:rsid w:val="006D7B1A"/>
    <w:rsid w:val="006D7C86"/>
    <w:rsid w:val="006E1143"/>
    <w:rsid w:val="006E1719"/>
    <w:rsid w:val="006E1958"/>
    <w:rsid w:val="006E4B9A"/>
    <w:rsid w:val="006E4DA3"/>
    <w:rsid w:val="006E64C0"/>
    <w:rsid w:val="006F0F44"/>
    <w:rsid w:val="006F1D03"/>
    <w:rsid w:val="006F1D1A"/>
    <w:rsid w:val="006F2077"/>
    <w:rsid w:val="006F64C9"/>
    <w:rsid w:val="006F7CCE"/>
    <w:rsid w:val="0070009D"/>
    <w:rsid w:val="00702CE4"/>
    <w:rsid w:val="00705CC3"/>
    <w:rsid w:val="00707029"/>
    <w:rsid w:val="007079EC"/>
    <w:rsid w:val="0071074C"/>
    <w:rsid w:val="0071402F"/>
    <w:rsid w:val="00715193"/>
    <w:rsid w:val="007158F6"/>
    <w:rsid w:val="00716961"/>
    <w:rsid w:val="00717983"/>
    <w:rsid w:val="00720BF6"/>
    <w:rsid w:val="007241A4"/>
    <w:rsid w:val="00724F24"/>
    <w:rsid w:val="007267E7"/>
    <w:rsid w:val="007302B2"/>
    <w:rsid w:val="00731B5B"/>
    <w:rsid w:val="00733B93"/>
    <w:rsid w:val="007344F4"/>
    <w:rsid w:val="0073605F"/>
    <w:rsid w:val="007361CA"/>
    <w:rsid w:val="0073647F"/>
    <w:rsid w:val="00736619"/>
    <w:rsid w:val="00737FEC"/>
    <w:rsid w:val="00743046"/>
    <w:rsid w:val="00743BD6"/>
    <w:rsid w:val="00744021"/>
    <w:rsid w:val="00744F27"/>
    <w:rsid w:val="007454A3"/>
    <w:rsid w:val="0074568D"/>
    <w:rsid w:val="00747557"/>
    <w:rsid w:val="00747568"/>
    <w:rsid w:val="00747E5A"/>
    <w:rsid w:val="00751D4F"/>
    <w:rsid w:val="0075725E"/>
    <w:rsid w:val="00760EA2"/>
    <w:rsid w:val="00763851"/>
    <w:rsid w:val="00765773"/>
    <w:rsid w:val="00767036"/>
    <w:rsid w:val="00770362"/>
    <w:rsid w:val="00773A18"/>
    <w:rsid w:val="00773DCB"/>
    <w:rsid w:val="0077692D"/>
    <w:rsid w:val="00780F54"/>
    <w:rsid w:val="00784000"/>
    <w:rsid w:val="00793B43"/>
    <w:rsid w:val="00795098"/>
    <w:rsid w:val="0079633D"/>
    <w:rsid w:val="007979CD"/>
    <w:rsid w:val="007A00DD"/>
    <w:rsid w:val="007A101C"/>
    <w:rsid w:val="007A1B86"/>
    <w:rsid w:val="007A2850"/>
    <w:rsid w:val="007A3205"/>
    <w:rsid w:val="007A4B8A"/>
    <w:rsid w:val="007A51A3"/>
    <w:rsid w:val="007B0A86"/>
    <w:rsid w:val="007B0F15"/>
    <w:rsid w:val="007B1231"/>
    <w:rsid w:val="007B347A"/>
    <w:rsid w:val="007B5B98"/>
    <w:rsid w:val="007B6112"/>
    <w:rsid w:val="007B6F24"/>
    <w:rsid w:val="007B6F25"/>
    <w:rsid w:val="007C05C4"/>
    <w:rsid w:val="007D4818"/>
    <w:rsid w:val="007D53B5"/>
    <w:rsid w:val="007D7596"/>
    <w:rsid w:val="007D7CA8"/>
    <w:rsid w:val="007E08B1"/>
    <w:rsid w:val="007E1800"/>
    <w:rsid w:val="007E4769"/>
    <w:rsid w:val="007E75FA"/>
    <w:rsid w:val="007F039B"/>
    <w:rsid w:val="007F2C7C"/>
    <w:rsid w:val="007F2CCC"/>
    <w:rsid w:val="007F463E"/>
    <w:rsid w:val="007F4AE7"/>
    <w:rsid w:val="007F4D5A"/>
    <w:rsid w:val="007F4E1C"/>
    <w:rsid w:val="008001ED"/>
    <w:rsid w:val="00802005"/>
    <w:rsid w:val="00802DDB"/>
    <w:rsid w:val="00804126"/>
    <w:rsid w:val="00804D8B"/>
    <w:rsid w:val="0080757B"/>
    <w:rsid w:val="00807A3F"/>
    <w:rsid w:val="00811A69"/>
    <w:rsid w:val="00813F13"/>
    <w:rsid w:val="008246FD"/>
    <w:rsid w:val="00824A0B"/>
    <w:rsid w:val="00824B0F"/>
    <w:rsid w:val="00830578"/>
    <w:rsid w:val="00832929"/>
    <w:rsid w:val="0083543E"/>
    <w:rsid w:val="00835693"/>
    <w:rsid w:val="00836D3D"/>
    <w:rsid w:val="00843123"/>
    <w:rsid w:val="00844DA6"/>
    <w:rsid w:val="0084545A"/>
    <w:rsid w:val="00845F16"/>
    <w:rsid w:val="00847076"/>
    <w:rsid w:val="00847430"/>
    <w:rsid w:val="00851A09"/>
    <w:rsid w:val="00851B61"/>
    <w:rsid w:val="00852894"/>
    <w:rsid w:val="00853330"/>
    <w:rsid w:val="00853A41"/>
    <w:rsid w:val="00855A7A"/>
    <w:rsid w:val="008565EF"/>
    <w:rsid w:val="0085660B"/>
    <w:rsid w:val="00856850"/>
    <w:rsid w:val="00856A6F"/>
    <w:rsid w:val="00860930"/>
    <w:rsid w:val="00860CBC"/>
    <w:rsid w:val="00860FCB"/>
    <w:rsid w:val="0086142C"/>
    <w:rsid w:val="00863AC4"/>
    <w:rsid w:val="00864074"/>
    <w:rsid w:val="00865B75"/>
    <w:rsid w:val="00865F0D"/>
    <w:rsid w:val="00866C93"/>
    <w:rsid w:val="00867762"/>
    <w:rsid w:val="0087033B"/>
    <w:rsid w:val="00872268"/>
    <w:rsid w:val="00873E93"/>
    <w:rsid w:val="0087430D"/>
    <w:rsid w:val="00874312"/>
    <w:rsid w:val="008744E6"/>
    <w:rsid w:val="0087464A"/>
    <w:rsid w:val="0087477B"/>
    <w:rsid w:val="00874D2B"/>
    <w:rsid w:val="008757D3"/>
    <w:rsid w:val="008759AC"/>
    <w:rsid w:val="00877324"/>
    <w:rsid w:val="00877FEC"/>
    <w:rsid w:val="00881D7E"/>
    <w:rsid w:val="00881E1D"/>
    <w:rsid w:val="00882502"/>
    <w:rsid w:val="0089004E"/>
    <w:rsid w:val="0089136A"/>
    <w:rsid w:val="00893182"/>
    <w:rsid w:val="00893A85"/>
    <w:rsid w:val="00894130"/>
    <w:rsid w:val="00894407"/>
    <w:rsid w:val="008A032A"/>
    <w:rsid w:val="008A387B"/>
    <w:rsid w:val="008A3A64"/>
    <w:rsid w:val="008A3DBF"/>
    <w:rsid w:val="008A44DF"/>
    <w:rsid w:val="008A6D84"/>
    <w:rsid w:val="008A7628"/>
    <w:rsid w:val="008B1098"/>
    <w:rsid w:val="008B141D"/>
    <w:rsid w:val="008B213A"/>
    <w:rsid w:val="008B2404"/>
    <w:rsid w:val="008B3B52"/>
    <w:rsid w:val="008B3DE3"/>
    <w:rsid w:val="008B5AC3"/>
    <w:rsid w:val="008C0729"/>
    <w:rsid w:val="008C13C0"/>
    <w:rsid w:val="008C26C5"/>
    <w:rsid w:val="008C5979"/>
    <w:rsid w:val="008C61AD"/>
    <w:rsid w:val="008C6BE5"/>
    <w:rsid w:val="008D2804"/>
    <w:rsid w:val="008D35DD"/>
    <w:rsid w:val="008D3A9F"/>
    <w:rsid w:val="008D5007"/>
    <w:rsid w:val="008E0115"/>
    <w:rsid w:val="008E3249"/>
    <w:rsid w:val="008F136B"/>
    <w:rsid w:val="008F5F58"/>
    <w:rsid w:val="008F6B55"/>
    <w:rsid w:val="0090053F"/>
    <w:rsid w:val="00900767"/>
    <w:rsid w:val="009042DD"/>
    <w:rsid w:val="0090463C"/>
    <w:rsid w:val="00905AA8"/>
    <w:rsid w:val="0090663E"/>
    <w:rsid w:val="009101A1"/>
    <w:rsid w:val="009118A1"/>
    <w:rsid w:val="00912290"/>
    <w:rsid w:val="0092259A"/>
    <w:rsid w:val="00923695"/>
    <w:rsid w:val="0092442C"/>
    <w:rsid w:val="009263ED"/>
    <w:rsid w:val="0092679C"/>
    <w:rsid w:val="0092721A"/>
    <w:rsid w:val="00930D31"/>
    <w:rsid w:val="00933858"/>
    <w:rsid w:val="00936E82"/>
    <w:rsid w:val="00937D39"/>
    <w:rsid w:val="00942436"/>
    <w:rsid w:val="009434BE"/>
    <w:rsid w:val="00944A95"/>
    <w:rsid w:val="00944DD2"/>
    <w:rsid w:val="00945740"/>
    <w:rsid w:val="00946475"/>
    <w:rsid w:val="00947078"/>
    <w:rsid w:val="00950033"/>
    <w:rsid w:val="00951AAC"/>
    <w:rsid w:val="00953880"/>
    <w:rsid w:val="0096330F"/>
    <w:rsid w:val="009652AF"/>
    <w:rsid w:val="00965CAC"/>
    <w:rsid w:val="00966F72"/>
    <w:rsid w:val="00971080"/>
    <w:rsid w:val="009747F2"/>
    <w:rsid w:val="009757A3"/>
    <w:rsid w:val="009774BB"/>
    <w:rsid w:val="0098083C"/>
    <w:rsid w:val="00984D9B"/>
    <w:rsid w:val="00985EEF"/>
    <w:rsid w:val="00985FD0"/>
    <w:rsid w:val="00986AB0"/>
    <w:rsid w:val="00990533"/>
    <w:rsid w:val="00990859"/>
    <w:rsid w:val="009926D7"/>
    <w:rsid w:val="00993F31"/>
    <w:rsid w:val="00996D88"/>
    <w:rsid w:val="009A105C"/>
    <w:rsid w:val="009A1475"/>
    <w:rsid w:val="009A2036"/>
    <w:rsid w:val="009A2208"/>
    <w:rsid w:val="009A2503"/>
    <w:rsid w:val="009A2980"/>
    <w:rsid w:val="009A2C30"/>
    <w:rsid w:val="009A2E22"/>
    <w:rsid w:val="009A349E"/>
    <w:rsid w:val="009A6524"/>
    <w:rsid w:val="009A77BB"/>
    <w:rsid w:val="009B0B17"/>
    <w:rsid w:val="009B23AB"/>
    <w:rsid w:val="009B6BC3"/>
    <w:rsid w:val="009B74A1"/>
    <w:rsid w:val="009C1BF2"/>
    <w:rsid w:val="009C1FC1"/>
    <w:rsid w:val="009C47F7"/>
    <w:rsid w:val="009C5599"/>
    <w:rsid w:val="009C7011"/>
    <w:rsid w:val="009C712C"/>
    <w:rsid w:val="009D395D"/>
    <w:rsid w:val="009D7F2F"/>
    <w:rsid w:val="009E2151"/>
    <w:rsid w:val="009E3332"/>
    <w:rsid w:val="009E5490"/>
    <w:rsid w:val="009E6442"/>
    <w:rsid w:val="009E756A"/>
    <w:rsid w:val="009F4BE4"/>
    <w:rsid w:val="009F7379"/>
    <w:rsid w:val="00A0165B"/>
    <w:rsid w:val="00A020D2"/>
    <w:rsid w:val="00A06369"/>
    <w:rsid w:val="00A07797"/>
    <w:rsid w:val="00A1311D"/>
    <w:rsid w:val="00A1368D"/>
    <w:rsid w:val="00A1571D"/>
    <w:rsid w:val="00A16095"/>
    <w:rsid w:val="00A161E7"/>
    <w:rsid w:val="00A2575A"/>
    <w:rsid w:val="00A313AE"/>
    <w:rsid w:val="00A31730"/>
    <w:rsid w:val="00A32AD3"/>
    <w:rsid w:val="00A34129"/>
    <w:rsid w:val="00A34C7D"/>
    <w:rsid w:val="00A34D11"/>
    <w:rsid w:val="00A37B26"/>
    <w:rsid w:val="00A40EE8"/>
    <w:rsid w:val="00A4386E"/>
    <w:rsid w:val="00A43A2E"/>
    <w:rsid w:val="00A44521"/>
    <w:rsid w:val="00A44A7D"/>
    <w:rsid w:val="00A455F6"/>
    <w:rsid w:val="00A46C41"/>
    <w:rsid w:val="00A46D12"/>
    <w:rsid w:val="00A50989"/>
    <w:rsid w:val="00A52904"/>
    <w:rsid w:val="00A53C77"/>
    <w:rsid w:val="00A541EC"/>
    <w:rsid w:val="00A542CD"/>
    <w:rsid w:val="00A544C0"/>
    <w:rsid w:val="00A54B99"/>
    <w:rsid w:val="00A60A98"/>
    <w:rsid w:val="00A61B47"/>
    <w:rsid w:val="00A63641"/>
    <w:rsid w:val="00A6578F"/>
    <w:rsid w:val="00A66CEA"/>
    <w:rsid w:val="00A675EA"/>
    <w:rsid w:val="00A72D49"/>
    <w:rsid w:val="00A74131"/>
    <w:rsid w:val="00A742DC"/>
    <w:rsid w:val="00A75634"/>
    <w:rsid w:val="00A762BF"/>
    <w:rsid w:val="00A774F0"/>
    <w:rsid w:val="00A77D35"/>
    <w:rsid w:val="00A800E1"/>
    <w:rsid w:val="00A807B8"/>
    <w:rsid w:val="00A83B3F"/>
    <w:rsid w:val="00A87B33"/>
    <w:rsid w:val="00AA0D1C"/>
    <w:rsid w:val="00AA4CC4"/>
    <w:rsid w:val="00AB2B3C"/>
    <w:rsid w:val="00AC2E84"/>
    <w:rsid w:val="00AC377C"/>
    <w:rsid w:val="00AC41D5"/>
    <w:rsid w:val="00AC4A65"/>
    <w:rsid w:val="00AC68D0"/>
    <w:rsid w:val="00AC7B24"/>
    <w:rsid w:val="00AD3B4C"/>
    <w:rsid w:val="00AD4D2C"/>
    <w:rsid w:val="00AD5858"/>
    <w:rsid w:val="00AD71CC"/>
    <w:rsid w:val="00AD78EA"/>
    <w:rsid w:val="00AE2250"/>
    <w:rsid w:val="00AE364E"/>
    <w:rsid w:val="00AE53BB"/>
    <w:rsid w:val="00AE6A4A"/>
    <w:rsid w:val="00AF0510"/>
    <w:rsid w:val="00AF1161"/>
    <w:rsid w:val="00AF2E16"/>
    <w:rsid w:val="00AF2F02"/>
    <w:rsid w:val="00AF37C0"/>
    <w:rsid w:val="00AF44A1"/>
    <w:rsid w:val="00AF6F5B"/>
    <w:rsid w:val="00AF707D"/>
    <w:rsid w:val="00B02074"/>
    <w:rsid w:val="00B044BC"/>
    <w:rsid w:val="00B079F1"/>
    <w:rsid w:val="00B10319"/>
    <w:rsid w:val="00B11266"/>
    <w:rsid w:val="00B11994"/>
    <w:rsid w:val="00B150DC"/>
    <w:rsid w:val="00B158D1"/>
    <w:rsid w:val="00B1601F"/>
    <w:rsid w:val="00B16953"/>
    <w:rsid w:val="00B17D98"/>
    <w:rsid w:val="00B17E77"/>
    <w:rsid w:val="00B22B22"/>
    <w:rsid w:val="00B30C92"/>
    <w:rsid w:val="00B310F9"/>
    <w:rsid w:val="00B31210"/>
    <w:rsid w:val="00B3237D"/>
    <w:rsid w:val="00B3271F"/>
    <w:rsid w:val="00B32923"/>
    <w:rsid w:val="00B3369D"/>
    <w:rsid w:val="00B3470A"/>
    <w:rsid w:val="00B35559"/>
    <w:rsid w:val="00B37AA4"/>
    <w:rsid w:val="00B42E3B"/>
    <w:rsid w:val="00B437AC"/>
    <w:rsid w:val="00B43862"/>
    <w:rsid w:val="00B4462F"/>
    <w:rsid w:val="00B463C2"/>
    <w:rsid w:val="00B50327"/>
    <w:rsid w:val="00B56DF6"/>
    <w:rsid w:val="00B5768D"/>
    <w:rsid w:val="00B64748"/>
    <w:rsid w:val="00B65BBA"/>
    <w:rsid w:val="00B66A84"/>
    <w:rsid w:val="00B70BF0"/>
    <w:rsid w:val="00B70E40"/>
    <w:rsid w:val="00B765E3"/>
    <w:rsid w:val="00B76EBD"/>
    <w:rsid w:val="00B77978"/>
    <w:rsid w:val="00B80C02"/>
    <w:rsid w:val="00B80ED1"/>
    <w:rsid w:val="00B842BE"/>
    <w:rsid w:val="00B90A77"/>
    <w:rsid w:val="00B91E09"/>
    <w:rsid w:val="00B94660"/>
    <w:rsid w:val="00B94A42"/>
    <w:rsid w:val="00B96A8A"/>
    <w:rsid w:val="00B97B3F"/>
    <w:rsid w:val="00BA02BC"/>
    <w:rsid w:val="00BA0652"/>
    <w:rsid w:val="00BA0D57"/>
    <w:rsid w:val="00BA24ED"/>
    <w:rsid w:val="00BA571F"/>
    <w:rsid w:val="00BA6A39"/>
    <w:rsid w:val="00BA7AFA"/>
    <w:rsid w:val="00BA7DE8"/>
    <w:rsid w:val="00BB01A5"/>
    <w:rsid w:val="00BB1070"/>
    <w:rsid w:val="00BB2382"/>
    <w:rsid w:val="00BB3343"/>
    <w:rsid w:val="00BB4CFC"/>
    <w:rsid w:val="00BB52FB"/>
    <w:rsid w:val="00BB6C56"/>
    <w:rsid w:val="00BB7AD3"/>
    <w:rsid w:val="00BB7B02"/>
    <w:rsid w:val="00BC1B5D"/>
    <w:rsid w:val="00BC3978"/>
    <w:rsid w:val="00BC449C"/>
    <w:rsid w:val="00BC5EF8"/>
    <w:rsid w:val="00BC6A19"/>
    <w:rsid w:val="00BC7F54"/>
    <w:rsid w:val="00BD217C"/>
    <w:rsid w:val="00BD2327"/>
    <w:rsid w:val="00BD4E0C"/>
    <w:rsid w:val="00BD58F4"/>
    <w:rsid w:val="00BD6352"/>
    <w:rsid w:val="00BE1861"/>
    <w:rsid w:val="00BE265C"/>
    <w:rsid w:val="00BE4048"/>
    <w:rsid w:val="00BE6084"/>
    <w:rsid w:val="00BE68D0"/>
    <w:rsid w:val="00BF16B1"/>
    <w:rsid w:val="00BF6A18"/>
    <w:rsid w:val="00BF72F2"/>
    <w:rsid w:val="00BF7E97"/>
    <w:rsid w:val="00C00F55"/>
    <w:rsid w:val="00C027FD"/>
    <w:rsid w:val="00C03731"/>
    <w:rsid w:val="00C03AD2"/>
    <w:rsid w:val="00C04F5B"/>
    <w:rsid w:val="00C1008D"/>
    <w:rsid w:val="00C100C6"/>
    <w:rsid w:val="00C10941"/>
    <w:rsid w:val="00C115DA"/>
    <w:rsid w:val="00C14BA1"/>
    <w:rsid w:val="00C15729"/>
    <w:rsid w:val="00C23C32"/>
    <w:rsid w:val="00C24553"/>
    <w:rsid w:val="00C265AA"/>
    <w:rsid w:val="00C26820"/>
    <w:rsid w:val="00C26EA2"/>
    <w:rsid w:val="00C2790B"/>
    <w:rsid w:val="00C27C79"/>
    <w:rsid w:val="00C307AB"/>
    <w:rsid w:val="00C30DFB"/>
    <w:rsid w:val="00C31714"/>
    <w:rsid w:val="00C32359"/>
    <w:rsid w:val="00C35899"/>
    <w:rsid w:val="00C410DF"/>
    <w:rsid w:val="00C41D1E"/>
    <w:rsid w:val="00C45743"/>
    <w:rsid w:val="00C45E10"/>
    <w:rsid w:val="00C466D2"/>
    <w:rsid w:val="00C47997"/>
    <w:rsid w:val="00C50FB3"/>
    <w:rsid w:val="00C512B7"/>
    <w:rsid w:val="00C63459"/>
    <w:rsid w:val="00C64871"/>
    <w:rsid w:val="00C66C2F"/>
    <w:rsid w:val="00C66C41"/>
    <w:rsid w:val="00C67EEF"/>
    <w:rsid w:val="00C72842"/>
    <w:rsid w:val="00C74F44"/>
    <w:rsid w:val="00C75EEF"/>
    <w:rsid w:val="00C77AF6"/>
    <w:rsid w:val="00C8314F"/>
    <w:rsid w:val="00C868DF"/>
    <w:rsid w:val="00C86E6A"/>
    <w:rsid w:val="00C87143"/>
    <w:rsid w:val="00C877A7"/>
    <w:rsid w:val="00C91A03"/>
    <w:rsid w:val="00C94959"/>
    <w:rsid w:val="00C95488"/>
    <w:rsid w:val="00CA626D"/>
    <w:rsid w:val="00CA6585"/>
    <w:rsid w:val="00CA7904"/>
    <w:rsid w:val="00CB118B"/>
    <w:rsid w:val="00CB7CA3"/>
    <w:rsid w:val="00CC18DC"/>
    <w:rsid w:val="00CC42B1"/>
    <w:rsid w:val="00CC472B"/>
    <w:rsid w:val="00CC69D1"/>
    <w:rsid w:val="00CD0B2D"/>
    <w:rsid w:val="00CD27FA"/>
    <w:rsid w:val="00CD2A1A"/>
    <w:rsid w:val="00CD2E0E"/>
    <w:rsid w:val="00CE11E4"/>
    <w:rsid w:val="00CE3674"/>
    <w:rsid w:val="00CE7340"/>
    <w:rsid w:val="00CE777B"/>
    <w:rsid w:val="00CF076C"/>
    <w:rsid w:val="00CF1C11"/>
    <w:rsid w:val="00CF25DC"/>
    <w:rsid w:val="00CF27FC"/>
    <w:rsid w:val="00CF3B98"/>
    <w:rsid w:val="00CF3EE4"/>
    <w:rsid w:val="00CF6327"/>
    <w:rsid w:val="00D02841"/>
    <w:rsid w:val="00D04A70"/>
    <w:rsid w:val="00D04F36"/>
    <w:rsid w:val="00D0696A"/>
    <w:rsid w:val="00D06AE0"/>
    <w:rsid w:val="00D077F0"/>
    <w:rsid w:val="00D12524"/>
    <w:rsid w:val="00D13455"/>
    <w:rsid w:val="00D13C6C"/>
    <w:rsid w:val="00D14F1F"/>
    <w:rsid w:val="00D2075E"/>
    <w:rsid w:val="00D209E3"/>
    <w:rsid w:val="00D23B4D"/>
    <w:rsid w:val="00D261A9"/>
    <w:rsid w:val="00D26856"/>
    <w:rsid w:val="00D27F7F"/>
    <w:rsid w:val="00D30A80"/>
    <w:rsid w:val="00D31108"/>
    <w:rsid w:val="00D330BB"/>
    <w:rsid w:val="00D343F7"/>
    <w:rsid w:val="00D345D0"/>
    <w:rsid w:val="00D35405"/>
    <w:rsid w:val="00D35A76"/>
    <w:rsid w:val="00D36ABD"/>
    <w:rsid w:val="00D3704C"/>
    <w:rsid w:val="00D4012F"/>
    <w:rsid w:val="00D40AF0"/>
    <w:rsid w:val="00D41A1E"/>
    <w:rsid w:val="00D42707"/>
    <w:rsid w:val="00D429DC"/>
    <w:rsid w:val="00D42CF4"/>
    <w:rsid w:val="00D430C0"/>
    <w:rsid w:val="00D4400A"/>
    <w:rsid w:val="00D47306"/>
    <w:rsid w:val="00D50A8D"/>
    <w:rsid w:val="00D528C1"/>
    <w:rsid w:val="00D52D00"/>
    <w:rsid w:val="00D53938"/>
    <w:rsid w:val="00D600A9"/>
    <w:rsid w:val="00D60FB1"/>
    <w:rsid w:val="00D61495"/>
    <w:rsid w:val="00D61B4A"/>
    <w:rsid w:val="00D6367A"/>
    <w:rsid w:val="00D6375C"/>
    <w:rsid w:val="00D63F26"/>
    <w:rsid w:val="00D7293B"/>
    <w:rsid w:val="00D74D4A"/>
    <w:rsid w:val="00D7693A"/>
    <w:rsid w:val="00D77DCA"/>
    <w:rsid w:val="00D822BF"/>
    <w:rsid w:val="00D82F8A"/>
    <w:rsid w:val="00D8326E"/>
    <w:rsid w:val="00D8502A"/>
    <w:rsid w:val="00D90C3E"/>
    <w:rsid w:val="00D90DB5"/>
    <w:rsid w:val="00D923B4"/>
    <w:rsid w:val="00D95F6E"/>
    <w:rsid w:val="00DA0897"/>
    <w:rsid w:val="00DA0904"/>
    <w:rsid w:val="00DA2533"/>
    <w:rsid w:val="00DA2894"/>
    <w:rsid w:val="00DA427E"/>
    <w:rsid w:val="00DA47C1"/>
    <w:rsid w:val="00DA4FE2"/>
    <w:rsid w:val="00DA584A"/>
    <w:rsid w:val="00DA5B4C"/>
    <w:rsid w:val="00DA6D02"/>
    <w:rsid w:val="00DA7C32"/>
    <w:rsid w:val="00DB01BC"/>
    <w:rsid w:val="00DB10C1"/>
    <w:rsid w:val="00DB50F9"/>
    <w:rsid w:val="00DB54C4"/>
    <w:rsid w:val="00DB551F"/>
    <w:rsid w:val="00DB6607"/>
    <w:rsid w:val="00DC0B6C"/>
    <w:rsid w:val="00DC2273"/>
    <w:rsid w:val="00DC2617"/>
    <w:rsid w:val="00DC464A"/>
    <w:rsid w:val="00DC6B40"/>
    <w:rsid w:val="00DC71F3"/>
    <w:rsid w:val="00DD01A0"/>
    <w:rsid w:val="00DD27C7"/>
    <w:rsid w:val="00DD2D92"/>
    <w:rsid w:val="00DD4988"/>
    <w:rsid w:val="00DD5281"/>
    <w:rsid w:val="00DD597C"/>
    <w:rsid w:val="00DE1197"/>
    <w:rsid w:val="00DE24D9"/>
    <w:rsid w:val="00DE305E"/>
    <w:rsid w:val="00DE3664"/>
    <w:rsid w:val="00DE4546"/>
    <w:rsid w:val="00DF00C5"/>
    <w:rsid w:val="00DF1918"/>
    <w:rsid w:val="00DF2050"/>
    <w:rsid w:val="00DF67D0"/>
    <w:rsid w:val="00DF717A"/>
    <w:rsid w:val="00E010C8"/>
    <w:rsid w:val="00E03314"/>
    <w:rsid w:val="00E034B6"/>
    <w:rsid w:val="00E03D64"/>
    <w:rsid w:val="00E03FFD"/>
    <w:rsid w:val="00E04D88"/>
    <w:rsid w:val="00E05B84"/>
    <w:rsid w:val="00E074EE"/>
    <w:rsid w:val="00E103CF"/>
    <w:rsid w:val="00E10FA7"/>
    <w:rsid w:val="00E12D46"/>
    <w:rsid w:val="00E134EB"/>
    <w:rsid w:val="00E14C24"/>
    <w:rsid w:val="00E16CBA"/>
    <w:rsid w:val="00E205C5"/>
    <w:rsid w:val="00E25DCC"/>
    <w:rsid w:val="00E273F5"/>
    <w:rsid w:val="00E338C5"/>
    <w:rsid w:val="00E361EA"/>
    <w:rsid w:val="00E364FF"/>
    <w:rsid w:val="00E36CBE"/>
    <w:rsid w:val="00E37984"/>
    <w:rsid w:val="00E5161C"/>
    <w:rsid w:val="00E52195"/>
    <w:rsid w:val="00E5279F"/>
    <w:rsid w:val="00E534E6"/>
    <w:rsid w:val="00E54C24"/>
    <w:rsid w:val="00E5663D"/>
    <w:rsid w:val="00E57815"/>
    <w:rsid w:val="00E6002A"/>
    <w:rsid w:val="00E62651"/>
    <w:rsid w:val="00E62A32"/>
    <w:rsid w:val="00E640F1"/>
    <w:rsid w:val="00E6460B"/>
    <w:rsid w:val="00E6614D"/>
    <w:rsid w:val="00E67010"/>
    <w:rsid w:val="00E67CF3"/>
    <w:rsid w:val="00E71E0E"/>
    <w:rsid w:val="00E72494"/>
    <w:rsid w:val="00E72E2F"/>
    <w:rsid w:val="00E740C6"/>
    <w:rsid w:val="00E81776"/>
    <w:rsid w:val="00E836C4"/>
    <w:rsid w:val="00E84BD1"/>
    <w:rsid w:val="00E85A29"/>
    <w:rsid w:val="00E87854"/>
    <w:rsid w:val="00E90BEC"/>
    <w:rsid w:val="00E9136B"/>
    <w:rsid w:val="00E923EC"/>
    <w:rsid w:val="00E927FD"/>
    <w:rsid w:val="00E9493C"/>
    <w:rsid w:val="00E9563B"/>
    <w:rsid w:val="00E96D9D"/>
    <w:rsid w:val="00E96FEF"/>
    <w:rsid w:val="00EA0D01"/>
    <w:rsid w:val="00EA0D9E"/>
    <w:rsid w:val="00EA1CF8"/>
    <w:rsid w:val="00EA29C9"/>
    <w:rsid w:val="00EA3A80"/>
    <w:rsid w:val="00EA6A5F"/>
    <w:rsid w:val="00EA6A7D"/>
    <w:rsid w:val="00EA722A"/>
    <w:rsid w:val="00EB0547"/>
    <w:rsid w:val="00EB2309"/>
    <w:rsid w:val="00EB615E"/>
    <w:rsid w:val="00EB6E41"/>
    <w:rsid w:val="00EC1FA2"/>
    <w:rsid w:val="00EC22FC"/>
    <w:rsid w:val="00EC24BA"/>
    <w:rsid w:val="00EC4737"/>
    <w:rsid w:val="00EC73BA"/>
    <w:rsid w:val="00ED0845"/>
    <w:rsid w:val="00ED182E"/>
    <w:rsid w:val="00ED566A"/>
    <w:rsid w:val="00ED6835"/>
    <w:rsid w:val="00ED7D4C"/>
    <w:rsid w:val="00EE4919"/>
    <w:rsid w:val="00EE5C4D"/>
    <w:rsid w:val="00EE6284"/>
    <w:rsid w:val="00EE62B2"/>
    <w:rsid w:val="00EE6CF2"/>
    <w:rsid w:val="00EE7603"/>
    <w:rsid w:val="00EF4675"/>
    <w:rsid w:val="00EF51B0"/>
    <w:rsid w:val="00EF56D5"/>
    <w:rsid w:val="00EF5EB9"/>
    <w:rsid w:val="00EF73FC"/>
    <w:rsid w:val="00F03DBD"/>
    <w:rsid w:val="00F0680D"/>
    <w:rsid w:val="00F12423"/>
    <w:rsid w:val="00F13DE8"/>
    <w:rsid w:val="00F15303"/>
    <w:rsid w:val="00F20FE6"/>
    <w:rsid w:val="00F23A28"/>
    <w:rsid w:val="00F23DAF"/>
    <w:rsid w:val="00F2460D"/>
    <w:rsid w:val="00F251B4"/>
    <w:rsid w:val="00F259B3"/>
    <w:rsid w:val="00F30157"/>
    <w:rsid w:val="00F31779"/>
    <w:rsid w:val="00F31A8C"/>
    <w:rsid w:val="00F324A7"/>
    <w:rsid w:val="00F3354A"/>
    <w:rsid w:val="00F342C6"/>
    <w:rsid w:val="00F34F25"/>
    <w:rsid w:val="00F34F95"/>
    <w:rsid w:val="00F350BE"/>
    <w:rsid w:val="00F42414"/>
    <w:rsid w:val="00F430B8"/>
    <w:rsid w:val="00F5760E"/>
    <w:rsid w:val="00F57E99"/>
    <w:rsid w:val="00F60E7C"/>
    <w:rsid w:val="00F61206"/>
    <w:rsid w:val="00F61509"/>
    <w:rsid w:val="00F61DD6"/>
    <w:rsid w:val="00F64CD2"/>
    <w:rsid w:val="00F675C0"/>
    <w:rsid w:val="00F70819"/>
    <w:rsid w:val="00F71DF5"/>
    <w:rsid w:val="00F72318"/>
    <w:rsid w:val="00F726B3"/>
    <w:rsid w:val="00F7346B"/>
    <w:rsid w:val="00F75E13"/>
    <w:rsid w:val="00F761A4"/>
    <w:rsid w:val="00F768D0"/>
    <w:rsid w:val="00F7753D"/>
    <w:rsid w:val="00F778F9"/>
    <w:rsid w:val="00F80324"/>
    <w:rsid w:val="00F8369C"/>
    <w:rsid w:val="00F84741"/>
    <w:rsid w:val="00F860F3"/>
    <w:rsid w:val="00F9001D"/>
    <w:rsid w:val="00F90102"/>
    <w:rsid w:val="00F91120"/>
    <w:rsid w:val="00F933A6"/>
    <w:rsid w:val="00F93512"/>
    <w:rsid w:val="00F94157"/>
    <w:rsid w:val="00F9632C"/>
    <w:rsid w:val="00F97B8C"/>
    <w:rsid w:val="00FA0352"/>
    <w:rsid w:val="00FA0A72"/>
    <w:rsid w:val="00FA3D75"/>
    <w:rsid w:val="00FA434A"/>
    <w:rsid w:val="00FA5F62"/>
    <w:rsid w:val="00FA645C"/>
    <w:rsid w:val="00FA7058"/>
    <w:rsid w:val="00FB0D5F"/>
    <w:rsid w:val="00FB3509"/>
    <w:rsid w:val="00FB4A82"/>
    <w:rsid w:val="00FB4F65"/>
    <w:rsid w:val="00FB5B32"/>
    <w:rsid w:val="00FB7106"/>
    <w:rsid w:val="00FB7427"/>
    <w:rsid w:val="00FB7EF2"/>
    <w:rsid w:val="00FC233C"/>
    <w:rsid w:val="00FD04AD"/>
    <w:rsid w:val="00FD0819"/>
    <w:rsid w:val="00FD1572"/>
    <w:rsid w:val="00FD2F35"/>
    <w:rsid w:val="00FD3D82"/>
    <w:rsid w:val="00FD443D"/>
    <w:rsid w:val="00FD7116"/>
    <w:rsid w:val="00FE0A12"/>
    <w:rsid w:val="00FE0D96"/>
    <w:rsid w:val="00FE142F"/>
    <w:rsid w:val="00FE198E"/>
    <w:rsid w:val="00FE1E74"/>
    <w:rsid w:val="00FE2681"/>
    <w:rsid w:val="00FE4577"/>
    <w:rsid w:val="00FE5562"/>
    <w:rsid w:val="00FE62AB"/>
    <w:rsid w:val="00FF440B"/>
    <w:rsid w:val="00FF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81A96B"/>
  <w15:docId w15:val="{6A083ECA-D2E9-4DE7-922F-429B9AC7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B59"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5026B9"/>
    <w:pPr>
      <w:keepNext/>
      <w:widowControl w:val="0"/>
      <w:outlineLvl w:val="0"/>
    </w:pPr>
    <w:rPr>
      <w:rFonts w:ascii="CG Times" w:hAnsi="CG Times"/>
      <w:b/>
      <w:bCs/>
      <w:snapToGrid w:val="0"/>
    </w:rPr>
  </w:style>
  <w:style w:type="paragraph" w:styleId="Heading2">
    <w:name w:val="heading 2"/>
    <w:basedOn w:val="Normal"/>
    <w:next w:val="Normal"/>
    <w:qFormat/>
    <w:rsid w:val="005026B9"/>
    <w:pPr>
      <w:keepNext/>
      <w:widowControl w:val="0"/>
      <w:outlineLvl w:val="1"/>
    </w:pPr>
    <w:rPr>
      <w:rFonts w:ascii="CG Times" w:hAnsi="CG Times"/>
      <w:b/>
      <w:bCs/>
      <w:snapToGrid w:val="0"/>
      <w:u w:val="single"/>
    </w:rPr>
  </w:style>
  <w:style w:type="paragraph" w:styleId="Heading3">
    <w:name w:val="heading 3"/>
    <w:basedOn w:val="Normal"/>
    <w:next w:val="Normal"/>
    <w:qFormat/>
    <w:rsid w:val="005026B9"/>
    <w:pPr>
      <w:keepNext/>
      <w:tabs>
        <w:tab w:val="left" w:pos="1350"/>
        <w:tab w:val="left" w:pos="1620"/>
      </w:tabs>
      <w:ind w:left="1440" w:hanging="108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5026B9"/>
    <w:pPr>
      <w:keepNext/>
      <w:autoSpaceDE/>
      <w:autoSpaceDN/>
      <w:outlineLvl w:val="3"/>
    </w:pPr>
    <w:rPr>
      <w:b/>
      <w:sz w:val="22"/>
      <w:u w:val="single"/>
    </w:rPr>
  </w:style>
  <w:style w:type="paragraph" w:styleId="Heading5">
    <w:name w:val="heading 5"/>
    <w:basedOn w:val="Normal"/>
    <w:next w:val="Normal"/>
    <w:qFormat/>
    <w:rsid w:val="005026B9"/>
    <w:pPr>
      <w:keepNext/>
      <w:tabs>
        <w:tab w:val="left" w:pos="1350"/>
        <w:tab w:val="left" w:pos="1620"/>
      </w:tabs>
      <w:ind w:left="360"/>
      <w:outlineLvl w:val="4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026B9"/>
    <w:rPr>
      <w:color w:val="0000FF"/>
      <w:u w:val="single"/>
    </w:rPr>
  </w:style>
  <w:style w:type="paragraph" w:styleId="Header">
    <w:name w:val="header"/>
    <w:basedOn w:val="Normal"/>
    <w:rsid w:val="005026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026B9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5026B9"/>
    <w:rPr>
      <w:color w:val="800080"/>
      <w:u w:val="single"/>
    </w:rPr>
  </w:style>
  <w:style w:type="paragraph" w:styleId="BodyTextIndent">
    <w:name w:val="Body Text Indent"/>
    <w:basedOn w:val="Normal"/>
    <w:rsid w:val="005026B9"/>
    <w:pPr>
      <w:tabs>
        <w:tab w:val="left" w:pos="1350"/>
        <w:tab w:val="left" w:pos="1620"/>
      </w:tabs>
      <w:ind w:left="360"/>
    </w:pPr>
  </w:style>
  <w:style w:type="paragraph" w:styleId="Title">
    <w:name w:val="Title"/>
    <w:basedOn w:val="Normal"/>
    <w:qFormat/>
    <w:rsid w:val="005026B9"/>
    <w:pPr>
      <w:widowControl w:val="0"/>
      <w:tabs>
        <w:tab w:val="left" w:pos="4320"/>
      </w:tabs>
      <w:jc w:val="center"/>
    </w:pPr>
    <w:rPr>
      <w:rFonts w:ascii="CG Times" w:hAnsi="CG Times"/>
      <w:b/>
      <w:bCs/>
      <w:snapToGrid w:val="0"/>
    </w:rPr>
  </w:style>
  <w:style w:type="paragraph" w:styleId="BodyTextIndent2">
    <w:name w:val="Body Text Indent 2"/>
    <w:basedOn w:val="Normal"/>
    <w:rsid w:val="005026B9"/>
    <w:pPr>
      <w:tabs>
        <w:tab w:val="left" w:pos="360"/>
        <w:tab w:val="left" w:pos="1350"/>
        <w:tab w:val="left" w:pos="1440"/>
        <w:tab w:val="left" w:pos="1980"/>
      </w:tabs>
      <w:ind w:left="1980" w:hanging="1980"/>
    </w:pPr>
  </w:style>
  <w:style w:type="paragraph" w:styleId="BodyTextIndent3">
    <w:name w:val="Body Text Indent 3"/>
    <w:basedOn w:val="Normal"/>
    <w:rsid w:val="005026B9"/>
    <w:pPr>
      <w:tabs>
        <w:tab w:val="left" w:pos="360"/>
        <w:tab w:val="left" w:pos="1350"/>
        <w:tab w:val="left" w:pos="1440"/>
        <w:tab w:val="left" w:pos="1980"/>
      </w:tabs>
      <w:ind w:left="720" w:hanging="1080"/>
    </w:pPr>
  </w:style>
  <w:style w:type="paragraph" w:customStyle="1" w:styleId="Default">
    <w:name w:val="Default"/>
    <w:rsid w:val="005026B9"/>
    <w:pPr>
      <w:autoSpaceDE w:val="0"/>
      <w:autoSpaceDN w:val="0"/>
      <w:adjustRightInd w:val="0"/>
    </w:pPr>
    <w:rPr>
      <w:rFonts w:ascii="Garamond" w:hAnsi="Garamond"/>
    </w:rPr>
  </w:style>
  <w:style w:type="character" w:styleId="CommentReference">
    <w:name w:val="annotation reference"/>
    <w:rsid w:val="00C66C41"/>
    <w:rPr>
      <w:sz w:val="16"/>
      <w:szCs w:val="16"/>
    </w:rPr>
  </w:style>
  <w:style w:type="paragraph" w:styleId="CommentText">
    <w:name w:val="annotation text"/>
    <w:basedOn w:val="Normal"/>
    <w:link w:val="CommentTextChar"/>
    <w:rsid w:val="00C66C41"/>
  </w:style>
  <w:style w:type="character" w:customStyle="1" w:styleId="CommentTextChar">
    <w:name w:val="Comment Text Char"/>
    <w:basedOn w:val="DefaultParagraphFont"/>
    <w:link w:val="CommentText"/>
    <w:rsid w:val="00C66C41"/>
  </w:style>
  <w:style w:type="paragraph" w:styleId="CommentSubject">
    <w:name w:val="annotation subject"/>
    <w:basedOn w:val="CommentText"/>
    <w:next w:val="CommentText"/>
    <w:link w:val="CommentSubjectChar"/>
    <w:rsid w:val="00C66C41"/>
    <w:rPr>
      <w:b/>
      <w:bCs/>
    </w:rPr>
  </w:style>
  <w:style w:type="character" w:customStyle="1" w:styleId="CommentSubjectChar">
    <w:name w:val="Comment Subject Char"/>
    <w:link w:val="CommentSubject"/>
    <w:rsid w:val="00C66C41"/>
    <w:rPr>
      <w:b/>
      <w:bCs/>
    </w:rPr>
  </w:style>
  <w:style w:type="paragraph" w:styleId="BalloonText">
    <w:name w:val="Balloon Text"/>
    <w:basedOn w:val="Normal"/>
    <w:link w:val="BalloonTextChar"/>
    <w:rsid w:val="00C66C4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66C41"/>
    <w:rPr>
      <w:rFonts w:ascii="Tahoma" w:hAnsi="Tahoma" w:cs="Tahoma"/>
      <w:sz w:val="16"/>
      <w:szCs w:val="16"/>
    </w:rPr>
  </w:style>
  <w:style w:type="character" w:customStyle="1" w:styleId="cit-print-date">
    <w:name w:val="cit-print-date"/>
    <w:basedOn w:val="DefaultParagraphFont"/>
    <w:rsid w:val="003566F9"/>
  </w:style>
  <w:style w:type="character" w:customStyle="1" w:styleId="cit-sep">
    <w:name w:val="cit-sep"/>
    <w:basedOn w:val="DefaultParagraphFont"/>
    <w:rsid w:val="003566F9"/>
  </w:style>
  <w:style w:type="character" w:customStyle="1" w:styleId="cit-vol">
    <w:name w:val="cit-vol"/>
    <w:basedOn w:val="DefaultParagraphFont"/>
    <w:rsid w:val="003566F9"/>
  </w:style>
  <w:style w:type="character" w:customStyle="1" w:styleId="cit-first-page">
    <w:name w:val="cit-first-page"/>
    <w:basedOn w:val="DefaultParagraphFont"/>
    <w:rsid w:val="003566F9"/>
  </w:style>
  <w:style w:type="character" w:customStyle="1" w:styleId="cit-last-page">
    <w:name w:val="cit-last-page"/>
    <w:basedOn w:val="DefaultParagraphFont"/>
    <w:rsid w:val="003566F9"/>
  </w:style>
  <w:style w:type="character" w:customStyle="1" w:styleId="cit-issue">
    <w:name w:val="cit-issue"/>
    <w:basedOn w:val="DefaultParagraphFont"/>
    <w:rsid w:val="003056D5"/>
  </w:style>
  <w:style w:type="paragraph" w:styleId="Revision">
    <w:name w:val="Revision"/>
    <w:hidden/>
    <w:uiPriority w:val="99"/>
    <w:semiHidden/>
    <w:rsid w:val="00D90C3E"/>
  </w:style>
  <w:style w:type="paragraph" w:styleId="ListParagraph">
    <w:name w:val="List Paragraph"/>
    <w:basedOn w:val="Normal"/>
    <w:uiPriority w:val="34"/>
    <w:qFormat/>
    <w:rsid w:val="00595012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D443D"/>
  </w:style>
  <w:style w:type="character" w:customStyle="1" w:styleId="apple-converted-space">
    <w:name w:val="apple-converted-space"/>
    <w:basedOn w:val="DefaultParagraphFont"/>
    <w:rsid w:val="000F3FB9"/>
  </w:style>
  <w:style w:type="character" w:styleId="Emphasis">
    <w:name w:val="Emphasis"/>
    <w:basedOn w:val="DefaultParagraphFont"/>
    <w:uiPriority w:val="20"/>
    <w:qFormat/>
    <w:rsid w:val="00194F88"/>
    <w:rPr>
      <w:i/>
      <w:iCs/>
    </w:rPr>
  </w:style>
  <w:style w:type="paragraph" w:styleId="BodyText">
    <w:name w:val="Body Text"/>
    <w:basedOn w:val="Normal"/>
    <w:link w:val="BodyTextChar"/>
    <w:unhideWhenUsed/>
    <w:rsid w:val="000866C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86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5399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9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257/app.2016059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i.org/10.1257/aer.p201710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CCA50-5880-4418-8FEA-FBD153381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6856</Words>
  <Characters>39080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Dean Karlan CV</vt:lpstr>
    </vt:vector>
  </TitlesOfParts>
  <Company/>
  <LinksUpToDate>false</LinksUpToDate>
  <CharactersWithSpaces>45845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Dean Karlan CV</dc:title>
  <dc:subject>Dean Karlan CV</dc:subject>
  <dc:creator>Dean Karlan</dc:creator>
  <cp:lastModifiedBy>Ann Katherine Motogawa</cp:lastModifiedBy>
  <cp:revision>8</cp:revision>
  <cp:lastPrinted>2012-01-13T14:15:00Z</cp:lastPrinted>
  <dcterms:created xsi:type="dcterms:W3CDTF">2019-03-18T22:20:00Z</dcterms:created>
  <dcterms:modified xsi:type="dcterms:W3CDTF">2019-10-16T13:48:00Z</dcterms:modified>
</cp:coreProperties>
</file>