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115" w:type="pct"/>
        <w:tblInd w:w="-108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"/>
        <w:gridCol w:w="5038"/>
        <w:gridCol w:w="4316"/>
        <w:gridCol w:w="109"/>
      </w:tblGrid>
      <w:tr w:rsidR="00F37443" w:rsidRPr="00F37443" w:rsidTr="008614E1">
        <w:trPr>
          <w:gridBefore w:val="1"/>
          <w:gridAfter w:val="1"/>
          <w:wBefore w:w="56" w:type="pct"/>
          <w:wAfter w:w="56" w:type="pct"/>
          <w:cantSplit/>
          <w:trHeight w:val="180"/>
        </w:trPr>
        <w:tc>
          <w:tcPr>
            <w:tcW w:w="4887" w:type="pct"/>
            <w:gridSpan w:val="2"/>
          </w:tcPr>
          <w:p w:rsidR="00F37443" w:rsidRPr="00F37443" w:rsidRDefault="00F37443" w:rsidP="00F37443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F37443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1CFD890C" wp14:editId="457F57B8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7443" w:rsidRPr="00F37443" w:rsidTr="008614E1">
        <w:trPr>
          <w:gridBefore w:val="1"/>
          <w:gridAfter w:val="1"/>
          <w:wBefore w:w="56" w:type="pct"/>
          <w:wAfter w:w="56" w:type="pct"/>
          <w:cantSplit/>
          <w:trHeight w:val="180"/>
        </w:trPr>
        <w:tc>
          <w:tcPr>
            <w:tcW w:w="4887" w:type="pct"/>
            <w:gridSpan w:val="2"/>
          </w:tcPr>
          <w:p w:rsidR="00F37443" w:rsidRPr="00F37443" w:rsidRDefault="00F37443" w:rsidP="00F37443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F37443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F37443" w:rsidRPr="00F37443" w:rsidTr="008614E1">
        <w:trPr>
          <w:gridBefore w:val="1"/>
          <w:gridAfter w:val="1"/>
          <w:wBefore w:w="56" w:type="pct"/>
          <w:wAfter w:w="56" w:type="pct"/>
          <w:cantSplit/>
          <w:trHeight w:val="1417"/>
        </w:trPr>
        <w:tc>
          <w:tcPr>
            <w:tcW w:w="4887" w:type="pct"/>
            <w:gridSpan w:val="2"/>
          </w:tcPr>
          <w:p w:rsidR="00F37443" w:rsidRPr="00F37443" w:rsidRDefault="00F37443" w:rsidP="00F37443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F37443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F37443">
              <w:rPr>
                <w:i w:val="0"/>
              </w:rPr>
              <w:br/>
              <w:t>высшего образования</w:t>
            </w:r>
            <w:r w:rsidRPr="00F37443">
              <w:rPr>
                <w:i w:val="0"/>
              </w:rPr>
              <w:br/>
            </w:r>
            <w:r w:rsidRPr="00F37443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F37443" w:rsidRPr="00F37443" w:rsidRDefault="00F37443" w:rsidP="00F37443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F37443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F37443" w:rsidRPr="00F37443" w:rsidRDefault="00F37443" w:rsidP="00F37443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F37443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4154F6D3" wp14:editId="738DD357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  <w:tr w:rsidR="00F37443" w:rsidRPr="00F37443" w:rsidTr="008614E1">
        <w:tblPrEx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c>
          <w:tcPr>
            <w:tcW w:w="2688" w:type="pct"/>
            <w:gridSpan w:val="2"/>
          </w:tcPr>
          <w:p w:rsidR="00F37443" w:rsidRPr="00F37443" w:rsidRDefault="00F37443" w:rsidP="00F3744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37443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F37443" w:rsidRPr="00F37443" w:rsidRDefault="00F37443" w:rsidP="00F3744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F37443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F37443" w:rsidRPr="00F37443" w:rsidRDefault="00F37443" w:rsidP="00F3744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F37443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F37443" w:rsidRPr="00F37443" w:rsidRDefault="00F37443" w:rsidP="00F3744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F37443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  <w:gridSpan w:val="2"/>
          </w:tcPr>
          <w:p w:rsidR="00F37443" w:rsidRPr="00F37443" w:rsidRDefault="00F37443" w:rsidP="00F3744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37443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F37443" w:rsidRPr="00F37443" w:rsidRDefault="00F37443" w:rsidP="00F3744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F37443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F37443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F37443" w:rsidRPr="00F37443" w:rsidRDefault="00F37443" w:rsidP="00F3744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F37443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F37443" w:rsidRPr="00F37443" w:rsidRDefault="00F37443" w:rsidP="00F37443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F37443" w:rsidRPr="00F37443" w:rsidRDefault="00F37443" w:rsidP="00F37443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F37443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F37443" w:rsidRPr="00F37443" w:rsidRDefault="00F37443" w:rsidP="00F37443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F37443" w:rsidRPr="00F37443" w:rsidTr="008614E1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F37443" w:rsidRPr="00F37443" w:rsidRDefault="00F37443" w:rsidP="00F3744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Б1.Б.15 "Геометрическая и физическая оптика"</w:t>
            </w:r>
          </w:p>
        </w:tc>
      </w:tr>
      <w:tr w:rsidR="00F37443" w:rsidRPr="00F37443" w:rsidTr="008614E1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F37443" w:rsidRPr="00F37443" w:rsidRDefault="00F37443" w:rsidP="00F3744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F37443" w:rsidRPr="00F37443" w:rsidTr="008614E1">
        <w:trPr>
          <w:trHeight w:val="218"/>
        </w:trPr>
        <w:tc>
          <w:tcPr>
            <w:tcW w:w="1883" w:type="pct"/>
            <w:gridSpan w:val="4"/>
            <w:vAlign w:val="bottom"/>
          </w:tcPr>
          <w:p w:rsidR="00F37443" w:rsidRPr="00F37443" w:rsidRDefault="00F37443" w:rsidP="00F37443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F37443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F37443" w:rsidRPr="00F37443" w:rsidRDefault="00F37443" w:rsidP="00F3744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37443">
              <w:rPr>
                <w:rFonts w:ascii="Times New Roman" w:hAnsi="Times New Roman" w:cs="Times New Roman"/>
                <w:b/>
                <w:sz w:val="28"/>
              </w:rPr>
              <w:t>12.03.05 «Лазерная   техника   и   лазерные   технологии»</w:t>
            </w:r>
          </w:p>
        </w:tc>
      </w:tr>
      <w:tr w:rsidR="00F37443" w:rsidRPr="00F37443" w:rsidTr="008614E1">
        <w:trPr>
          <w:trHeight w:val="51"/>
        </w:trPr>
        <w:tc>
          <w:tcPr>
            <w:tcW w:w="1883" w:type="pct"/>
            <w:gridSpan w:val="4"/>
            <w:vAlign w:val="bottom"/>
          </w:tcPr>
          <w:p w:rsidR="00F37443" w:rsidRPr="00F37443" w:rsidRDefault="00F37443" w:rsidP="00F37443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F37443" w:rsidRPr="00F37443" w:rsidRDefault="00F37443" w:rsidP="00F3744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F37443" w:rsidRPr="00F37443" w:rsidTr="008614E1">
        <w:trPr>
          <w:trHeight w:val="72"/>
        </w:trPr>
        <w:tc>
          <w:tcPr>
            <w:tcW w:w="1883" w:type="pct"/>
            <w:gridSpan w:val="4"/>
            <w:vAlign w:val="bottom"/>
          </w:tcPr>
          <w:p w:rsidR="00F37443" w:rsidRPr="00F37443" w:rsidRDefault="00F37443" w:rsidP="00F37443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F37443">
              <w:rPr>
                <w:rFonts w:ascii="Times New Roman" w:hAnsi="Times New Roman" w:cs="Times New Roman"/>
                <w:sz w:val="28"/>
              </w:rPr>
              <w:t>Профиль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F37443" w:rsidRPr="00F37443" w:rsidRDefault="00F37443" w:rsidP="00F3744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37443">
              <w:rPr>
                <w:rFonts w:ascii="Times New Roman" w:hAnsi="Times New Roman" w:cs="Times New Roman"/>
                <w:b/>
                <w:sz w:val="28"/>
              </w:rPr>
              <w:t>Лазерные оптико-электронные приборы и системы</w:t>
            </w:r>
          </w:p>
        </w:tc>
      </w:tr>
      <w:tr w:rsidR="00F37443" w:rsidRPr="00F37443" w:rsidTr="008614E1">
        <w:trPr>
          <w:trHeight w:val="51"/>
        </w:trPr>
        <w:tc>
          <w:tcPr>
            <w:tcW w:w="1883" w:type="pct"/>
            <w:gridSpan w:val="4"/>
            <w:vAlign w:val="bottom"/>
          </w:tcPr>
          <w:p w:rsidR="00F37443" w:rsidRPr="00F37443" w:rsidRDefault="00F37443" w:rsidP="00F37443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F37443" w:rsidRPr="00F37443" w:rsidRDefault="00F37443" w:rsidP="00F3744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F37443" w:rsidRPr="00F37443" w:rsidTr="008614E1">
        <w:trPr>
          <w:trHeight w:val="67"/>
        </w:trPr>
        <w:tc>
          <w:tcPr>
            <w:tcW w:w="959" w:type="pct"/>
            <w:gridSpan w:val="2"/>
            <w:vAlign w:val="bottom"/>
          </w:tcPr>
          <w:p w:rsidR="00F37443" w:rsidRPr="00F37443" w:rsidRDefault="00F37443" w:rsidP="00F37443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F37443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F37443" w:rsidRPr="00F37443" w:rsidRDefault="00F37443" w:rsidP="00F3744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37443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F37443" w:rsidRPr="00F37443" w:rsidTr="008614E1">
        <w:tc>
          <w:tcPr>
            <w:tcW w:w="959" w:type="pct"/>
            <w:gridSpan w:val="2"/>
          </w:tcPr>
          <w:p w:rsidR="00F37443" w:rsidRPr="00F37443" w:rsidRDefault="00F37443" w:rsidP="00F37443">
            <w:pPr>
              <w:suppressAutoHyphens/>
              <w:spacing w:before="120" w:after="0"/>
              <w:rPr>
                <w:rFonts w:ascii="Times New Roman" w:hAnsi="Times New Roman" w:cs="Times New Roman"/>
                <w:sz w:val="16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F37443" w:rsidRPr="00F37443" w:rsidRDefault="00F37443" w:rsidP="00F3744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16"/>
                <w:szCs w:val="20"/>
              </w:rPr>
            </w:pPr>
          </w:p>
        </w:tc>
      </w:tr>
      <w:tr w:rsidR="00F37443" w:rsidRPr="00F37443" w:rsidTr="008614E1">
        <w:trPr>
          <w:trHeight w:val="129"/>
        </w:trPr>
        <w:tc>
          <w:tcPr>
            <w:tcW w:w="1929" w:type="pct"/>
            <w:gridSpan w:val="5"/>
            <w:vAlign w:val="bottom"/>
          </w:tcPr>
          <w:p w:rsidR="00F37443" w:rsidRPr="00F37443" w:rsidRDefault="00F37443" w:rsidP="00F37443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F37443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F37443" w:rsidRPr="00F37443" w:rsidRDefault="00F37443" w:rsidP="00F3744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37443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F37443" w:rsidRPr="00F37443" w:rsidTr="008614E1">
        <w:trPr>
          <w:trHeight w:val="57"/>
        </w:trPr>
        <w:tc>
          <w:tcPr>
            <w:tcW w:w="1929" w:type="pct"/>
            <w:gridSpan w:val="5"/>
          </w:tcPr>
          <w:p w:rsidR="00F37443" w:rsidRPr="00F37443" w:rsidRDefault="00F37443" w:rsidP="00F37443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F37443" w:rsidRPr="00F37443" w:rsidRDefault="00F37443" w:rsidP="00F3744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37443" w:rsidRPr="00F37443" w:rsidTr="008614E1">
        <w:trPr>
          <w:trHeight w:val="97"/>
        </w:trPr>
        <w:tc>
          <w:tcPr>
            <w:tcW w:w="1730" w:type="pct"/>
            <w:gridSpan w:val="3"/>
            <w:vAlign w:val="bottom"/>
          </w:tcPr>
          <w:p w:rsidR="00F37443" w:rsidRPr="00F37443" w:rsidRDefault="00F37443" w:rsidP="00F37443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F37443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F37443" w:rsidRPr="00F37443" w:rsidRDefault="00F37443" w:rsidP="00F3744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37443">
              <w:rPr>
                <w:rFonts w:ascii="Times New Roman" w:hAnsi="Times New Roman" w:cs="Times New Roman"/>
                <w:b/>
                <w:sz w:val="28"/>
              </w:rPr>
              <w:t>академический бакалавриат</w:t>
            </w:r>
          </w:p>
        </w:tc>
      </w:tr>
      <w:tr w:rsidR="00F37443" w:rsidRPr="00F37443" w:rsidTr="008614E1">
        <w:trPr>
          <w:trHeight w:val="97"/>
        </w:trPr>
        <w:tc>
          <w:tcPr>
            <w:tcW w:w="850" w:type="pct"/>
            <w:vAlign w:val="bottom"/>
          </w:tcPr>
          <w:p w:rsidR="00F37443" w:rsidRPr="00F37443" w:rsidRDefault="00F37443" w:rsidP="00F37443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F37443" w:rsidRPr="00F37443" w:rsidRDefault="00F37443" w:rsidP="00F37443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F37443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F37443" w:rsidRPr="00F37443" w:rsidRDefault="00F37443" w:rsidP="00F3744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F37443" w:rsidRPr="00F37443" w:rsidRDefault="00F37443" w:rsidP="00F3744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37443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F37443" w:rsidRPr="00F37443" w:rsidTr="008614E1">
        <w:tc>
          <w:tcPr>
            <w:tcW w:w="850" w:type="pct"/>
          </w:tcPr>
          <w:p w:rsidR="00F37443" w:rsidRPr="00F37443" w:rsidRDefault="00F37443" w:rsidP="00F37443">
            <w:pPr>
              <w:suppressAutoHyphens/>
              <w:spacing w:before="120" w:after="0"/>
              <w:rPr>
                <w:rFonts w:ascii="Times New Roman" w:hAnsi="Times New Roman" w:cs="Times New Roman"/>
                <w:sz w:val="8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F37443" w:rsidRPr="00F37443" w:rsidRDefault="00F37443" w:rsidP="00F3744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8"/>
                <w:szCs w:val="20"/>
              </w:rPr>
            </w:pPr>
          </w:p>
        </w:tc>
      </w:tr>
    </w:tbl>
    <w:p w:rsidR="00F37443" w:rsidRPr="00F37443" w:rsidRDefault="00F37443" w:rsidP="00F37443">
      <w:pPr>
        <w:spacing w:after="0"/>
        <w:jc w:val="center"/>
        <w:rPr>
          <w:rFonts w:ascii="Times New Roman" w:hAnsi="Times New Roman" w:cs="Times New Roman"/>
          <w:sz w:val="14"/>
        </w:rPr>
      </w:pPr>
    </w:p>
    <w:p w:rsidR="00F37443" w:rsidRPr="00F37443" w:rsidRDefault="00F37443" w:rsidP="00F37443">
      <w:pPr>
        <w:spacing w:after="0"/>
        <w:jc w:val="center"/>
        <w:rPr>
          <w:rFonts w:ascii="Times New Roman" w:hAnsi="Times New Roman" w:cs="Times New Roman"/>
          <w:sz w:val="28"/>
          <w:lang w:val="en-US"/>
        </w:rPr>
      </w:pPr>
      <w:r w:rsidRPr="00F37443">
        <w:rPr>
          <w:rFonts w:ascii="Times New Roman" w:hAnsi="Times New Roman" w:cs="Times New Roman"/>
          <w:sz w:val="28"/>
        </w:rPr>
        <w:t>Москва 20</w:t>
      </w:r>
      <w:r w:rsidRPr="00F37443">
        <w:rPr>
          <w:rFonts w:ascii="Times New Roman" w:hAnsi="Times New Roman" w:cs="Times New Roman"/>
          <w:sz w:val="28"/>
          <w:lang w:val="en-US"/>
        </w:rPr>
        <w:t>18</w:t>
      </w:r>
    </w:p>
    <w:p w:rsidR="00F37443" w:rsidRPr="00F37443" w:rsidRDefault="00F37443" w:rsidP="00F37443">
      <w:pPr>
        <w:spacing w:after="0"/>
        <w:rPr>
          <w:rFonts w:ascii="Times New Roman" w:hAnsi="Times New Roman" w:cs="Times New Roman"/>
          <w:sz w:val="28"/>
          <w:lang w:val="en-US"/>
        </w:rPr>
      </w:pPr>
      <w:r w:rsidRPr="00F37443">
        <w:rPr>
          <w:rFonts w:ascii="Times New Roman" w:hAnsi="Times New Roman" w:cs="Times New Roman"/>
          <w:sz w:val="28"/>
          <w:lang w:val="en-US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F37443" w:rsidRPr="00F37443" w:rsidTr="008614E1">
        <w:trPr>
          <w:trHeight w:val="181"/>
        </w:trPr>
        <w:tc>
          <w:tcPr>
            <w:tcW w:w="2141" w:type="pct"/>
            <w:vAlign w:val="bottom"/>
          </w:tcPr>
          <w:p w:rsidR="00F37443" w:rsidRPr="00F37443" w:rsidRDefault="00F37443" w:rsidP="00F37443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F37443">
              <w:rPr>
                <w:rFonts w:ascii="Times New Roman" w:hAnsi="Times New Roman" w:cs="Times New Roman"/>
              </w:rPr>
              <w:lastRenderedPageBreak/>
              <w:br w:type="page"/>
            </w:r>
            <w:r w:rsidRPr="00F37443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F37443" w:rsidRPr="00F37443" w:rsidRDefault="00F37443" w:rsidP="00F3744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ст. пр.  Танетова Н.П.</w:t>
            </w:r>
          </w:p>
        </w:tc>
      </w:tr>
      <w:tr w:rsidR="00F37443" w:rsidRPr="00F37443" w:rsidTr="008614E1">
        <w:trPr>
          <w:trHeight w:val="57"/>
        </w:trPr>
        <w:tc>
          <w:tcPr>
            <w:tcW w:w="2141" w:type="pct"/>
          </w:tcPr>
          <w:p w:rsidR="00F37443" w:rsidRPr="00F37443" w:rsidRDefault="00F37443" w:rsidP="00F37443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F37443" w:rsidRPr="00F37443" w:rsidRDefault="00F37443" w:rsidP="00F3744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F37443" w:rsidRPr="00F37443" w:rsidRDefault="00F37443" w:rsidP="00F37443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F37443" w:rsidRPr="00F37443" w:rsidTr="008614E1">
        <w:trPr>
          <w:trHeight w:val="181"/>
        </w:trPr>
        <w:tc>
          <w:tcPr>
            <w:tcW w:w="5000" w:type="pct"/>
            <w:gridSpan w:val="2"/>
            <w:vAlign w:val="bottom"/>
          </w:tcPr>
          <w:p w:rsidR="00F37443" w:rsidRPr="00F37443" w:rsidRDefault="00F37443" w:rsidP="00F37443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F37443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F37443" w:rsidRPr="00F37443" w:rsidTr="008614E1">
        <w:trPr>
          <w:trHeight w:val="181"/>
        </w:trPr>
        <w:tc>
          <w:tcPr>
            <w:tcW w:w="1565" w:type="pct"/>
            <w:vAlign w:val="bottom"/>
          </w:tcPr>
          <w:p w:rsidR="00F37443" w:rsidRPr="00F37443" w:rsidRDefault="00F37443" w:rsidP="00F37443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F37443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F37443" w:rsidRPr="00F37443" w:rsidRDefault="00F37443" w:rsidP="00F3744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F37443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F37443" w:rsidRPr="00F37443" w:rsidTr="008614E1">
        <w:trPr>
          <w:trHeight w:val="57"/>
        </w:trPr>
        <w:tc>
          <w:tcPr>
            <w:tcW w:w="1565" w:type="pct"/>
          </w:tcPr>
          <w:p w:rsidR="00F37443" w:rsidRPr="00F37443" w:rsidRDefault="00F37443" w:rsidP="00F37443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F37443" w:rsidRPr="00F37443" w:rsidRDefault="00F37443" w:rsidP="00F3744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F37443" w:rsidRPr="00F37443" w:rsidRDefault="00F37443" w:rsidP="00F37443">
      <w:pPr>
        <w:spacing w:after="0"/>
        <w:rPr>
          <w:rFonts w:ascii="Times New Roman" w:hAnsi="Times New Roman" w:cs="Times New Roman"/>
          <w:b/>
          <w:sz w:val="28"/>
        </w:rPr>
      </w:pPr>
      <w:r w:rsidRPr="00F37443">
        <w:rPr>
          <w:rFonts w:ascii="Times New Roman" w:hAnsi="Times New Roman" w:cs="Times New Roman"/>
          <w:sz w:val="28"/>
        </w:rPr>
        <w:t>Протокол заседания кафедры от «___» ________ 20 ___ г. № ___</w:t>
      </w:r>
    </w:p>
    <w:p w:rsidR="00F37443" w:rsidRPr="00F37443" w:rsidRDefault="00F37443" w:rsidP="00F37443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F37443" w:rsidRPr="00F37443" w:rsidTr="008614E1">
        <w:trPr>
          <w:trHeight w:val="181"/>
        </w:trPr>
        <w:tc>
          <w:tcPr>
            <w:tcW w:w="1637" w:type="pct"/>
            <w:vAlign w:val="bottom"/>
          </w:tcPr>
          <w:p w:rsidR="00F37443" w:rsidRPr="00F37443" w:rsidRDefault="00F37443" w:rsidP="00F37443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F37443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F37443" w:rsidRPr="00F37443" w:rsidRDefault="00F37443" w:rsidP="00F3744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F37443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F37443" w:rsidRPr="00F37443" w:rsidTr="008614E1">
        <w:trPr>
          <w:trHeight w:val="57"/>
        </w:trPr>
        <w:tc>
          <w:tcPr>
            <w:tcW w:w="1637" w:type="pct"/>
          </w:tcPr>
          <w:p w:rsidR="00F37443" w:rsidRPr="00F37443" w:rsidRDefault="00F37443" w:rsidP="00F37443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F37443" w:rsidRPr="00F37443" w:rsidRDefault="00F37443" w:rsidP="00F3744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F37443" w:rsidRPr="00F37443" w:rsidRDefault="00F37443" w:rsidP="00F3744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F37443" w:rsidRPr="00F37443" w:rsidRDefault="00F37443" w:rsidP="00F37443">
      <w:pPr>
        <w:spacing w:after="0"/>
        <w:rPr>
          <w:rFonts w:ascii="Times New Roman" w:hAnsi="Times New Roman" w:cs="Times New Roman"/>
          <w:b/>
          <w:sz w:val="28"/>
        </w:rPr>
      </w:pPr>
      <w:r w:rsidRPr="00F37443">
        <w:rPr>
          <w:rFonts w:ascii="Times New Roman" w:hAnsi="Times New Roman" w:cs="Times New Roman"/>
          <w:b/>
          <w:sz w:val="28"/>
        </w:rPr>
        <w:t>СОГЛАСОВАНО:</w:t>
      </w:r>
    </w:p>
    <w:p w:rsidR="00F37443" w:rsidRPr="00F37443" w:rsidRDefault="00F37443" w:rsidP="00F37443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F37443" w:rsidRPr="00F37443" w:rsidTr="008614E1">
        <w:trPr>
          <w:trHeight w:val="181"/>
        </w:trPr>
        <w:tc>
          <w:tcPr>
            <w:tcW w:w="5000" w:type="pct"/>
            <w:gridSpan w:val="3"/>
            <w:vAlign w:val="bottom"/>
          </w:tcPr>
          <w:p w:rsidR="00F37443" w:rsidRPr="00F37443" w:rsidRDefault="00F37443" w:rsidP="00F37443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F37443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F37443">
              <w:rPr>
                <w:rFonts w:ascii="Times New Roman" w:hAnsi="Times New Roman" w:cs="Times New Roman"/>
                <w:sz w:val="28"/>
              </w:rPr>
              <w:t>Физико – технологического института от «___» ________ 20 ___ г. № ___</w:t>
            </w:r>
          </w:p>
          <w:p w:rsidR="00F37443" w:rsidRPr="00F37443" w:rsidRDefault="00F37443" w:rsidP="00F37443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F37443" w:rsidRPr="00F37443" w:rsidTr="008614E1">
        <w:trPr>
          <w:trHeight w:val="181"/>
        </w:trPr>
        <w:tc>
          <w:tcPr>
            <w:tcW w:w="3219" w:type="pct"/>
            <w:vAlign w:val="bottom"/>
          </w:tcPr>
          <w:p w:rsidR="00F37443" w:rsidRPr="00F37443" w:rsidRDefault="00F37443" w:rsidP="00F37443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F37443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F37443" w:rsidRPr="00F37443" w:rsidRDefault="00F37443" w:rsidP="00F3744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F37443" w:rsidRPr="00F37443" w:rsidRDefault="00F37443" w:rsidP="00F37443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F37443" w:rsidRPr="00F37443" w:rsidTr="008614E1">
        <w:trPr>
          <w:trHeight w:val="57"/>
        </w:trPr>
        <w:tc>
          <w:tcPr>
            <w:tcW w:w="3219" w:type="pct"/>
          </w:tcPr>
          <w:p w:rsidR="00F37443" w:rsidRPr="00F37443" w:rsidRDefault="00F37443" w:rsidP="00F37443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F37443" w:rsidRPr="00F37443" w:rsidRDefault="00F37443" w:rsidP="00F3744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F37443" w:rsidRPr="00F37443" w:rsidRDefault="00F37443" w:rsidP="00F3744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F37443" w:rsidRPr="00F37443" w:rsidRDefault="00F37443" w:rsidP="00F37443">
      <w:pPr>
        <w:spacing w:after="0"/>
        <w:rPr>
          <w:rFonts w:ascii="Times New Roman" w:hAnsi="Times New Roman" w:cs="Times New Roman"/>
        </w:rPr>
      </w:pP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37443">
        <w:rPr>
          <w:rFonts w:ascii="Times New Roman" w:hAnsi="Times New Roman" w:cs="Times New Roman"/>
          <w:b/>
          <w:sz w:val="28"/>
        </w:rPr>
        <w:br w:type="page"/>
      </w:r>
      <w:r w:rsidRPr="00F37443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 xml:space="preserve">Дисциплина "Геометрическая и физическая оптика" имеет своей целью способствовать формированию у обучающихся общекультурных (ОК-7, ОПК-1), общепрофессиональных (ОПК-2, ОПК-6) и профессиональных (ПК-2, ПК-4) компетенций в соответствии с требованиями ФГОС ВО по направлению подготовки бакалавров 12.03.05 "Лазерная   техника   и   лазерные   технологии" с учетом специфики профиля подготовки  - "Лазерные оптико-электронные приборы и системы". 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37443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 xml:space="preserve">Дисциплина "Геометрическая и физическая оптика" является базовой дисциплиной Блока 1 (Дисциплины) учебного плана направления подготовки бакалавров 12.03.05 "Лазерная   техника   и   лазерные   технологии" профиля подготовки "Лазерные оптико-электронные приборы и системы". Общая трудоемкость дисциплины составляет 8 зачетных единиц (288 акад. час.). 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>3. Планируемые результаты обучения по дисциплине, соотнесенные с планируемыми результатами освоения программы бакалавриата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5464"/>
        <w:gridCol w:w="3921"/>
      </w:tblGrid>
      <w:tr w:rsidR="00F37443" w:rsidRPr="00F37443" w:rsidTr="00F37443">
        <w:trPr>
          <w:trHeight w:val="285"/>
        </w:trPr>
        <w:tc>
          <w:tcPr>
            <w:tcW w:w="5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7443" w:rsidRPr="00F37443" w:rsidRDefault="00F37443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39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7443" w:rsidRPr="00F37443" w:rsidRDefault="00F37443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F37443" w:rsidRPr="00F37443" w:rsidTr="00F37443">
        <w:trPr>
          <w:trHeight w:val="285"/>
        </w:trPr>
        <w:tc>
          <w:tcPr>
            <w:tcW w:w="546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7443" w:rsidRPr="00F37443" w:rsidRDefault="00F3744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ОК-7 (Способность к самоорганизации и самообразованию)</w:t>
            </w: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7443" w:rsidRPr="00F37443" w:rsidRDefault="00F3744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способы самостоятельного получения знаний</w:t>
            </w:r>
          </w:p>
        </w:tc>
      </w:tr>
      <w:tr w:rsidR="00F37443" w:rsidRPr="00F37443" w:rsidTr="00F37443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7443" w:rsidRPr="00F37443" w:rsidRDefault="00F3744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7443" w:rsidRPr="00F37443" w:rsidRDefault="00F3744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находить информацию для самостоятельного изучения предмета</w:t>
            </w:r>
          </w:p>
        </w:tc>
      </w:tr>
      <w:tr w:rsidR="00F37443" w:rsidRPr="00F37443" w:rsidTr="00F37443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7443" w:rsidRPr="00F37443" w:rsidRDefault="00F3744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7443" w:rsidRPr="00F37443" w:rsidRDefault="00F3744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методиками самообучения</w:t>
            </w:r>
          </w:p>
        </w:tc>
      </w:tr>
      <w:tr w:rsidR="00F37443" w:rsidRPr="00F37443" w:rsidTr="00F37443">
        <w:trPr>
          <w:trHeight w:val="285"/>
        </w:trPr>
        <w:tc>
          <w:tcPr>
            <w:tcW w:w="546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7443" w:rsidRPr="00F37443" w:rsidRDefault="00F3744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ОПК-2 (Способность осуществлять поиск, хранение, обработку и анализ информации из различных  источников и баз данных, представлять ее в требуемом формате с использованием информационных,  компьютерных и сетевых технологий)</w:t>
            </w: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7443" w:rsidRPr="00F37443" w:rsidRDefault="00F3744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поиска, хранения и обработки информации</w:t>
            </w:r>
          </w:p>
        </w:tc>
      </w:tr>
      <w:tr w:rsidR="00F37443" w:rsidRPr="00F37443" w:rsidTr="00F37443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7443" w:rsidRPr="00F37443" w:rsidRDefault="00F3744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7443" w:rsidRPr="00F37443" w:rsidRDefault="00F3744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различными базами данных</w:t>
            </w:r>
          </w:p>
        </w:tc>
      </w:tr>
      <w:tr w:rsidR="00F37443" w:rsidRPr="00F37443" w:rsidTr="00F37443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7443" w:rsidRPr="00F37443" w:rsidRDefault="00F3744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7443" w:rsidRPr="00F37443" w:rsidRDefault="00F3744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современными </w:t>
            </w: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информационными технологиями</w:t>
            </w:r>
          </w:p>
        </w:tc>
      </w:tr>
      <w:tr w:rsidR="00F37443" w:rsidRPr="00F37443" w:rsidTr="00F37443">
        <w:trPr>
          <w:trHeight w:val="285"/>
        </w:trPr>
        <w:tc>
          <w:tcPr>
            <w:tcW w:w="546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7443" w:rsidRPr="00F37443" w:rsidRDefault="00F3744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ОПК-6 (Способность собирать, обрабатывать, анализировать и систематизировать научно-техническую  информацию по тематике исследования)</w:t>
            </w: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7443" w:rsidRPr="00F37443" w:rsidRDefault="00F3744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получения, анализа, обработки и систематизации научно-технической информации</w:t>
            </w:r>
          </w:p>
        </w:tc>
      </w:tr>
      <w:tr w:rsidR="00F37443" w:rsidRPr="00F37443" w:rsidTr="00F37443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7443" w:rsidRPr="00F37443" w:rsidRDefault="00F3744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7443" w:rsidRPr="00F37443" w:rsidRDefault="00F3744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ориентироваться в информационном потоке  </w:t>
            </w:r>
          </w:p>
        </w:tc>
      </w:tr>
      <w:tr w:rsidR="00F37443" w:rsidRPr="00F37443" w:rsidTr="00F37443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7443" w:rsidRPr="00F37443" w:rsidRDefault="00F3744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7443" w:rsidRPr="00F37443" w:rsidRDefault="00F3744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собирать, обрабатывать, анализировать и систематизировать научно-техническую информацию по теме исследований</w:t>
            </w:r>
          </w:p>
        </w:tc>
      </w:tr>
      <w:tr w:rsidR="00F37443" w:rsidRPr="00F37443" w:rsidTr="00F37443">
        <w:trPr>
          <w:trHeight w:val="285"/>
        </w:trPr>
        <w:tc>
          <w:tcPr>
            <w:tcW w:w="546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7443" w:rsidRPr="00F37443" w:rsidRDefault="00F3744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ОПК-1 (Способность представлять адекватную современному уровню знаний научную картину мира на основе знания основных положений, законов и методов естественных наук и математики)</w:t>
            </w: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7443" w:rsidRPr="00F37443" w:rsidRDefault="00F3744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положения, законы и методы естественных наук и математики</w:t>
            </w:r>
          </w:p>
        </w:tc>
      </w:tr>
      <w:tr w:rsidR="00F37443" w:rsidRPr="00F37443" w:rsidTr="00F37443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7443" w:rsidRPr="00F37443" w:rsidRDefault="00F3744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7443" w:rsidRPr="00F37443" w:rsidRDefault="00F3744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полученными знаниями при решении конкретных задач</w:t>
            </w:r>
          </w:p>
        </w:tc>
      </w:tr>
      <w:tr w:rsidR="00F37443" w:rsidRPr="00F37443" w:rsidTr="00F37443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7443" w:rsidRPr="00F37443" w:rsidRDefault="00F3744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7443" w:rsidRPr="00F37443" w:rsidRDefault="00F3744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современными методами, позволяющими сформировать адекватную современному уровню знаний картину мира</w:t>
            </w:r>
          </w:p>
        </w:tc>
      </w:tr>
      <w:tr w:rsidR="00F37443" w:rsidRPr="00F37443" w:rsidTr="00F37443">
        <w:trPr>
          <w:trHeight w:val="285"/>
        </w:trPr>
        <w:tc>
          <w:tcPr>
            <w:tcW w:w="546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7443" w:rsidRPr="00F37443" w:rsidRDefault="00F3744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ПК-2 (Готовностью   к   математическому   моделированию   процессов    и    объектов    приборостроения    и    их  исследованию   на   базе   стандартных   пакетов    автоматизированного    проектирования    и    самостоятельно  разработанных программных продуктов)</w:t>
            </w: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7443" w:rsidRPr="00F37443" w:rsidRDefault="00F3744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математического моделирования процессов и объектов оптотехники</w:t>
            </w:r>
          </w:p>
        </w:tc>
      </w:tr>
      <w:tr w:rsidR="00F37443" w:rsidRPr="00F37443" w:rsidTr="00F37443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7443" w:rsidRPr="00F37443" w:rsidRDefault="00F3744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7443" w:rsidRPr="00F37443" w:rsidRDefault="00F3744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использовать методы математического моделирования процессов и объектов оптотехники при решении задач автоматизированного проектирования</w:t>
            </w:r>
          </w:p>
        </w:tc>
      </w:tr>
      <w:tr w:rsidR="00F37443" w:rsidRPr="00F37443" w:rsidTr="00F37443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7443" w:rsidRPr="00F37443" w:rsidRDefault="00F3744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7443" w:rsidRPr="00F37443" w:rsidRDefault="00F3744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методиками решения задач по математическому моделированию процессов и объектов оптотехники на базе стандартных и самостоятельно разработанных программных продуктов</w:t>
            </w:r>
          </w:p>
        </w:tc>
      </w:tr>
      <w:tr w:rsidR="00F37443" w:rsidRPr="00F37443" w:rsidTr="00F37443">
        <w:trPr>
          <w:trHeight w:val="285"/>
        </w:trPr>
        <w:tc>
          <w:tcPr>
            <w:tcW w:w="546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7443" w:rsidRPr="00F37443" w:rsidRDefault="00F3744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ПК-4 (Способность к наладке, настройке, юстировке и опытной проверке оптических, оптико-электронных  приборов и систем)</w:t>
            </w: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7443" w:rsidRPr="00F37443" w:rsidRDefault="00F3744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технологии сборки, юстировки,  наладки, поверки ОЭП</w:t>
            </w:r>
          </w:p>
        </w:tc>
      </w:tr>
      <w:tr w:rsidR="00F37443" w:rsidRPr="00F37443" w:rsidTr="00F37443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7443" w:rsidRPr="00F37443" w:rsidRDefault="00F3744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7443" w:rsidRPr="00F37443" w:rsidRDefault="00F3744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использовать полученные знания при проведении операций сборки, юстировки,  наладки, поверки оэп</w:t>
            </w:r>
          </w:p>
        </w:tc>
      </w:tr>
      <w:tr w:rsidR="00F37443" w:rsidRPr="00F37443" w:rsidTr="00F37443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7443" w:rsidRPr="00F37443" w:rsidRDefault="00F3744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7443" w:rsidRPr="00F37443" w:rsidRDefault="00F3744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методиками сборки, юстировки,  наладки, поверки ОЭП</w:t>
            </w:r>
          </w:p>
        </w:tc>
      </w:tr>
    </w:tbl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37443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01"/>
        <w:gridCol w:w="1058"/>
        <w:gridCol w:w="877"/>
        <w:gridCol w:w="877"/>
        <w:gridCol w:w="877"/>
        <w:gridCol w:w="416"/>
        <w:gridCol w:w="416"/>
        <w:gridCol w:w="1420"/>
      </w:tblGrid>
      <w:tr w:rsidR="00F37443" w:rsidRPr="00F37443" w:rsidTr="00F37443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22" w:type="dxa"/>
            <w:gridSpan w:val="7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F37443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F37443">
              <w:rPr>
                <w:rFonts w:ascii="Times New Roman" w:hAnsi="Times New Roman" w:cs="Times New Roman"/>
                <w:sz w:val="16"/>
              </w:rPr>
              <w:br/>
            </w:r>
            <w:r w:rsidRPr="00F37443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F37443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F37443" w:rsidRPr="00F37443" w:rsidTr="00F37443">
        <w:trPr>
          <w:trHeight w:val="285"/>
        </w:trPr>
        <w:tc>
          <w:tcPr>
            <w:tcW w:w="682" w:type="dxa"/>
            <w:vMerge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01" w:type="dxa"/>
            <w:vMerge w:val="restart"/>
            <w:noWrap/>
            <w:textDirection w:val="btLr"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16" w:type="dxa"/>
            <w:vMerge w:val="restart"/>
            <w:noWrap/>
            <w:textDirection w:val="btLr"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16" w:type="dxa"/>
            <w:vMerge w:val="restart"/>
            <w:noWrap/>
            <w:textDirection w:val="btLr"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F37443" w:rsidRPr="00F37443" w:rsidTr="00F37443">
        <w:trPr>
          <w:trHeight w:val="285"/>
        </w:trPr>
        <w:tc>
          <w:tcPr>
            <w:tcW w:w="682" w:type="dxa"/>
            <w:vMerge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01" w:type="dxa"/>
            <w:vMerge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058" w:type="dxa"/>
            <w:noWrap/>
            <w:textDirection w:val="btLr"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877" w:type="dxa"/>
            <w:noWrap/>
            <w:textDirection w:val="btLr"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877" w:type="dxa"/>
            <w:noWrap/>
            <w:textDirection w:val="btLr"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877" w:type="dxa"/>
            <w:noWrap/>
            <w:textDirection w:val="btLr"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16" w:type="dxa"/>
            <w:vMerge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16" w:type="dxa"/>
            <w:vMerge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F37443" w:rsidRPr="00F37443" w:rsidTr="00F37443">
        <w:trPr>
          <w:trHeight w:val="285"/>
        </w:trPr>
        <w:tc>
          <w:tcPr>
            <w:tcW w:w="682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01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1058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3744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F37443" w:rsidRPr="00F37443" w:rsidTr="00F37443">
        <w:trPr>
          <w:trHeight w:val="285"/>
        </w:trPr>
        <w:tc>
          <w:tcPr>
            <w:tcW w:w="682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01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3744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F37443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F37443" w:rsidRPr="00F37443" w:rsidTr="00F37443">
        <w:trPr>
          <w:trHeight w:val="285"/>
        </w:trPr>
        <w:tc>
          <w:tcPr>
            <w:tcW w:w="682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01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1058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3744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F37443" w:rsidRPr="00F37443" w:rsidTr="00F37443">
        <w:trPr>
          <w:trHeight w:val="285"/>
        </w:trPr>
        <w:tc>
          <w:tcPr>
            <w:tcW w:w="682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01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3744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F37443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F37443" w:rsidRPr="00F37443" w:rsidTr="00F37443">
        <w:trPr>
          <w:trHeight w:val="285"/>
        </w:trPr>
        <w:tc>
          <w:tcPr>
            <w:tcW w:w="682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01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1058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3744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F37443" w:rsidRPr="00F37443" w:rsidTr="00F37443">
        <w:trPr>
          <w:trHeight w:val="285"/>
        </w:trPr>
        <w:tc>
          <w:tcPr>
            <w:tcW w:w="682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01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3744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F37443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F37443" w:rsidRPr="00F37443" w:rsidTr="00F37443">
        <w:trPr>
          <w:trHeight w:val="285"/>
        </w:trPr>
        <w:tc>
          <w:tcPr>
            <w:tcW w:w="682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01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1058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3744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F37443" w:rsidRPr="00F37443" w:rsidTr="00F37443">
        <w:trPr>
          <w:trHeight w:val="285"/>
        </w:trPr>
        <w:tc>
          <w:tcPr>
            <w:tcW w:w="682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01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3744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F37443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F37443" w:rsidRPr="00F37443" w:rsidTr="00F37443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По материалам 4 семестра</w:t>
            </w:r>
          </w:p>
        </w:tc>
        <w:tc>
          <w:tcPr>
            <w:tcW w:w="501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058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420" w:type="dxa"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Зачет</w:t>
            </w:r>
          </w:p>
        </w:tc>
      </w:tr>
      <w:tr w:rsidR="00F37443" w:rsidRPr="00F37443" w:rsidTr="00F37443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Всего в 4 семестре</w:t>
            </w:r>
          </w:p>
        </w:tc>
        <w:tc>
          <w:tcPr>
            <w:tcW w:w="501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66</w:t>
            </w:r>
          </w:p>
        </w:tc>
        <w:tc>
          <w:tcPr>
            <w:tcW w:w="1058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48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416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16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420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F37443" w:rsidRPr="00F37443" w:rsidTr="00F37443">
        <w:trPr>
          <w:trHeight w:val="285"/>
        </w:trPr>
        <w:tc>
          <w:tcPr>
            <w:tcW w:w="682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82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01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3744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F37443" w:rsidRPr="00F37443" w:rsidTr="00F37443">
        <w:trPr>
          <w:trHeight w:val="285"/>
        </w:trPr>
        <w:tc>
          <w:tcPr>
            <w:tcW w:w="682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682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01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3744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F37443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F37443" w:rsidRPr="00F37443" w:rsidTr="00F37443">
        <w:trPr>
          <w:trHeight w:val="285"/>
        </w:trPr>
        <w:tc>
          <w:tcPr>
            <w:tcW w:w="682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11</w:t>
            </w:r>
          </w:p>
        </w:tc>
        <w:tc>
          <w:tcPr>
            <w:tcW w:w="682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01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3744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F37443" w:rsidRPr="00F37443" w:rsidTr="00F37443">
        <w:trPr>
          <w:trHeight w:val="285"/>
        </w:trPr>
        <w:tc>
          <w:tcPr>
            <w:tcW w:w="682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682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01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3744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F37443">
              <w:rPr>
                <w:rFonts w:ascii="Times New Roman" w:hAnsi="Times New Roman" w:cs="Times New Roman"/>
                <w:sz w:val="16"/>
              </w:rPr>
              <w:br/>
            </w:r>
            <w:r w:rsidRPr="00F37443">
              <w:rPr>
                <w:rFonts w:ascii="Times New Roman" w:hAnsi="Times New Roman" w:cs="Times New Roman"/>
                <w:sz w:val="16"/>
              </w:rPr>
              <w:lastRenderedPageBreak/>
              <w:t>Защита лабораторной работы</w:t>
            </w:r>
          </w:p>
        </w:tc>
      </w:tr>
      <w:tr w:rsidR="00F37443" w:rsidRPr="00F37443" w:rsidTr="00F37443">
        <w:trPr>
          <w:trHeight w:val="285"/>
        </w:trPr>
        <w:tc>
          <w:tcPr>
            <w:tcW w:w="682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lastRenderedPageBreak/>
              <w:t>13</w:t>
            </w:r>
          </w:p>
        </w:tc>
        <w:tc>
          <w:tcPr>
            <w:tcW w:w="682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01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3744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F37443" w:rsidRPr="00F37443" w:rsidTr="00F37443">
        <w:trPr>
          <w:trHeight w:val="285"/>
        </w:trPr>
        <w:tc>
          <w:tcPr>
            <w:tcW w:w="682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14</w:t>
            </w:r>
          </w:p>
        </w:tc>
        <w:tc>
          <w:tcPr>
            <w:tcW w:w="682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01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3744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F37443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F37443" w:rsidRPr="00F37443" w:rsidTr="00F37443">
        <w:trPr>
          <w:trHeight w:val="285"/>
        </w:trPr>
        <w:tc>
          <w:tcPr>
            <w:tcW w:w="682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15</w:t>
            </w:r>
          </w:p>
        </w:tc>
        <w:tc>
          <w:tcPr>
            <w:tcW w:w="682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01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3744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F37443" w:rsidRPr="00F37443" w:rsidTr="00F37443">
        <w:trPr>
          <w:trHeight w:val="285"/>
        </w:trPr>
        <w:tc>
          <w:tcPr>
            <w:tcW w:w="682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682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01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3744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F37443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F37443" w:rsidRPr="00F37443" w:rsidTr="00F37443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По материалам 5 семестра</w:t>
            </w:r>
          </w:p>
        </w:tc>
        <w:tc>
          <w:tcPr>
            <w:tcW w:w="501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058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F37443" w:rsidRPr="00F37443" w:rsidTr="00F37443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Всего в 5 семестре</w:t>
            </w:r>
          </w:p>
        </w:tc>
        <w:tc>
          <w:tcPr>
            <w:tcW w:w="501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116</w:t>
            </w:r>
          </w:p>
        </w:tc>
        <w:tc>
          <w:tcPr>
            <w:tcW w:w="1058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80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16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16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F37443" w:rsidRPr="00F37443" w:rsidTr="00F37443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37443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01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37443">
              <w:rPr>
                <w:rFonts w:ascii="Times New Roman" w:hAnsi="Times New Roman" w:cs="Times New Roman"/>
                <w:b/>
                <w:bCs/>
                <w:sz w:val="16"/>
              </w:rPr>
              <w:t>182</w:t>
            </w:r>
          </w:p>
        </w:tc>
        <w:tc>
          <w:tcPr>
            <w:tcW w:w="1058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37443">
              <w:rPr>
                <w:rFonts w:ascii="Times New Roman" w:hAnsi="Times New Roman" w:cs="Times New Roman"/>
                <w:b/>
                <w:bCs/>
                <w:sz w:val="16"/>
              </w:rPr>
              <w:t>128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37443">
              <w:rPr>
                <w:rFonts w:ascii="Times New Roman" w:hAnsi="Times New Roman" w:cs="Times New Roman"/>
                <w:b/>
                <w:bCs/>
                <w:sz w:val="16"/>
              </w:rPr>
              <w:t>48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37443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8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37443">
              <w:rPr>
                <w:rFonts w:ascii="Times New Roman" w:hAnsi="Times New Roman" w:cs="Times New Roman"/>
                <w:b/>
                <w:bCs/>
                <w:sz w:val="16"/>
              </w:rPr>
              <w:t>48</w:t>
            </w:r>
          </w:p>
        </w:tc>
        <w:tc>
          <w:tcPr>
            <w:tcW w:w="416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37443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16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37443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7443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F37443" w:rsidRPr="00F37443" w:rsidRDefault="00F37443" w:rsidP="00F37443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F37443" w:rsidRPr="00F37443" w:rsidTr="00F3744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F37443" w:rsidRPr="00F37443" w:rsidTr="00F3744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F37443" w:rsidRPr="00F37443" w:rsidTr="00F3744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понятия и определения управления проектами.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Разработка технического задания. Расстановка приоритетов исполнения проекта. Структурирование работ по этапам, схема разбиения работ по этапам (СРРПЭ).</w:t>
            </w:r>
          </w:p>
        </w:tc>
      </w:tr>
      <w:tr w:rsidR="00F37443" w:rsidRPr="00F37443" w:rsidTr="00F3744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понятия и определения управления проектами.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Схема организационной структуры (СОС). Кодирование СРРПЭ для информационной системы. "Сворачивание" проекта. Подсчет затрат и разработка смет. Методы оценки затрат. Рекомендации по оценке времени, затрат и ресурсов.</w:t>
            </w:r>
          </w:p>
        </w:tc>
      </w:tr>
      <w:tr w:rsidR="00F37443" w:rsidRPr="00F37443" w:rsidTr="00F3744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Разработка сетевого графика проекта, планирование ресурсов.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Конструирование сетевого графика проекта. Основные правила разработки сетевого графика. Принципы построения и анализа сетевых графиков. Оценка начала и окончания работ с помощью сетевого </w:t>
            </w: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графика. Процесс расчета параметров сетевого графика. Прямой анализ - определение ранних сроков начала операций. </w:t>
            </w:r>
          </w:p>
        </w:tc>
      </w:tr>
      <w:tr w:rsidR="00F37443" w:rsidRPr="00F37443" w:rsidTr="00F3744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Разработка сетевого графика проекта, планирование ресурсов.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Обратный анализ — определение поздних сроков завершения операций.Типы ограничения проекта. Проекты, ограниченные по времени. Проекты, ограниченные по количеству ресурсов. Распараллеливание. Распределение работ по проекту.</w:t>
            </w:r>
          </w:p>
        </w:tc>
      </w:tr>
      <w:tr w:rsidR="00F37443" w:rsidRPr="00F37443" w:rsidTr="00F3744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Измерение и оценка состояния и хода выполнения работ, информационные технологии в управлении проектамию. 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Издержки проекта. Сокращение времени выполнения проекта. Манипулирование ресурсами. Увеличение интенсивности работ. Замена исполнителя. Материальное стимулирование. Привлечение субподрядчиков. Манипулирование временем. Изменение сроков завершения работ. Манипулирование продуктом (качеством). </w:t>
            </w:r>
          </w:p>
        </w:tc>
      </w:tr>
      <w:tr w:rsidR="00F37443" w:rsidRPr="00F37443" w:rsidTr="00F3744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Измерение и оценка состояния и хода выполнения работ, информационные технологии в управлении проектамию. 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Выявление и оценка риска в проекте. Выявление источников риска. Анализ и оценка риска. Контроль процесса. Мониторинг времени выполнения работ. Показатель процента завершенности проекта. Прогнозирование окончательной стоимости проекта. Основные направления автоматизации. Управление документами и деловыми процессами.</w:t>
            </w:r>
          </w:p>
        </w:tc>
      </w:tr>
      <w:tr w:rsidR="00F37443" w:rsidRPr="00F37443" w:rsidTr="00F3744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Представление и защита проекта.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Требования к выпускной квалификационной работе (ВКР) бакалавра. Выбор темы и места выполнения ВКР. Оформление задания на ВКР. </w:t>
            </w:r>
          </w:p>
        </w:tc>
      </w:tr>
      <w:tr w:rsidR="00F37443" w:rsidRPr="00F37443" w:rsidTr="00F3744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Представление и защита проекта.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Правила оформления пояснительной записки. Обзор литературы. Подготовка презентации и доклада. Порядок проведения Государственной аттестации.</w:t>
            </w:r>
          </w:p>
        </w:tc>
      </w:tr>
      <w:tr w:rsidR="00F37443" w:rsidRPr="00F37443" w:rsidTr="00F3744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Эскизный  расчёт основных типов ОЭП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ОЭП  -дальномеры; ОЭП –ДИССы. Последовательность  и  примеры эскизного  расчёта.</w:t>
            </w:r>
          </w:p>
        </w:tc>
      </w:tr>
      <w:tr w:rsidR="00F37443" w:rsidRPr="00F37443" w:rsidTr="00F3744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Телескопические оптические системы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Кеплеровские и галилеевские системы, оборачивающие системы, объективы и окуляры</w:t>
            </w:r>
          </w:p>
        </w:tc>
      </w:tr>
      <w:tr w:rsidR="00F37443" w:rsidRPr="00F37443" w:rsidTr="00F3744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Оптические системы микроскопа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Простой микроскоп и лупа, их свойства и характеристики, сложные системы, микропроекции, унификация схем оптики микроскопа, методы световой микроскопии</w:t>
            </w:r>
          </w:p>
        </w:tc>
      </w:tr>
      <w:tr w:rsidR="00F37443" w:rsidRPr="00F37443" w:rsidTr="00F3744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Оптика фотографических  систем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Линзовая и зеркально-линзовая оптика, объективы с переменным фокусным расстоянием</w:t>
            </w:r>
          </w:p>
        </w:tc>
      </w:tr>
      <w:tr w:rsidR="00F37443" w:rsidRPr="00F37443" w:rsidTr="00F3744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Оптика фотографических, оптико-электронных и телевизионных систем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Линзовая и зеркально-линзовая оптика, объективы с переменным фокусным расстоянием</w:t>
            </w:r>
          </w:p>
        </w:tc>
      </w:tr>
      <w:tr w:rsidR="00F37443" w:rsidRPr="00F37443" w:rsidTr="00F3744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Осветительные оптические системы ч.1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Схемы освещения, осветители микроскопов, прожекторные системы</w:t>
            </w:r>
          </w:p>
        </w:tc>
      </w:tr>
      <w:tr w:rsidR="00F37443" w:rsidRPr="00F37443" w:rsidTr="00F3744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Осветительные оптические системы ч.2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Растровые осветители, преобразователи лазерных пучков</w:t>
            </w:r>
          </w:p>
        </w:tc>
      </w:tr>
    </w:tbl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F37443" w:rsidRPr="00F37443" w:rsidTr="00F3744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F37443" w:rsidRPr="00F37443" w:rsidTr="00F3744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Световой микроскоп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F37443" w:rsidRPr="00F37443" w:rsidTr="00F3744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Интерференционный микроскоп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F37443" w:rsidRPr="00F37443" w:rsidTr="00F3744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Фазовый микроскоп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F37443" w:rsidRPr="00F37443" w:rsidTr="00F3744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Когерентный фазовый микроскоп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F37443" w:rsidRPr="00F37443" w:rsidTr="00F3744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4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F37443" w:rsidRPr="00F37443" w:rsidTr="00F3744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Изучение свойств дальномера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F37443" w:rsidRPr="00F37443" w:rsidTr="00F3744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Осветитель оптической системы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F37443" w:rsidRPr="00F37443" w:rsidTr="00F3744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Габаритный расчет блока ФПУ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F37443" w:rsidRPr="00F37443" w:rsidTr="00F3744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параметров пирометра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F37443" w:rsidRPr="00F37443" w:rsidTr="00F3744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5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F37443" w:rsidRPr="00F37443" w:rsidTr="00F3744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F37443" w:rsidRPr="00F37443" w:rsidTr="00F3744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F37443" w:rsidRPr="00F37443" w:rsidTr="00F3744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Разработка технического задания. Расстановка приоритетов исполнения </w:t>
            </w: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проекта. Структурирование работ по этапам, схема разбиения работ по этапам (СРРПЭ).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2</w:t>
            </w:r>
          </w:p>
        </w:tc>
      </w:tr>
      <w:tr w:rsidR="00F37443" w:rsidRPr="00F37443" w:rsidTr="00F3744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Схема организационной структуры (СОС). Кодирование СРРПЭ для информационной системы. "Сворачивание" проекта. Подсчет затрат и разработка смет. Методы оценки затрат. Рекомендации по оценке времени, затрат и ресурсов.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F37443" w:rsidRPr="00F37443" w:rsidTr="00F3744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Конструирование сетевого графика проекта. Основные правила разработки сетевого графика. Принципы построения и анализа сетевых графиков. Оценка начала и окончания работ с помощью сетевого графика. Процесс расчета параметров сетевого графика. Прямой анализ - определение ранних сроков начала операций.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F37443" w:rsidRPr="00F37443" w:rsidTr="00F3744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Обратный анализ — определение поздних сроков завершения операций.Типы ограничения проекта. Проекты, ограниченные по времени. Проекты, ограниченные по количеству ресурсов. Распараллеливание. Распределение работ по проекту.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F37443" w:rsidRPr="00F37443" w:rsidTr="00F3744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Издержки проекта. Сокращение времени выполнения проекта. Манипулирование ресурсами. Увеличение интенсивности работ. Замена исполнителя. Материальное стимулирование. Привлечение субподрядчиков. Манипулирование временем. Изменение сроков завершения работ. Манипулирование продуктом (качеством).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F37443" w:rsidRPr="00F37443" w:rsidTr="00F3744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Выявление и оценка риска в проекте. Выявление источников риска. Анализ и оценка риска. Контроль процесса. Мониторинг времени выполнения работ. Показатель процента завершенности проекта. Прогнозирование окончательной стоимости проекта. Основные направления автоматизации. Управление документами и деловыми процессами.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F37443" w:rsidRPr="00F37443" w:rsidTr="00F3744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Требования к выпускной квалификационной работе (ВКР) бакалавра. Выбор темы и места выполнения ВКР. Оформление задания на ВКР.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F37443" w:rsidRPr="00F37443" w:rsidTr="00F3744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Правила оформления пояснительной записки. Обзор литературы. Подготовка презентации и доклада. Порядок проведения Государственной аттестации.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F37443" w:rsidRPr="00F37443" w:rsidTr="00F3744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4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F37443" w:rsidRPr="00F37443" w:rsidTr="00F3744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ОЭП  -дальномеры; ОЭП –ДИССы. Последовательность  и  примеры эскизного  расчёта.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F37443" w:rsidRPr="00F37443" w:rsidTr="00F3744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Кеплеровские и галилеевские системы, оборачивающие системы, объективы и окуляры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F37443" w:rsidRPr="00F37443" w:rsidTr="00F3744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Простой микроскоп и лупа, их свойства и характеристики, сложные системы, микропроекции, унификация схем оптики микроскопа, методы световой микроскопии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F37443" w:rsidRPr="00F37443" w:rsidTr="00F3744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Линзовая и зеркально-линзовая оптика, объективы с переменным фокусным расстоянием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F37443" w:rsidRPr="00F37443" w:rsidTr="00F3744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Линзовая и зеркально-линзовая оптика, объективы с переменным фокусным расстоянием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F37443" w:rsidRPr="00F37443" w:rsidTr="00F3744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Схемы освещения, осветители микроскопов, прожекторные системы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F37443" w:rsidRPr="00F37443" w:rsidTr="00F3744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Растровые осветители, преобразователи лазерных пучков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F37443" w:rsidRPr="00F37443" w:rsidTr="00F3744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Цели, задачи и этапы проектирования, габаритный расчет типовых оптических систем, синтез типовых элементов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F37443" w:rsidRPr="00F37443" w:rsidTr="00F3744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5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F37443" w:rsidRPr="00F37443" w:rsidTr="00F3744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7443" w:rsidRPr="00F37443" w:rsidRDefault="00F374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3744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48</w:t>
            </w:r>
          </w:p>
        </w:tc>
      </w:tr>
    </w:tbl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37443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lastRenderedPageBreak/>
        <w:t>- оформление отчетов по выполненным лабораторным работам и теоретическая подготовка к их сдаче.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37443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"Геометрическая и физическая оптика" 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>6.2.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>Типовые вопросы и задания для текущего контроля (оценка сформированности элементов (знаний, умений) компетенций  общекультурных (ОК-7, ОПК-1), общепрофессиональных (ОПК-2, ОПК-6) и профессиональных (ПК-2, ПК-4) в рамках текущего контроля по дисциплине) по разделам дисциплины: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>- Математические  приёмы  описания  монохроматических  световых  полей.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>- Сферические  и  плоские  световые  волны. .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>- Энергетический  спектр  и функция  когерентности.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>- Пространственная  когерентность  типовых  источников  света.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>- Фурье-спектроскопия. Оценка  временной  когерентности типовых источников  света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>- Методика измерений спектральных характеристик приборов;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>- Деполяризация света на элементах оптической системы;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>- Рассеяние света диффузно отраженной поверхностью;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>- Соотношение Крамерса-кронинга;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>Защита лабораторных работ (оценка сформированности элементов (знаний, умений) компетенций  общекультурных (ОК-7, ОПК-1), общепрофессиональных (ОПК-2, ОПК-6) и профессиональных (ПК-2, ПК-4) в рамках текущего контроля по дисциплине) по разделам дисциплины: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>- Закон Бугера-Ламберта-Берра;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>- Чарактеристики и параметры сред распространения оптических сигналов;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>- Релеевское рассеяние;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>- Комбинационное и вынужденное комбинационное рассеяние;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>Перечень вопросов для подготовки к экзамену (оценка сформированности элементов (знаний, умений) компетенций  общекультурных (ОК-7, ОПК-1), общепрофессиональных (ОПК-2, ОПК-6) и профессиональных (ПК-2, ПК-4) в рамках промежуточного контроля по дисциплине) по разделам дисциплины: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>Содержание экзаменационного билета: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 xml:space="preserve">1 вопрос - фундаментальная теория; 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 xml:space="preserve">2 вопрос - прикладная теория (решение задач); 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>Пример типового экзаменационного билета: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>Основы оптики - Генерация второй гармоники;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>Основы оптики - Диаграмма Пуанкаре;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>6.3.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"Геометрическая и физическая оптика"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75"/>
        <w:gridCol w:w="1192"/>
        <w:gridCol w:w="1192"/>
        <w:gridCol w:w="2708"/>
        <w:gridCol w:w="1453"/>
        <w:gridCol w:w="1451"/>
      </w:tblGrid>
      <w:tr w:rsidR="00F37443" w:rsidRPr="00F37443" w:rsidTr="00F37443">
        <w:trPr>
          <w:trHeight w:val="285"/>
        </w:trPr>
        <w:tc>
          <w:tcPr>
            <w:tcW w:w="1052" w:type="dxa"/>
            <w:vMerge w:val="restart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F37443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667" w:type="dxa"/>
            <w:gridSpan w:val="5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F37443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F37443" w:rsidRPr="00F37443" w:rsidTr="00F37443">
        <w:trPr>
          <w:trHeight w:val="285"/>
        </w:trPr>
        <w:tc>
          <w:tcPr>
            <w:tcW w:w="1052" w:type="dxa"/>
            <w:vMerge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5399" w:type="dxa"/>
            <w:gridSpan w:val="3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7443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268" w:type="dxa"/>
            <w:gridSpan w:val="2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7443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F37443" w:rsidRPr="00F37443" w:rsidTr="00F37443">
        <w:trPr>
          <w:trHeight w:val="285"/>
        </w:trPr>
        <w:tc>
          <w:tcPr>
            <w:tcW w:w="1052" w:type="dxa"/>
            <w:vMerge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089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7443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233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7443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0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7443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634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7443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  <w:tc>
          <w:tcPr>
            <w:tcW w:w="1634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7443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</w:tr>
      <w:tr w:rsidR="00F37443" w:rsidRPr="00F37443" w:rsidTr="00F37443">
        <w:trPr>
          <w:trHeight w:val="285"/>
        </w:trPr>
        <w:tc>
          <w:tcPr>
            <w:tcW w:w="1052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7443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089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7443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233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7443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0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7443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634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7443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  <w:tc>
          <w:tcPr>
            <w:tcW w:w="1634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7443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F37443" w:rsidRPr="00F37443" w:rsidTr="00F37443">
        <w:trPr>
          <w:trHeight w:val="285"/>
        </w:trPr>
        <w:tc>
          <w:tcPr>
            <w:tcW w:w="1052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7443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089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7443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233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7443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0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7443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634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7443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1634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7443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F37443" w:rsidRPr="00F37443" w:rsidTr="00F37443">
        <w:trPr>
          <w:trHeight w:val="285"/>
        </w:trPr>
        <w:tc>
          <w:tcPr>
            <w:tcW w:w="1052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7443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089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7443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233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7443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0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7443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634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7443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  <w:tc>
          <w:tcPr>
            <w:tcW w:w="1634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7443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F37443" w:rsidRPr="00F37443" w:rsidTr="00F37443">
        <w:trPr>
          <w:trHeight w:val="285"/>
        </w:trPr>
        <w:tc>
          <w:tcPr>
            <w:tcW w:w="1052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7443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089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7443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233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7443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0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7443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634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7443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  <w:tc>
          <w:tcPr>
            <w:tcW w:w="1634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7443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F37443" w:rsidRPr="00F37443" w:rsidTr="00F37443">
        <w:trPr>
          <w:trHeight w:val="285"/>
        </w:trPr>
        <w:tc>
          <w:tcPr>
            <w:tcW w:w="1052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7443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089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7443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233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7443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077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7443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634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7443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634" w:type="dxa"/>
            <w:noWrap/>
            <w:hideMark/>
          </w:tcPr>
          <w:p w:rsidR="00F37443" w:rsidRPr="00F37443" w:rsidRDefault="00F37443" w:rsidP="00F3744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7443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F37443" w:rsidRPr="00F37443" w:rsidRDefault="00F37443" w:rsidP="00F37443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37443">
        <w:rPr>
          <w:rFonts w:ascii="Times New Roman" w:hAnsi="Times New Roman" w:cs="Times New Roman"/>
          <w:b/>
          <w:sz w:val="28"/>
        </w:rPr>
        <w:t>7. Ресурсное обеспечение дисциплины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>7.1. Основная и дополнительная учебная литература, необходимая для освоения дисциплины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>1. Ишанин, Г.Г. Приемники оптического излучения [Электронный ресурс] : учебное пособие / Г.Г. Ишанин, В.П. Челибанов ; под ред. В. В. Коротаева. — Электрон. дан. — Санкт-Петербург : Лань, 2014. — 304 с.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>2. Киселев, Г.Л. Квантовая и оптическая электроника [Электронный ресурс] : учебное пособие / Г.Л. Киселев. — Электрон. дан. — Санкт-Петербург : Лань, 2017. — 316 с. — Режим доступа: https://e.lanbook.com/book/91904. — Загл. с экрана.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>3. Фокин, В.Г. Когерентные оптические сети [Электронный ресурс] : учебное пособие / В.Г. Фокин. — Электрон. дан. — Санкт-Петербург : Лань, 2016. — 440 с.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>4. Вычислительная оптика /Русинов М.М. и др. Справочник. - М.: Издательство ЛКИ, 2008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>5. Г.Шрёдер, Х.Трайбер Техническая оптика. –М.:Техносфера, 2006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>1. Родионов С. А. Автоматизация проектирования оптических систем: Учеб. пособие для вузов / С. А. Родионов. — Л.: Машиностроение, 1982. — 270 с.: ил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>7.2.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 xml:space="preserve">Технологии моделирования на базе среды Scilab 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>7.3. Материально-техническая база, необходимая для осуществления образовательного процесса по дисциплине: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>- учебная аудитория для проведения семенарских и практических занятий;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>- лабораторный практикум по направлению "Лазерные оптико-электронные приборы и системы"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7443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бакалавров 12.03.05 "Лазерная   техника   и   лазерные   технологии", с профилем подготовки  "Лазерные оптико-электронные приборы и системы"</w:t>
      </w: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F37443" w:rsidRPr="00F3744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37443" w:rsidRPr="00F37443" w:rsidRDefault="00F37443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37443" w:rsidRPr="00F37443" w:rsidRDefault="00F37443" w:rsidP="00F37443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37443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F37443" w:rsidRPr="00F37443" w:rsidRDefault="00F37443" w:rsidP="00F37443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37443">
        <w:rPr>
          <w:rFonts w:ascii="Times New Roman" w:hAnsi="Times New Roman" w:cs="Times New Roman"/>
          <w:b/>
          <w:sz w:val="28"/>
          <w:szCs w:val="28"/>
        </w:rPr>
        <w:t>Б1.Б.15 "Геометрическая и физическая оптика"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F37443" w:rsidRPr="00F37443" w:rsidTr="008614E1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  <w:r w:rsidRPr="00F37443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  <w:r w:rsidRPr="00F37443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  <w:r w:rsidRPr="00F37443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  <w:r w:rsidRPr="00F37443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  <w:r w:rsidRPr="00F37443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F37443" w:rsidRPr="00F37443" w:rsidTr="008614E1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  <w:r w:rsidRPr="00F37443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  <w:r w:rsidRPr="00F37443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F37443" w:rsidRPr="00F37443" w:rsidTr="008614E1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37443" w:rsidRPr="00F37443" w:rsidTr="008614E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37443" w:rsidRPr="00F37443" w:rsidTr="008614E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37443" w:rsidRPr="00F37443" w:rsidTr="008614E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37443" w:rsidRPr="00F37443" w:rsidTr="008614E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37443" w:rsidRPr="00F37443" w:rsidTr="008614E1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F37443" w:rsidRPr="00F37443" w:rsidRDefault="00F37443" w:rsidP="00F37443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37443" w:rsidRPr="00F37443" w:rsidRDefault="00F37443" w:rsidP="00F37443">
      <w:pPr>
        <w:rPr>
          <w:rFonts w:ascii="Times New Roman" w:hAnsi="Times New Roman" w:cs="Times New Roman"/>
          <w:b/>
          <w:sz w:val="28"/>
          <w:szCs w:val="28"/>
        </w:rPr>
      </w:pPr>
      <w:r w:rsidRPr="00F37443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F37443" w:rsidRPr="00F37443" w:rsidRDefault="00F37443" w:rsidP="00F37443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37443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F37443" w:rsidRPr="00F37443" w:rsidRDefault="00F37443" w:rsidP="00F37443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37443">
        <w:rPr>
          <w:rFonts w:ascii="Times New Roman" w:hAnsi="Times New Roman" w:cs="Times New Roman"/>
          <w:b/>
          <w:sz w:val="28"/>
          <w:szCs w:val="28"/>
        </w:rPr>
        <w:t>Б1.Б.15 "Геометрическая и физическая оптика"</w:t>
      </w:r>
      <w:r w:rsidRPr="00F37443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F37443" w:rsidRPr="00F37443" w:rsidTr="008614E1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  <w:r w:rsidRPr="00F37443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  <w:r w:rsidRPr="00F37443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  <w:r w:rsidRPr="00F37443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  <w:r w:rsidRPr="00F37443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  <w:r w:rsidRPr="00F37443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F37443" w:rsidRPr="00F37443" w:rsidTr="008614E1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  <w:r w:rsidRPr="00F37443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  <w:r w:rsidRPr="00F37443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F37443" w:rsidRPr="00F37443" w:rsidTr="008614E1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37443" w:rsidRPr="00F37443" w:rsidTr="008614E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37443" w:rsidRPr="00F37443" w:rsidTr="008614E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37443" w:rsidRPr="00F37443" w:rsidTr="008614E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37443" w:rsidRPr="00F37443" w:rsidTr="008614E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37443" w:rsidRPr="00F37443" w:rsidTr="008614E1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F37443" w:rsidRPr="00F37443" w:rsidRDefault="00F37443" w:rsidP="008614E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F37443" w:rsidRPr="00F37443" w:rsidRDefault="00F37443" w:rsidP="00F37443">
      <w:pPr>
        <w:rPr>
          <w:rFonts w:ascii="Times New Roman" w:hAnsi="Times New Roman" w:cs="Times New Roman"/>
        </w:rPr>
      </w:pPr>
    </w:p>
    <w:p w:rsidR="00DA1B9D" w:rsidRPr="00F37443" w:rsidRDefault="00DA1B9D" w:rsidP="00F3744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DA1B9D" w:rsidRPr="00F37443" w:rsidSect="00F37443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7443"/>
    <w:rsid w:val="00DA1B9D"/>
    <w:rsid w:val="00F37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3744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F37443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F37443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F374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3744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3744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F37443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F37443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F374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3744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610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0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1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3042</Words>
  <Characters>17345</Characters>
  <Application>Microsoft Office Word</Application>
  <DocSecurity>0</DocSecurity>
  <Lines>144</Lines>
  <Paragraphs>40</Paragraphs>
  <ScaleCrop>false</ScaleCrop>
  <Company>SPecialiST RePack</Company>
  <LinksUpToDate>false</LinksUpToDate>
  <CharactersWithSpaces>20347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</cp:revision>
  <dcterms:created xsi:type="dcterms:W3CDTF">2018-09-26T17:29:00Z</dcterms:created>
  <dcterms:modified xsi:type="dcterms:W3CDTF">2018-09-26T17:29:00Z</dcterms:modified>
</cp:coreProperties>
</file>