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61305" w:rsidRPr="00A61305" w:rsidTr="00E45518">
        <w:trPr>
          <w:cantSplit/>
          <w:trHeight w:val="180"/>
        </w:trPr>
        <w:tc>
          <w:tcPr>
            <w:tcW w:w="5000" w:type="pct"/>
          </w:tcPr>
          <w:p w:rsidR="00A61305" w:rsidRPr="00A61305" w:rsidRDefault="00A61305" w:rsidP="00A6130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61305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F7F4E78" wp14:editId="41F2307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305" w:rsidRPr="00A61305" w:rsidTr="00E45518">
        <w:trPr>
          <w:cantSplit/>
          <w:trHeight w:val="180"/>
        </w:trPr>
        <w:tc>
          <w:tcPr>
            <w:tcW w:w="5000" w:type="pct"/>
          </w:tcPr>
          <w:p w:rsidR="00A61305" w:rsidRPr="00A61305" w:rsidRDefault="00A61305" w:rsidP="00A6130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6130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61305" w:rsidRPr="00A61305" w:rsidTr="00E45518">
        <w:trPr>
          <w:cantSplit/>
          <w:trHeight w:val="1417"/>
        </w:trPr>
        <w:tc>
          <w:tcPr>
            <w:tcW w:w="5000" w:type="pct"/>
          </w:tcPr>
          <w:p w:rsidR="00A61305" w:rsidRPr="00A61305" w:rsidRDefault="00A61305" w:rsidP="00A6130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6130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61305">
              <w:rPr>
                <w:i w:val="0"/>
              </w:rPr>
              <w:br/>
              <w:t>высшего образования</w:t>
            </w:r>
            <w:r w:rsidRPr="00A61305">
              <w:rPr>
                <w:i w:val="0"/>
              </w:rPr>
              <w:br/>
            </w:r>
            <w:r w:rsidRPr="00A6130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61305" w:rsidRPr="00A61305" w:rsidRDefault="00A61305" w:rsidP="00A6130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6130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61305" w:rsidRPr="00A61305" w:rsidRDefault="00A61305" w:rsidP="00A6130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339AA56" wp14:editId="564850B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61305" w:rsidRPr="00A61305" w:rsidRDefault="00A61305" w:rsidP="00A6130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61305" w:rsidRPr="00A61305" w:rsidTr="00E45518">
        <w:tc>
          <w:tcPr>
            <w:tcW w:w="2688" w:type="pct"/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6130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61305" w:rsidRPr="00A61305" w:rsidRDefault="00A61305" w:rsidP="00A6130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61305" w:rsidRPr="00A61305" w:rsidRDefault="00A61305" w:rsidP="00A6130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61305" w:rsidRPr="00A61305" w:rsidRDefault="00A61305" w:rsidP="00A6130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A61305" w:rsidRPr="00A61305" w:rsidTr="00E4551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Б1.Б.22 "Промышленные применения лазеров"</w:t>
            </w:r>
          </w:p>
        </w:tc>
      </w:tr>
      <w:tr w:rsidR="00A61305" w:rsidRPr="00A61305" w:rsidTr="00E4551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61305" w:rsidRPr="00A61305" w:rsidTr="00E45518">
        <w:trPr>
          <w:trHeight w:val="218"/>
        </w:trPr>
        <w:tc>
          <w:tcPr>
            <w:tcW w:w="1883" w:type="pct"/>
            <w:gridSpan w:val="4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A61305" w:rsidRPr="00A61305" w:rsidTr="00E45518">
        <w:trPr>
          <w:trHeight w:val="51"/>
        </w:trPr>
        <w:tc>
          <w:tcPr>
            <w:tcW w:w="1883" w:type="pct"/>
            <w:gridSpan w:val="4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61305" w:rsidRPr="00A61305" w:rsidTr="00E45518">
        <w:trPr>
          <w:trHeight w:val="72"/>
        </w:trPr>
        <w:tc>
          <w:tcPr>
            <w:tcW w:w="1883" w:type="pct"/>
            <w:gridSpan w:val="4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A61305" w:rsidRPr="00A61305" w:rsidTr="00E45518">
        <w:trPr>
          <w:trHeight w:val="51"/>
        </w:trPr>
        <w:tc>
          <w:tcPr>
            <w:tcW w:w="1883" w:type="pct"/>
            <w:gridSpan w:val="4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61305" w:rsidRPr="00A61305" w:rsidTr="00E45518">
        <w:trPr>
          <w:trHeight w:val="67"/>
        </w:trPr>
        <w:tc>
          <w:tcPr>
            <w:tcW w:w="959" w:type="pct"/>
            <w:gridSpan w:val="2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61305" w:rsidRPr="00A61305" w:rsidTr="00E45518">
        <w:tc>
          <w:tcPr>
            <w:tcW w:w="959" w:type="pct"/>
            <w:gridSpan w:val="2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61305" w:rsidRPr="00A61305" w:rsidTr="00E45518">
        <w:trPr>
          <w:trHeight w:val="129"/>
        </w:trPr>
        <w:tc>
          <w:tcPr>
            <w:tcW w:w="1929" w:type="pct"/>
            <w:gridSpan w:val="5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61305" w:rsidRPr="00A61305" w:rsidTr="00E45518">
        <w:trPr>
          <w:trHeight w:val="57"/>
        </w:trPr>
        <w:tc>
          <w:tcPr>
            <w:tcW w:w="1929" w:type="pct"/>
            <w:gridSpan w:val="5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61305" w:rsidRPr="00A61305" w:rsidTr="00E45518">
        <w:trPr>
          <w:trHeight w:val="97"/>
        </w:trPr>
        <w:tc>
          <w:tcPr>
            <w:tcW w:w="1730" w:type="pct"/>
            <w:gridSpan w:val="3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A61305" w:rsidRPr="00A61305" w:rsidTr="00E45518">
        <w:trPr>
          <w:trHeight w:val="97"/>
        </w:trPr>
        <w:tc>
          <w:tcPr>
            <w:tcW w:w="850" w:type="pct"/>
            <w:vAlign w:val="bottom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61305" w:rsidRPr="00A61305" w:rsidTr="00E45518">
        <w:tc>
          <w:tcPr>
            <w:tcW w:w="850" w:type="pct"/>
          </w:tcPr>
          <w:p w:rsidR="00A61305" w:rsidRPr="00A61305" w:rsidRDefault="00A61305" w:rsidP="00A6130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61305" w:rsidRPr="00A61305" w:rsidRDefault="00A61305" w:rsidP="00A61305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61305">
        <w:rPr>
          <w:rFonts w:ascii="Times New Roman" w:hAnsi="Times New Roman" w:cs="Times New Roman"/>
          <w:sz w:val="28"/>
        </w:rPr>
        <w:t>Москва 20</w:t>
      </w:r>
      <w:r w:rsidRPr="00A61305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61305" w:rsidRPr="00A61305" w:rsidTr="00E45518">
        <w:trPr>
          <w:trHeight w:val="181"/>
        </w:trPr>
        <w:tc>
          <w:tcPr>
            <w:tcW w:w="2141" w:type="pct"/>
            <w:vAlign w:val="bottom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</w:rPr>
              <w:lastRenderedPageBreak/>
              <w:br w:type="page"/>
            </w:r>
            <w:r w:rsidRPr="00A6130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A61305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A61305" w:rsidRPr="00A61305" w:rsidTr="00E45518">
        <w:trPr>
          <w:trHeight w:val="57"/>
        </w:trPr>
        <w:tc>
          <w:tcPr>
            <w:tcW w:w="2141" w:type="pct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305" w:rsidRPr="00A61305" w:rsidRDefault="00A61305" w:rsidP="00A6130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61305" w:rsidRPr="00A61305" w:rsidTr="00E45518">
        <w:trPr>
          <w:trHeight w:val="181"/>
        </w:trPr>
        <w:tc>
          <w:tcPr>
            <w:tcW w:w="5000" w:type="pct"/>
            <w:gridSpan w:val="2"/>
            <w:vAlign w:val="bottom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61305" w:rsidRPr="00A61305" w:rsidTr="00E45518">
        <w:trPr>
          <w:trHeight w:val="181"/>
        </w:trPr>
        <w:tc>
          <w:tcPr>
            <w:tcW w:w="1565" w:type="pct"/>
            <w:vAlign w:val="bottom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61305" w:rsidRPr="00A61305" w:rsidTr="00E45518">
        <w:trPr>
          <w:trHeight w:val="57"/>
        </w:trPr>
        <w:tc>
          <w:tcPr>
            <w:tcW w:w="1565" w:type="pct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305" w:rsidRPr="00A61305" w:rsidRDefault="00A61305" w:rsidP="00A61305">
      <w:pPr>
        <w:spacing w:after="0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61305" w:rsidRPr="00A61305" w:rsidRDefault="00A61305" w:rsidP="00A6130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61305" w:rsidRPr="00A61305" w:rsidTr="00E45518">
        <w:trPr>
          <w:trHeight w:val="181"/>
        </w:trPr>
        <w:tc>
          <w:tcPr>
            <w:tcW w:w="1637" w:type="pct"/>
            <w:vAlign w:val="bottom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61305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61305" w:rsidRPr="00A61305" w:rsidTr="00E45518">
        <w:trPr>
          <w:trHeight w:val="57"/>
        </w:trPr>
        <w:tc>
          <w:tcPr>
            <w:tcW w:w="1637" w:type="pct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305" w:rsidRPr="00A61305" w:rsidRDefault="00A61305" w:rsidP="00A61305">
      <w:pPr>
        <w:spacing w:after="0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СОГЛАСОВАНО:</w:t>
      </w:r>
    </w:p>
    <w:p w:rsidR="00A61305" w:rsidRPr="00A61305" w:rsidRDefault="00A61305" w:rsidP="00A6130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61305" w:rsidRPr="00A61305" w:rsidTr="00E45518">
        <w:trPr>
          <w:trHeight w:val="181"/>
        </w:trPr>
        <w:tc>
          <w:tcPr>
            <w:tcW w:w="5000" w:type="pct"/>
            <w:gridSpan w:val="3"/>
            <w:vAlign w:val="bottom"/>
          </w:tcPr>
          <w:p w:rsidR="00A61305" w:rsidRPr="00A61305" w:rsidRDefault="00A61305" w:rsidP="00A6130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61305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6130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61305" w:rsidRPr="00A61305" w:rsidTr="00E45518">
        <w:trPr>
          <w:trHeight w:val="181"/>
        </w:trPr>
        <w:tc>
          <w:tcPr>
            <w:tcW w:w="3219" w:type="pct"/>
            <w:vAlign w:val="bottom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6130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61305" w:rsidRPr="00A61305" w:rsidTr="00E45518">
        <w:trPr>
          <w:trHeight w:val="57"/>
        </w:trPr>
        <w:tc>
          <w:tcPr>
            <w:tcW w:w="3219" w:type="pct"/>
          </w:tcPr>
          <w:p w:rsidR="00A61305" w:rsidRPr="00A61305" w:rsidRDefault="00A61305" w:rsidP="00A6130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61305" w:rsidRPr="00A61305" w:rsidRDefault="00A61305" w:rsidP="00A6130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61305" w:rsidRPr="00A61305" w:rsidRDefault="00A61305" w:rsidP="00A61305">
      <w:pPr>
        <w:spacing w:after="0"/>
        <w:rPr>
          <w:rFonts w:ascii="Times New Roman" w:hAnsi="Times New Roman" w:cs="Times New Roman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br w:type="page"/>
      </w:r>
      <w:r w:rsidRPr="00A61305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имеет своей целью способствовать формированию у обучающихся общепрофессиональных (ОПК-4,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2 зачетные единицы (72 акад. час.).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Для освоения дисциплины "Промышленные применения лазеров"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Освоение дисциплины "Промышленные применения лазеров"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Геометрическая и физическая оптика (5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Электроника (5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lastRenderedPageBreak/>
        <w:t xml:space="preserve"> - Системы автоматизированного проектирования в оптотехнике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088"/>
        <w:gridCol w:w="5297"/>
      </w:tblGrid>
      <w:tr w:rsidR="00A61305" w:rsidRPr="00A61305" w:rsidTr="00A61305">
        <w:trPr>
          <w:trHeight w:val="285"/>
        </w:trPr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</w:t>
            </w: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уровень освоения - при наличии в карте компетенции)</w:t>
            </w:r>
          </w:p>
        </w:tc>
        <w:tc>
          <w:tcPr>
            <w:tcW w:w="5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дисциплине(модулю), </w:t>
            </w: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характеризующие этапы формирования компетенций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40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305" w:rsidRPr="00A61305" w:rsidRDefault="00A6130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A61305" w:rsidRPr="00A61305" w:rsidTr="00A6130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6130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A61305" w:rsidRPr="00A61305" w:rsidTr="00A6130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61305" w:rsidRPr="00A61305" w:rsidTr="00A6130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6130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61305" w:rsidRPr="00A61305" w:rsidRDefault="00A61305" w:rsidP="00A6130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Физические </w:t>
            </w: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процессы при взаимодействии лазерного излучения с материалами.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Физические процессы при взаимодействии </w:t>
            </w: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лазерного излучения с материалами.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</w:tr>
    </w:tbl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процессы при взаимодействии лазерного излучения с материалами.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"Промышленные применения лазеров"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научно-технической информацией о </w:t>
            </w: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</w:t>
            </w: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</w:t>
            </w: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заданий, </w:t>
            </w: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A61305" w:rsidRPr="00A61305" w:rsidTr="00A6130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61305" w:rsidRPr="00A61305" w:rsidRDefault="00A6130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13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61305" w:rsidRPr="00A61305" w:rsidTr="00A6130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61305" w:rsidRPr="00A61305" w:rsidTr="00A6130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61305" w:rsidRPr="00A61305" w:rsidTr="00A61305">
        <w:trPr>
          <w:trHeight w:val="285"/>
        </w:trPr>
        <w:tc>
          <w:tcPr>
            <w:tcW w:w="482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1305" w:rsidRPr="00A61305" w:rsidTr="00A61305">
        <w:trPr>
          <w:trHeight w:val="285"/>
        </w:trPr>
        <w:tc>
          <w:tcPr>
            <w:tcW w:w="4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61305" w:rsidRPr="00A61305" w:rsidTr="00A61305">
        <w:trPr>
          <w:trHeight w:val="285"/>
        </w:trPr>
        <w:tc>
          <w:tcPr>
            <w:tcW w:w="4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61305" w:rsidRPr="00A61305" w:rsidTr="00A61305">
        <w:trPr>
          <w:trHeight w:val="285"/>
        </w:trPr>
        <w:tc>
          <w:tcPr>
            <w:tcW w:w="4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61305" w:rsidRPr="00A61305" w:rsidTr="00A61305">
        <w:trPr>
          <w:trHeight w:val="285"/>
        </w:trPr>
        <w:tc>
          <w:tcPr>
            <w:tcW w:w="4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61305" w:rsidRPr="00A61305" w:rsidTr="00A61305">
        <w:trPr>
          <w:trHeight w:val="285"/>
        </w:trPr>
        <w:tc>
          <w:tcPr>
            <w:tcW w:w="48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61305" w:rsidRPr="00A61305" w:rsidRDefault="00A61305" w:rsidP="00A6130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61305" w:rsidRPr="00A61305" w:rsidTr="00A6130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61305" w:rsidRPr="00A61305" w:rsidTr="00A6130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1305" w:rsidRPr="00A61305" w:rsidTr="00A61305">
        <w:trPr>
          <w:trHeight w:val="285"/>
        </w:trPr>
        <w:tc>
          <w:tcPr>
            <w:tcW w:w="194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61305" w:rsidRPr="00A61305" w:rsidTr="00A61305">
        <w:trPr>
          <w:trHeight w:val="285"/>
        </w:trPr>
        <w:tc>
          <w:tcPr>
            <w:tcW w:w="19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61305" w:rsidRPr="00A61305" w:rsidTr="00A61305">
        <w:trPr>
          <w:trHeight w:val="285"/>
        </w:trPr>
        <w:tc>
          <w:tcPr>
            <w:tcW w:w="19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61305" w:rsidRPr="00A61305" w:rsidTr="00A61305">
        <w:trPr>
          <w:trHeight w:val="285"/>
        </w:trPr>
        <w:tc>
          <w:tcPr>
            <w:tcW w:w="19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61305" w:rsidRPr="00A61305" w:rsidTr="00A61305">
        <w:trPr>
          <w:trHeight w:val="285"/>
        </w:trPr>
        <w:tc>
          <w:tcPr>
            <w:tcW w:w="19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61305" w:rsidRPr="00A61305" w:rsidTr="00A61305">
        <w:trPr>
          <w:trHeight w:val="285"/>
        </w:trPr>
        <w:tc>
          <w:tcPr>
            <w:tcW w:w="19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61305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61305" w:rsidRPr="00A61305" w:rsidRDefault="00A61305" w:rsidP="00A6130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(ОПК-4, ОПК-6) и профессиональной (ПК-1) в рамках текущего контроля по дисциплине) по разделам дисциплины: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"Промышленные применения лазеров"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A61305" w:rsidRPr="00A61305" w:rsidTr="00A61305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6130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61305" w:rsidRPr="00A61305" w:rsidTr="00A61305">
        <w:trPr>
          <w:trHeight w:val="285"/>
        </w:trPr>
        <w:tc>
          <w:tcPr>
            <w:tcW w:w="2036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61305" w:rsidRPr="00A61305" w:rsidTr="00A61305">
        <w:trPr>
          <w:trHeight w:val="285"/>
        </w:trPr>
        <w:tc>
          <w:tcPr>
            <w:tcW w:w="2036" w:type="dxa"/>
            <w:vMerge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A61305" w:rsidRPr="00A61305" w:rsidTr="00A61305">
        <w:trPr>
          <w:trHeight w:val="285"/>
        </w:trPr>
        <w:tc>
          <w:tcPr>
            <w:tcW w:w="203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61305" w:rsidRPr="00A61305" w:rsidTr="00A61305">
        <w:trPr>
          <w:trHeight w:val="285"/>
        </w:trPr>
        <w:tc>
          <w:tcPr>
            <w:tcW w:w="203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61305" w:rsidRPr="00A61305" w:rsidTr="00A61305">
        <w:trPr>
          <w:trHeight w:val="285"/>
        </w:trPr>
        <w:tc>
          <w:tcPr>
            <w:tcW w:w="203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A61305" w:rsidRPr="00A61305" w:rsidTr="00A61305">
        <w:trPr>
          <w:trHeight w:val="285"/>
        </w:trPr>
        <w:tc>
          <w:tcPr>
            <w:tcW w:w="203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61305" w:rsidRPr="00A61305" w:rsidTr="00A61305">
        <w:trPr>
          <w:trHeight w:val="285"/>
        </w:trPr>
        <w:tc>
          <w:tcPr>
            <w:tcW w:w="2036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A61305" w:rsidRPr="00A61305" w:rsidRDefault="00A61305" w:rsidP="00A6130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6130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61305" w:rsidRPr="00A61305" w:rsidRDefault="00A61305" w:rsidP="00A6130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lastRenderedPageBreak/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lastRenderedPageBreak/>
        <w:t>8.4. Материально-техническая база, необходимая для осуществления образовательного процесса по дисциплине: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61305" w:rsidRPr="00A6130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61305" w:rsidRPr="00A61305" w:rsidRDefault="00A61305" w:rsidP="00A6130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t>Б1.Б.22 "Промышленные применения лазеров"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61305" w:rsidRPr="00A61305" w:rsidTr="00E4551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61305" w:rsidRPr="00A61305" w:rsidTr="00E4551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61305" w:rsidRPr="00A61305" w:rsidTr="00E4551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61305" w:rsidRPr="00A61305" w:rsidRDefault="00A61305" w:rsidP="00A6130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1305" w:rsidRPr="00A61305" w:rsidRDefault="00A61305" w:rsidP="00A61305">
      <w:pPr>
        <w:rPr>
          <w:rFonts w:ascii="Times New Roman" w:hAnsi="Times New Roman" w:cs="Times New Roman"/>
          <w:b/>
          <w:sz w:val="28"/>
          <w:szCs w:val="28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61305" w:rsidRPr="00A61305" w:rsidRDefault="00A61305" w:rsidP="00A6130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61305" w:rsidRPr="00A61305" w:rsidRDefault="00A61305" w:rsidP="00A6130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t>Б1.Б.22 "Промышленные применения лазеров"</w:t>
      </w:r>
      <w:r w:rsidRPr="00A613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61305" w:rsidRPr="00A61305" w:rsidTr="00E4551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61305" w:rsidRPr="00A61305" w:rsidTr="00E4551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  <w:r w:rsidRPr="00A6130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61305" w:rsidRPr="00A61305" w:rsidTr="00E4551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1305" w:rsidRPr="00A61305" w:rsidTr="00E4551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61305" w:rsidRPr="00A61305" w:rsidRDefault="00A61305" w:rsidP="00E4551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61305" w:rsidRPr="00A61305" w:rsidRDefault="00A61305" w:rsidP="00A61305">
      <w:pPr>
        <w:rPr>
          <w:rFonts w:ascii="Times New Roman" w:hAnsi="Times New Roman" w:cs="Times New Roman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61305" w:rsidRPr="00A61305" w:rsidSect="00A6130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61305" w:rsidRPr="00A61305" w:rsidRDefault="00A61305" w:rsidP="00A61305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61305" w:rsidRPr="00A61305" w:rsidRDefault="00A61305" w:rsidP="00A61305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Аннотация</w:t>
      </w:r>
    </w:p>
    <w:p w:rsidR="00A61305" w:rsidRPr="00A61305" w:rsidRDefault="00A61305" w:rsidP="00A61305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>к рабочей программе дисциплины "Промышленные применения лазеров"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имеет своей целью способствовать формированию у обучающихся общепрофессиональных (ОПК-4,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Знать: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Уметь: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61305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 xml:space="preserve">3. Общая трудоемкость дисциплины составляет 2 зачетные единицы (72 акад. час.). 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lastRenderedPageBreak/>
        <w:t xml:space="preserve"> Форма промежуточного контроля успеваемости - зачет.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br w:type="page"/>
      </w:r>
    </w:p>
    <w:p w:rsidR="00A61305" w:rsidRPr="00A61305" w:rsidRDefault="00A61305" w:rsidP="00A61305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A6130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A6130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A61305" w:rsidRPr="00A61305" w:rsidRDefault="00A61305" w:rsidP="00A61305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61305" w:rsidRPr="00A61305" w:rsidRDefault="00A61305" w:rsidP="00A61305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A61305" w:rsidRPr="00A61305" w:rsidRDefault="00A61305" w:rsidP="00A613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t>"Промышленные применения лазеров"</w:t>
      </w:r>
    </w:p>
    <w:p w:rsidR="00A61305" w:rsidRPr="00A61305" w:rsidRDefault="00A61305" w:rsidP="00A61305">
      <w:pPr>
        <w:jc w:val="center"/>
        <w:rPr>
          <w:rFonts w:ascii="Times New Roman" w:hAnsi="Times New Roman" w:cs="Times New Roman"/>
          <w:sz w:val="28"/>
        </w:rPr>
      </w:pPr>
      <w:r w:rsidRPr="00A61305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61305" w:rsidRPr="00A61305" w:rsidRDefault="00A61305" w:rsidP="00A6130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A6130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61305" w:rsidRPr="00A61305" w:rsidRDefault="00A61305" w:rsidP="00A6130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130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A613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1305" w:rsidRPr="00A61305" w:rsidRDefault="00A61305" w:rsidP="00A6130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61305" w:rsidRPr="00A61305" w:rsidRDefault="00A61305" w:rsidP="00A61305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A6130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A61305" w:rsidRPr="00A61305" w:rsidRDefault="00A61305" w:rsidP="00A61305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A61305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(ОПК-4, ОПК-6) и профессиональной (ПК-1)</w:t>
      </w:r>
    </w:p>
    <w:p w:rsidR="00A61305" w:rsidRPr="00A61305" w:rsidRDefault="00A61305" w:rsidP="00A61305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61305" w:rsidRPr="00A61305" w:rsidRDefault="00A61305" w:rsidP="00A61305">
      <w:pPr>
        <w:rPr>
          <w:rFonts w:ascii="Times New Roman" w:eastAsia="Calibri" w:hAnsi="Times New Roman" w:cs="Times New Roman"/>
          <w:sz w:val="28"/>
          <w:szCs w:val="28"/>
        </w:rPr>
      </w:pPr>
      <w:r w:rsidRPr="00A61305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A61305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61305" w:rsidRPr="00A61305" w:rsidRDefault="00A61305" w:rsidP="00A61305">
      <w:pPr>
        <w:rPr>
          <w:rFonts w:ascii="Times New Roman" w:eastAsia="Calibri" w:hAnsi="Times New Roman" w:cs="Times New Roman"/>
          <w:sz w:val="28"/>
          <w:szCs w:val="28"/>
        </w:rPr>
      </w:pPr>
      <w:r w:rsidRPr="00A61305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A61305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A61305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61305" w:rsidRPr="00A61305" w:rsidRDefault="00A61305" w:rsidP="00A61305">
      <w:pPr>
        <w:rPr>
          <w:rFonts w:ascii="Times New Roman" w:eastAsia="Calibri" w:hAnsi="Times New Roman" w:cs="Times New Roman"/>
          <w:sz w:val="28"/>
          <w:szCs w:val="28"/>
        </w:rPr>
      </w:pPr>
    </w:p>
    <w:p w:rsidR="00A61305" w:rsidRPr="00A61305" w:rsidRDefault="00A61305" w:rsidP="00A61305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1305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61305" w:rsidRPr="00A61305" w:rsidRDefault="00A61305" w:rsidP="00A61305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1305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61305" w:rsidRPr="00A61305" w:rsidRDefault="00A61305" w:rsidP="00A61305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61305" w:rsidRPr="00A61305" w:rsidRDefault="00A61305" w:rsidP="00A6130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A6130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61305" w:rsidRPr="00A61305" w:rsidRDefault="00A61305" w:rsidP="00A6130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A61305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61305" w:rsidRPr="00A61305" w:rsidRDefault="00A61305" w:rsidP="00A61305">
      <w:pPr>
        <w:jc w:val="both"/>
        <w:rPr>
          <w:rFonts w:ascii="Times New Roman" w:hAnsi="Times New Roman" w:cs="Times New Roman"/>
          <w:sz w:val="28"/>
          <w:szCs w:val="28"/>
        </w:rPr>
      </w:pPr>
      <w:r w:rsidRPr="00A61305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A61305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A61305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A61305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61305" w:rsidRPr="00A61305" w:rsidRDefault="00A61305" w:rsidP="00A61305">
      <w:pPr>
        <w:jc w:val="both"/>
        <w:rPr>
          <w:rFonts w:ascii="Times New Roman" w:hAnsi="Times New Roman" w:cs="Times New Roman"/>
          <w:sz w:val="28"/>
          <w:szCs w:val="28"/>
        </w:rPr>
      </w:pPr>
      <w:r w:rsidRPr="00A61305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A6130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61305" w:rsidRPr="00A61305" w:rsidRDefault="00A61305" w:rsidP="00A6130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A6130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61305" w:rsidRPr="00A61305" w:rsidRDefault="00A61305" w:rsidP="00A6130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A613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61305" w:rsidRPr="00A61305" w:rsidRDefault="00A61305" w:rsidP="00A6130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A61305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A61305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A6130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A6130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61305" w:rsidRPr="00A61305" w:rsidRDefault="00A61305" w:rsidP="00A61305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A613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A6130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61305" w:rsidRPr="00A61305" w:rsidRDefault="00A61305" w:rsidP="00A61305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61305" w:rsidRPr="00A61305" w:rsidRDefault="00A61305" w:rsidP="00A61305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61305" w:rsidRPr="00A61305" w:rsidRDefault="00A61305" w:rsidP="00A6130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A61305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A6130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A613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A61305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61305" w:rsidRPr="00A61305" w:rsidRDefault="00A61305" w:rsidP="00A6130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A613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6130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61305" w:rsidRPr="00A61305" w:rsidRDefault="00A61305" w:rsidP="00A61305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A61305" w:rsidRPr="00A61305" w:rsidRDefault="00A61305" w:rsidP="00A61305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Характеристики волоконных лазеров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Физические процессы при взаимодействии лазерного излучения с материалами.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Элементы лазерных технологий.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Применение волоконных лазеров.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Оптические  схемы  спектральных  приборов  и  монохроматоров  с  использованием  призм  и  дифракционных  решёток.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Физические основы лазерной резки металлов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Физические основы и технологические особенности лазерной сварки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Лазерная маркировка и гравировка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Использование волоконных лазеров в связи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Спектры  многоэлектронных  атомов. Спектры  атомов во  внешних  электрических   и магнитных  полях. 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Линейная оптика, границы раздела двух сред, нормальная и аномальные дисперсии. 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Физические основы абсорбции, соотношения Крамерса-Кронига, закон Бугера-Ламберта-Берра.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Рэлеевское рассеяние, комбинационное и вынужденное рассеяние.</w:t>
      </w:r>
    </w:p>
    <w:p w:rsidR="00A61305" w:rsidRPr="00A61305" w:rsidRDefault="00A61305" w:rsidP="00A61305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61305" w:rsidRPr="00A61305" w:rsidRDefault="00A61305" w:rsidP="00A61305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(ОПК-4, ОПК-6) и профессиональной (ПК-1) компетенций</w:t>
      </w:r>
    </w:p>
    <w:p w:rsidR="00A61305" w:rsidRPr="00A61305" w:rsidRDefault="00A61305" w:rsidP="00A61305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61305" w:rsidRPr="00A61305" w:rsidRDefault="00A61305" w:rsidP="00A61305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A61305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61305" w:rsidRPr="00A61305" w:rsidRDefault="00A61305" w:rsidP="00A6130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A6130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61305">
        <w:rPr>
          <w:rFonts w:ascii="Times New Roman" w:hAnsi="Times New Roman" w:cs="Times New Roman"/>
          <w:sz w:val="28"/>
        </w:rPr>
        <w:t>По дисциплине "Промышленные применения лазеров" формой промежуточного контроля успеваемости является зачет.</w:t>
      </w:r>
    </w:p>
    <w:p w:rsidR="00A61305" w:rsidRPr="00A61305" w:rsidRDefault="00A61305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61305" w:rsidRPr="00A61305" w:rsidRDefault="00A61305" w:rsidP="00A61305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A61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A61305" w:rsidRPr="00A61305" w:rsidRDefault="00A61305" w:rsidP="00A6130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A61305" w:rsidRPr="00A61305" w:rsidRDefault="00A61305" w:rsidP="00A61305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13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A613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A61305" w:rsidRPr="00A61305" w:rsidRDefault="00A61305" w:rsidP="00A61305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61305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A61305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A61305" w:rsidRDefault="001A69BA" w:rsidP="00A6130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61305" w:rsidSect="00A613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305"/>
    <w:rsid w:val="001A69BA"/>
    <w:rsid w:val="00A61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1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6130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6130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61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130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61305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1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6130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6130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61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130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61305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8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6276</Words>
  <Characters>35779</Characters>
  <Application>Microsoft Office Word</Application>
  <DocSecurity>0</DocSecurity>
  <Lines>298</Lines>
  <Paragraphs>83</Paragraphs>
  <ScaleCrop>false</ScaleCrop>
  <Company/>
  <LinksUpToDate>false</LinksUpToDate>
  <CharactersWithSpaces>41972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2018-12-12T00:24:00Z</dcterms:created>
  <dcterms:modified xsi:type="dcterms:W3CDTF">2018-12-12T00:24:00Z</dcterms:modified>
</cp:coreProperties>
</file>