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56217C" w:rsidRPr="0056217C" w:rsidTr="00D501A2">
        <w:trPr>
          <w:cantSplit/>
          <w:trHeight w:val="180"/>
        </w:trPr>
        <w:tc>
          <w:tcPr>
            <w:tcW w:w="5000" w:type="pct"/>
          </w:tcPr>
          <w:p w:rsidR="0056217C" w:rsidRPr="0056217C" w:rsidRDefault="0056217C" w:rsidP="0056217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56217C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039642F" wp14:editId="44C5448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17C" w:rsidRPr="0056217C" w:rsidTr="00D501A2">
        <w:trPr>
          <w:cantSplit/>
          <w:trHeight w:val="180"/>
        </w:trPr>
        <w:tc>
          <w:tcPr>
            <w:tcW w:w="5000" w:type="pct"/>
          </w:tcPr>
          <w:p w:rsidR="0056217C" w:rsidRPr="0056217C" w:rsidRDefault="0056217C" w:rsidP="0056217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56217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6217C" w:rsidRPr="0056217C" w:rsidTr="00D501A2">
        <w:trPr>
          <w:cantSplit/>
          <w:trHeight w:val="1417"/>
        </w:trPr>
        <w:tc>
          <w:tcPr>
            <w:tcW w:w="5000" w:type="pct"/>
          </w:tcPr>
          <w:p w:rsidR="0056217C" w:rsidRPr="0056217C" w:rsidRDefault="0056217C" w:rsidP="0056217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56217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56217C">
              <w:rPr>
                <w:i w:val="0"/>
              </w:rPr>
              <w:br/>
              <w:t>высшего образования</w:t>
            </w:r>
            <w:r w:rsidRPr="0056217C">
              <w:rPr>
                <w:i w:val="0"/>
              </w:rPr>
              <w:br/>
            </w:r>
            <w:r w:rsidRPr="0056217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56217C" w:rsidRPr="0056217C" w:rsidRDefault="0056217C" w:rsidP="0056217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6217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6217C" w:rsidRPr="0056217C" w:rsidRDefault="0056217C" w:rsidP="0056217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EE2C6A2" wp14:editId="3CEB1BA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6217C" w:rsidRPr="0056217C" w:rsidRDefault="0056217C" w:rsidP="0056217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56217C" w:rsidRPr="0056217C" w:rsidTr="00D501A2">
        <w:tc>
          <w:tcPr>
            <w:tcW w:w="2688" w:type="pct"/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56217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6217C" w:rsidRPr="0056217C" w:rsidRDefault="0056217C" w:rsidP="0056217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6217C" w:rsidRPr="0056217C" w:rsidRDefault="0056217C" w:rsidP="0056217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56217C" w:rsidRPr="0056217C" w:rsidRDefault="0056217C" w:rsidP="0056217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56217C" w:rsidRPr="0056217C" w:rsidTr="00D501A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Б</w:t>
            </w:r>
            <w:proofErr w:type="gramStart"/>
            <w:r w:rsidRPr="0056217C">
              <w:rPr>
                <w:rFonts w:ascii="Times New Roman" w:hAnsi="Times New Roman" w:cs="Times New Roman"/>
                <w:b/>
                <w:sz w:val="28"/>
              </w:rPr>
              <w:t>1</w:t>
            </w:r>
            <w:proofErr w:type="gramEnd"/>
            <w:r w:rsidRPr="0056217C">
              <w:rPr>
                <w:rFonts w:ascii="Times New Roman" w:hAnsi="Times New Roman" w:cs="Times New Roman"/>
                <w:b/>
                <w:sz w:val="28"/>
              </w:rPr>
              <w:t>.В.ДВ.2.1 "Источники и приемники оптического излучения"</w:t>
            </w:r>
          </w:p>
        </w:tc>
      </w:tr>
      <w:tr w:rsidR="0056217C" w:rsidRPr="0056217C" w:rsidTr="00D501A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6217C" w:rsidRPr="0056217C" w:rsidTr="00D501A2">
        <w:trPr>
          <w:trHeight w:val="218"/>
        </w:trPr>
        <w:tc>
          <w:tcPr>
            <w:tcW w:w="1883" w:type="pct"/>
            <w:gridSpan w:val="4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56217C" w:rsidRPr="0056217C" w:rsidTr="00D501A2">
        <w:trPr>
          <w:trHeight w:val="51"/>
        </w:trPr>
        <w:tc>
          <w:tcPr>
            <w:tcW w:w="1883" w:type="pct"/>
            <w:gridSpan w:val="4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6217C" w:rsidRPr="0056217C" w:rsidTr="00D501A2">
        <w:trPr>
          <w:trHeight w:val="72"/>
        </w:trPr>
        <w:tc>
          <w:tcPr>
            <w:tcW w:w="1883" w:type="pct"/>
            <w:gridSpan w:val="4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56217C" w:rsidRPr="0056217C" w:rsidTr="00D501A2">
        <w:trPr>
          <w:trHeight w:val="51"/>
        </w:trPr>
        <w:tc>
          <w:tcPr>
            <w:tcW w:w="1883" w:type="pct"/>
            <w:gridSpan w:val="4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56217C" w:rsidRPr="0056217C" w:rsidTr="00D501A2">
        <w:trPr>
          <w:trHeight w:val="67"/>
        </w:trPr>
        <w:tc>
          <w:tcPr>
            <w:tcW w:w="959" w:type="pct"/>
            <w:gridSpan w:val="2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56217C" w:rsidRPr="0056217C" w:rsidTr="00D501A2">
        <w:tc>
          <w:tcPr>
            <w:tcW w:w="959" w:type="pct"/>
            <w:gridSpan w:val="2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217C" w:rsidRPr="0056217C" w:rsidTr="00D501A2">
        <w:trPr>
          <w:trHeight w:val="129"/>
        </w:trPr>
        <w:tc>
          <w:tcPr>
            <w:tcW w:w="1929" w:type="pct"/>
            <w:gridSpan w:val="5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56217C" w:rsidRPr="0056217C" w:rsidTr="00D501A2">
        <w:trPr>
          <w:trHeight w:val="57"/>
        </w:trPr>
        <w:tc>
          <w:tcPr>
            <w:tcW w:w="1929" w:type="pct"/>
            <w:gridSpan w:val="5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217C" w:rsidRPr="0056217C" w:rsidTr="00D501A2">
        <w:trPr>
          <w:trHeight w:val="97"/>
        </w:trPr>
        <w:tc>
          <w:tcPr>
            <w:tcW w:w="1730" w:type="pct"/>
            <w:gridSpan w:val="3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 xml:space="preserve">академический </w:t>
            </w:r>
            <w:proofErr w:type="spellStart"/>
            <w:r w:rsidRPr="0056217C">
              <w:rPr>
                <w:rFonts w:ascii="Times New Roman" w:hAnsi="Times New Roman" w:cs="Times New Roman"/>
                <w:b/>
                <w:sz w:val="28"/>
              </w:rPr>
              <w:t>бакалавриат</w:t>
            </w:r>
            <w:proofErr w:type="spellEnd"/>
          </w:p>
        </w:tc>
      </w:tr>
      <w:tr w:rsidR="0056217C" w:rsidRPr="0056217C" w:rsidTr="00D501A2">
        <w:trPr>
          <w:trHeight w:val="97"/>
        </w:trPr>
        <w:tc>
          <w:tcPr>
            <w:tcW w:w="850" w:type="pct"/>
            <w:vAlign w:val="bottom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6217C" w:rsidRPr="0056217C" w:rsidTr="00D501A2">
        <w:tc>
          <w:tcPr>
            <w:tcW w:w="850" w:type="pct"/>
          </w:tcPr>
          <w:p w:rsidR="0056217C" w:rsidRPr="0056217C" w:rsidRDefault="0056217C" w:rsidP="0056217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6217C" w:rsidRPr="0056217C" w:rsidRDefault="0056217C" w:rsidP="0056217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56217C">
        <w:rPr>
          <w:rFonts w:ascii="Times New Roman" w:hAnsi="Times New Roman" w:cs="Times New Roman"/>
          <w:sz w:val="28"/>
        </w:rPr>
        <w:t>Москва 20</w:t>
      </w:r>
      <w:r w:rsidRPr="0056217C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56217C" w:rsidRPr="0056217C" w:rsidTr="00D501A2">
        <w:trPr>
          <w:trHeight w:val="181"/>
        </w:trPr>
        <w:tc>
          <w:tcPr>
            <w:tcW w:w="2141" w:type="pct"/>
            <w:vAlign w:val="bottom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</w:rPr>
              <w:lastRenderedPageBreak/>
              <w:br w:type="page"/>
            </w:r>
            <w:r w:rsidRPr="0056217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56217C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Абросимов И.Н.</w:t>
            </w:r>
          </w:p>
        </w:tc>
      </w:tr>
      <w:tr w:rsidR="0056217C" w:rsidRPr="0056217C" w:rsidTr="00D501A2">
        <w:trPr>
          <w:trHeight w:val="57"/>
        </w:trPr>
        <w:tc>
          <w:tcPr>
            <w:tcW w:w="2141" w:type="pct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6217C" w:rsidRPr="0056217C" w:rsidRDefault="0056217C" w:rsidP="005621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56217C" w:rsidRPr="0056217C" w:rsidTr="00D501A2">
        <w:trPr>
          <w:trHeight w:val="181"/>
        </w:trPr>
        <w:tc>
          <w:tcPr>
            <w:tcW w:w="5000" w:type="pct"/>
            <w:gridSpan w:val="2"/>
            <w:vAlign w:val="bottom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56217C" w:rsidRPr="0056217C" w:rsidTr="00D501A2">
        <w:trPr>
          <w:trHeight w:val="181"/>
        </w:trPr>
        <w:tc>
          <w:tcPr>
            <w:tcW w:w="1565" w:type="pct"/>
            <w:vAlign w:val="bottom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6217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6217C" w:rsidRPr="0056217C" w:rsidTr="00D501A2">
        <w:trPr>
          <w:trHeight w:val="57"/>
        </w:trPr>
        <w:tc>
          <w:tcPr>
            <w:tcW w:w="1565" w:type="pct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6217C" w:rsidRPr="0056217C" w:rsidRDefault="0056217C" w:rsidP="0056217C">
      <w:pPr>
        <w:spacing w:after="0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56217C" w:rsidRPr="0056217C" w:rsidRDefault="0056217C" w:rsidP="005621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56217C" w:rsidRPr="0056217C" w:rsidTr="00D501A2">
        <w:trPr>
          <w:trHeight w:val="181"/>
        </w:trPr>
        <w:tc>
          <w:tcPr>
            <w:tcW w:w="1637" w:type="pct"/>
            <w:vAlign w:val="bottom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proofErr w:type="spellStart"/>
            <w:r w:rsidRPr="0056217C">
              <w:rPr>
                <w:rFonts w:ascii="Times New Roman" w:hAnsi="Times New Roman" w:cs="Times New Roman"/>
                <w:b/>
                <w:sz w:val="28"/>
                <w:szCs w:val="20"/>
              </w:rPr>
              <w:t>к.т</w:t>
            </w:r>
            <w:proofErr w:type="gramStart"/>
            <w:r w:rsidRPr="0056217C">
              <w:rPr>
                <w:rFonts w:ascii="Times New Roman" w:hAnsi="Times New Roman" w:cs="Times New Roman"/>
                <w:b/>
                <w:sz w:val="28"/>
                <w:szCs w:val="20"/>
              </w:rPr>
              <w:t>.н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b/>
                <w:sz w:val="28"/>
                <w:szCs w:val="20"/>
              </w:rPr>
              <w:t>, доц. Кузнецов В.В.</w:t>
            </w:r>
          </w:p>
        </w:tc>
      </w:tr>
      <w:tr w:rsidR="0056217C" w:rsidRPr="0056217C" w:rsidTr="00D501A2">
        <w:trPr>
          <w:trHeight w:val="57"/>
        </w:trPr>
        <w:tc>
          <w:tcPr>
            <w:tcW w:w="1637" w:type="pct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6217C" w:rsidRPr="0056217C" w:rsidRDefault="0056217C" w:rsidP="0056217C">
      <w:pPr>
        <w:spacing w:after="0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СОГЛАСОВАНО:</w:t>
      </w:r>
    </w:p>
    <w:p w:rsidR="0056217C" w:rsidRPr="0056217C" w:rsidRDefault="0056217C" w:rsidP="0056217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56217C" w:rsidRPr="0056217C" w:rsidTr="00D501A2">
        <w:trPr>
          <w:trHeight w:val="181"/>
        </w:trPr>
        <w:tc>
          <w:tcPr>
            <w:tcW w:w="5000" w:type="pct"/>
            <w:gridSpan w:val="3"/>
            <w:vAlign w:val="bottom"/>
          </w:tcPr>
          <w:p w:rsidR="0056217C" w:rsidRPr="0056217C" w:rsidRDefault="0056217C" w:rsidP="0056217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>Протокол заседания (Учебн</w:t>
            </w:r>
            <w:proofErr w:type="gramStart"/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>о-</w:t>
            </w:r>
            <w:proofErr w:type="gramEnd"/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 xml:space="preserve">)методического совета </w:t>
            </w:r>
            <w:r w:rsidRPr="0056217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56217C" w:rsidRPr="0056217C" w:rsidTr="00D501A2">
        <w:trPr>
          <w:trHeight w:val="181"/>
        </w:trPr>
        <w:tc>
          <w:tcPr>
            <w:tcW w:w="3219" w:type="pct"/>
            <w:vAlign w:val="bottom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</w:t>
            </w:r>
            <w:proofErr w:type="gramStart"/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>о-</w:t>
            </w:r>
            <w:proofErr w:type="gramEnd"/>
            <w:r w:rsidRPr="0056217C">
              <w:rPr>
                <w:rFonts w:ascii="Times New Roman" w:hAnsi="Times New Roman" w:cs="Times New Roman"/>
                <w:spacing w:val="-20"/>
                <w:sz w:val="28"/>
              </w:rPr>
              <w:t>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56217C" w:rsidRPr="0056217C" w:rsidTr="00D501A2">
        <w:trPr>
          <w:trHeight w:val="57"/>
        </w:trPr>
        <w:tc>
          <w:tcPr>
            <w:tcW w:w="3219" w:type="pct"/>
          </w:tcPr>
          <w:p w:rsidR="0056217C" w:rsidRPr="0056217C" w:rsidRDefault="0056217C" w:rsidP="0056217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56217C" w:rsidRPr="0056217C" w:rsidRDefault="0056217C" w:rsidP="0056217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6217C" w:rsidRPr="0056217C" w:rsidRDefault="0056217C" w:rsidP="0056217C">
      <w:pPr>
        <w:spacing w:after="0"/>
        <w:rPr>
          <w:rFonts w:ascii="Times New Roman" w:hAnsi="Times New Roman" w:cs="Times New Roman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br w:type="page"/>
      </w:r>
      <w:r w:rsidRPr="0056217C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proofErr w:type="gramStart"/>
      <w:r w:rsidRPr="0056217C">
        <w:rPr>
          <w:rFonts w:ascii="Times New Roman" w:hAnsi="Times New Roman" w:cs="Times New Roman"/>
          <w:sz w:val="28"/>
        </w:rPr>
        <w:t>Дисциплина "Источники и приемники оптического излучения" имеет своей целью способствовать формированию у обучающихся общепрофессиональных (ОПК-2, ОПК-3, ОПК-4) и профессиональной (ПК-1) компетенций в соответствии с требованиями ФГОС ВО по направлению подготовки бакалавров 12.03.05 "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" с учетом специфики профиля подготовки  - "Оптико - электронные приборы и системы". </w:t>
      </w:r>
      <w:proofErr w:type="gramEnd"/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Дисциплина "Источники и приемники оптического излучения" является дисциплиной по выбору вариативной части Блока 1 (Дисциплины) учебного плана направления подготовки бакалавров 12.03.05 "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" профиля подготовки "Оптико - электронные приборы и системы". Общая трудоемкость дисциплины составляет 7 зачетных единиц (252 акад. час.).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Для освоения дисциплины "Источники и приемники оптического излучения"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 xml:space="preserve"> - Дискретная математика (3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Освоение дисциплины "Источники и приемники оптического излучения"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оптотехнике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Волоконно-оптические системы и </w:t>
      </w:r>
      <w:proofErr w:type="spellStart"/>
      <w:r w:rsidRPr="0056217C">
        <w:rPr>
          <w:rFonts w:ascii="Times New Roman" w:hAnsi="Times New Roman" w:cs="Times New Roman"/>
          <w:sz w:val="28"/>
        </w:rPr>
        <w:t>радиофотоника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Сборка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,</w:t>
      </w:r>
      <w:proofErr w:type="gramEnd"/>
      <w:r w:rsidRPr="0056217C">
        <w:rPr>
          <w:rFonts w:ascii="Times New Roman" w:hAnsi="Times New Roman" w:cs="Times New Roman"/>
          <w:sz w:val="28"/>
        </w:rPr>
        <w:t>юстировка и контроль лазерных приборов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оптотехнике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Волоконно-оптические системы и </w:t>
      </w:r>
      <w:proofErr w:type="spellStart"/>
      <w:r w:rsidRPr="0056217C">
        <w:rPr>
          <w:rFonts w:ascii="Times New Roman" w:hAnsi="Times New Roman" w:cs="Times New Roman"/>
          <w:sz w:val="28"/>
        </w:rPr>
        <w:t>радиофотоника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Сборка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,</w:t>
      </w:r>
      <w:proofErr w:type="gramEnd"/>
      <w:r w:rsidRPr="0056217C">
        <w:rPr>
          <w:rFonts w:ascii="Times New Roman" w:hAnsi="Times New Roman" w:cs="Times New Roman"/>
          <w:sz w:val="28"/>
        </w:rPr>
        <w:t>юстировка и контроль лазерных приборов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оптотехнике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3. Планируемые результаты </w:t>
      </w:r>
      <w:proofErr w:type="gramStart"/>
      <w:r w:rsidRPr="0056217C">
        <w:rPr>
          <w:rFonts w:ascii="Times New Roman" w:hAnsi="Times New Roman" w:cs="Times New Roman"/>
          <w:b/>
          <w:sz w:val="28"/>
        </w:rPr>
        <w:t>обучения по дисциплине</w:t>
      </w:r>
      <w:proofErr w:type="gramEnd"/>
      <w:r w:rsidRPr="0056217C">
        <w:rPr>
          <w:rFonts w:ascii="Times New Roman" w:hAnsi="Times New Roman" w:cs="Times New Roman"/>
          <w:b/>
          <w:sz w:val="28"/>
        </w:rPr>
        <w:t xml:space="preserve">, соотнесенные с планируемыми результатами освоения программы </w:t>
      </w:r>
      <w:proofErr w:type="spellStart"/>
      <w:r w:rsidRPr="0056217C">
        <w:rPr>
          <w:rFonts w:ascii="Times New Roman" w:hAnsi="Times New Roman" w:cs="Times New Roman"/>
          <w:b/>
          <w:sz w:val="28"/>
        </w:rPr>
        <w:t>бакалавриата</w:t>
      </w:r>
      <w:proofErr w:type="spellEnd"/>
      <w:r w:rsidRPr="0056217C">
        <w:rPr>
          <w:rFonts w:ascii="Times New Roman" w:hAnsi="Times New Roman" w:cs="Times New Roman"/>
          <w:b/>
          <w:sz w:val="28"/>
        </w:rPr>
        <w:t xml:space="preserve">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56217C" w:rsidRPr="0056217C" w:rsidTr="0056217C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</w:t>
            </w:r>
            <w:proofErr w:type="gramStart"/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е(</w:t>
            </w:r>
            <w:proofErr w:type="gramEnd"/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модулю), характеризующие этапы формирования компетенций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ставить и решать возникающую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естественно-научную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задачу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физико - математическим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аппаратом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оптотехники</w:t>
            </w:r>
            <w:proofErr w:type="spellEnd"/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Знать основные тенденции и последние достижения 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оптотехнике</w:t>
            </w:r>
            <w:proofErr w:type="spellEnd"/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научно-технической информацией о современных тенденциях развития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оптотехники</w:t>
            </w:r>
            <w:proofErr w:type="spellEnd"/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Знать методы математического моделирования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оптотехники</w:t>
            </w:r>
            <w:proofErr w:type="spellEnd"/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использовать методы математического моделирования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 решении задач автоматизированного проектирования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217C" w:rsidRPr="0056217C" w:rsidRDefault="0056217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методиками решения задач по математическому моделированию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базе стандартных и самостоятельно разработанных программных продуктов</w:t>
            </w:r>
          </w:p>
        </w:tc>
      </w:tr>
    </w:tbl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748"/>
      </w:tblGrid>
      <w:tr w:rsidR="0056217C" w:rsidRPr="0056217C" w:rsidTr="0056217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</w:r>
            <w:r w:rsidRPr="0056217C">
              <w:rPr>
                <w:rFonts w:ascii="Times New Roman" w:hAnsi="Times New Roman" w:cs="Times New Roman"/>
                <w:sz w:val="16"/>
              </w:rPr>
              <w:br/>
            </w:r>
            <w:r w:rsidRPr="0056217C">
              <w:rPr>
                <w:rFonts w:ascii="Times New Roman" w:hAnsi="Times New Roman" w:cs="Times New Roman"/>
                <w:sz w:val="16"/>
              </w:rPr>
              <w:lastRenderedPageBreak/>
              <w:t xml:space="preserve">Формы промежуточной аттестации 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proofErr w:type="gramStart"/>
            <w:r w:rsidRPr="0056217C">
              <w:rPr>
                <w:rFonts w:ascii="Times New Roman" w:hAnsi="Times New Roman" w:cs="Times New Roman"/>
                <w:sz w:val="16"/>
              </w:rPr>
              <w:t>ПР</w:t>
            </w:r>
            <w:proofErr w:type="gramEnd"/>
          </w:p>
        </w:tc>
        <w:tc>
          <w:tcPr>
            <w:tcW w:w="427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56217C" w:rsidRPr="0056217C" w:rsidTr="005621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75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56217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56217C" w:rsidRPr="0056217C" w:rsidTr="005621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56217C" w:rsidRPr="0056217C" w:rsidTr="005621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56217C" w:rsidRPr="0056217C" w:rsidTr="0056217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159</w:t>
            </w:r>
          </w:p>
        </w:tc>
        <w:tc>
          <w:tcPr>
            <w:tcW w:w="92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96</w:t>
            </w:r>
          </w:p>
        </w:tc>
        <w:tc>
          <w:tcPr>
            <w:tcW w:w="9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6217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56217C" w:rsidRPr="0056217C" w:rsidRDefault="0056217C" w:rsidP="0056217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</w:t>
            </w: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Оптическое излучение и его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Спектр электромагнитных излучений. Оптический диапазон спектра. Основные энергетические величины. Поток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излучении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сила излучения и др. Функция спектральной плотности потока излучения.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излучения оптического диапазона. Тепловые источники излучения.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Тепловое излучение, законы Планка, Вина, Стефана-Больцмана. 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излучения оптического диапазона. Тепловые источники излучения.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характеристики абсолютно черного тела (АЧТ), серые и цветные тела, яркостная и цветовая температуры. Лампы накаливания, эталоны излучения.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Газоразрядные источники излучения.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Тлеющий разряд, вольт-амперные характеристики, способы его возбуждения. Водородная лампа, дуговые и искровые источники. Стандартные спектральные лампы линий редкоземельных и щелочных металлов. Характеристики, параметры источников излучения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Светодиоды и лазерные диоды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Принцип работы,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вольт-амперная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спектральные характеристики. Параметры и перспективы развития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(чувствительности)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Общее понятие чувствительности приемника оптического излучения. Спектральная и интегральная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чув-ствительности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спектральная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хара-ктеристика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Эффективный поток излучения. Коэффициент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использо-вания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фотоприемником потока из-лучения произвольного излучателя. 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Связь между световыми и энергетическими величинами.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Кривая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видности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Основные световые величины. Связь между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све-товыми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энергетическими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величи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-нами. Световая чувствительность. Расчет чувствительности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фотопри-емника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 любому потоку реальных излучателей. Образцовые источники для фотометрии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параметры и характеристики приемников оптического излучения (пороговый поток,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обнаружительная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способность)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Природа шумов приемников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тического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излучения. Отношение сигнал/шум.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Пороговая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чувстви-тельность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(пороговый поток). Приведение к единичной полосе частот.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Обнаружительная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ность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фотоприемников.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Темновой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 и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темновое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сопротивление.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(быстродействие, электрические характеристики)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Быстродействие фотоприемников.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Частотная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переходная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харак-теристики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постоянная времени. Вольт-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ампернные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световые и другие специальные характеристики фотоприемников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Внешний фотоэффект. Законы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летова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Эйнштейна.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Фотоэлек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-тронная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работа выхода и квантовая эффективность (квантовый выход).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Фотоэмиттеры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 отрицательным электронным сродством.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Вакуум-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ные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фотоэлементы. Устройство, характеристики и параметры.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Тем-новые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токи и способы их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умень-шения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Пороговый поток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вакуум-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ного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фотоэлемента.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Фотоэлектронные умножители. Устройство и принцип работы, основные параметры. Схемы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вклю-чения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Дискретные и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распределен-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ные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умножительные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системы,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мик-роканальные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пластины. Основные характеристики и параметры ФЭУ.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токи и шумы ФЭУ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токи и их зависимость от режима работы.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экви-валент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темнового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тока. Шумы ФЭУ, вклад шумов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умножитель-ной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системы. Оптимальный режим работы при регистрации очень слабых сигналов. Пороговый поток. Типы ФЭУ для различных областей применения: ФЭУ для регистрации слабых потоков излучения, сцинтилляционные, </w:t>
            </w: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спектрометрические, временные.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Работа ФЭУ в режиме счета импульсов. Амплитудное и энергетическое разрешение. Временное разрешение ФЭУ. Энергетический эквивалент собственных шумов. Одноэлектронные характеристики ФЭУ. Высокоскоростные ФЭУ.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Виды внутреннего фотоэффекта. Фоторезистивный эффект,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чувстви-тельность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фотопроводимости.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и параметры, коэффициент усиления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-тора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Частотные свойства. Шумы и пороговая чувствительность.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Обна-ружительная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способность.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Охлаж-даемые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примесные и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узкозонные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фоторезисторы. Материалы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фото-резисторов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работающих 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различ-ных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областях спектра. Применение фоторезисторов.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Полупроводниковыефотоэлементы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Проявление фотогальванического эффекта при взаимодействии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опти-ческого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излучения с неоднородны-ми полупроводниками. Механизм образования фото-ЭДС.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Характе-ристики</w:t>
            </w:r>
            <w:proofErr w:type="spellEnd"/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освещенного электронно-дырочного перехода. Фотодиодный и фотогальванический режимы работы. Эквивалентная </w:t>
            </w:r>
            <w:proofErr w:type="spellStart"/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электричес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-кая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схема.</w:t>
            </w:r>
          </w:p>
        </w:tc>
      </w:tr>
    </w:tbl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излучателей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вакуумных фотоэлементов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фотоэлектронного умножителя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фоторезистора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солнечного элемента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фотодиода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фототранзистора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4.4. Практические занятия (</w:t>
      </w:r>
      <w:proofErr w:type="gramStart"/>
      <w:r w:rsidRPr="0056217C">
        <w:rPr>
          <w:rFonts w:ascii="Times New Roman" w:hAnsi="Times New Roman" w:cs="Times New Roman"/>
          <w:sz w:val="28"/>
        </w:rPr>
        <w:t>ПР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bookmarkStart w:id="0" w:name="_GoBack"/>
            <w:bookmarkEnd w:id="0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(быстродействие, электрические характеристики)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токи и шумы ФЭУ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56217C" w:rsidRPr="0056217C" w:rsidTr="0056217C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</w:t>
      </w:r>
      <w:proofErr w:type="gramStart"/>
      <w:r w:rsidRPr="0056217C">
        <w:rPr>
          <w:rFonts w:ascii="Times New Roman" w:hAnsi="Times New Roman" w:cs="Times New Roman"/>
          <w:b/>
          <w:sz w:val="28"/>
        </w:rPr>
        <w:t>обучающихся</w:t>
      </w:r>
      <w:proofErr w:type="gramEnd"/>
      <w:r w:rsidRPr="0056217C">
        <w:rPr>
          <w:rFonts w:ascii="Times New Roman" w:hAnsi="Times New Roman" w:cs="Times New Roman"/>
          <w:b/>
          <w:sz w:val="28"/>
        </w:rPr>
        <w:t xml:space="preserve"> по дисциплине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</w:t>
      </w:r>
      <w:proofErr w:type="gramStart"/>
      <w:r w:rsidRPr="0056217C">
        <w:rPr>
          <w:rFonts w:ascii="Times New Roman" w:hAnsi="Times New Roman" w:cs="Times New Roman"/>
          <w:sz w:val="28"/>
        </w:rPr>
        <w:t>п</w:t>
      </w:r>
      <w:proofErr w:type="gramEnd"/>
      <w:r w:rsidRPr="0056217C">
        <w:rPr>
          <w:rFonts w:ascii="Times New Roman" w:hAnsi="Times New Roman" w:cs="Times New Roman"/>
          <w:sz w:val="28"/>
        </w:rPr>
        <w:t>/</w:t>
      </w:r>
      <w:proofErr w:type="spellStart"/>
      <w:r w:rsidRPr="0056217C">
        <w:rPr>
          <w:rFonts w:ascii="Times New Roman" w:hAnsi="Times New Roman" w:cs="Times New Roman"/>
          <w:sz w:val="28"/>
        </w:rPr>
        <w:t>п.п</w:t>
      </w:r>
      <w:proofErr w:type="spellEnd"/>
      <w:r w:rsidRPr="0056217C">
        <w:rPr>
          <w:rFonts w:ascii="Times New Roman" w:hAnsi="Times New Roman" w:cs="Times New Roman"/>
          <w:sz w:val="28"/>
        </w:rPr>
        <w:t>. 8.1 и 8.2) источников;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6. Фонд оценочных средств для проведения текущего контроля успеваемости и промежуточной </w:t>
      </w:r>
      <w:proofErr w:type="gramStart"/>
      <w:r w:rsidRPr="0056217C">
        <w:rPr>
          <w:rFonts w:ascii="Times New Roman" w:hAnsi="Times New Roman" w:cs="Times New Roman"/>
          <w:b/>
          <w:sz w:val="28"/>
        </w:rPr>
        <w:t>аттестации</w:t>
      </w:r>
      <w:proofErr w:type="gramEnd"/>
      <w:r w:rsidRPr="0056217C">
        <w:rPr>
          <w:rFonts w:ascii="Times New Roman" w:hAnsi="Times New Roman" w:cs="Times New Roman"/>
          <w:b/>
          <w:sz w:val="28"/>
        </w:rPr>
        <w:t xml:space="preserve"> обучающихся по дисциплине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"Источники и приемники оптического излучения"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,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Шкалы </w:t>
            </w:r>
            <w:proofErr w:type="gramStart"/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оцени-</w:t>
            </w:r>
            <w:proofErr w:type="spellStart"/>
            <w:r w:rsidRPr="0056217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вания</w:t>
            </w:r>
            <w:proofErr w:type="spellEnd"/>
            <w:proofErr w:type="gramEnd"/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ставить и решать возникающую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естественно-научную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</w:t>
            </w:r>
            <w:proofErr w:type="gram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физико - математическим</w:t>
            </w:r>
            <w:proofErr w:type="gramEnd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аппаратом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тенденций и последних достижений 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оптотехнике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научно-технической информацией о современных тенденциях развития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математического моделирования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методы математического моделирования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6217C" w:rsidRPr="0056217C" w:rsidTr="0056217C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методиками решения задач по математическому моделированию процессов и объектов </w:t>
            </w:r>
            <w:proofErr w:type="spellStart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217C" w:rsidRPr="0056217C" w:rsidRDefault="005621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1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6.2.2. Описание шкал оценивания степени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элементов компетенций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Шкала 1. Оценка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56217C" w:rsidRPr="0056217C" w:rsidTr="0056217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целом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 xml:space="preserve">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целом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 xml:space="preserve"> успешное, но не систематическое применение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Сформированные, но содержащие отдельные пробелы </w:t>
            </w: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целом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 xml:space="preserve"> успешное, но содержащие отдельные пробелы </w:t>
            </w: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целом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 xml:space="preserve"> успешное, но содержащее отдельные пробелы применение </w:t>
            </w: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>навыков</w:t>
            </w:r>
          </w:p>
        </w:tc>
      </w:tr>
      <w:tr w:rsidR="0056217C" w:rsidRPr="0056217C" w:rsidTr="0056217C">
        <w:trPr>
          <w:trHeight w:val="285"/>
        </w:trPr>
        <w:tc>
          <w:tcPr>
            <w:tcW w:w="48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56217C" w:rsidRPr="0056217C" w:rsidRDefault="0056217C" w:rsidP="005621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Шкала 2. Комплексная оценка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56217C" w:rsidRPr="0056217C" w:rsidTr="0056217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>. или неуд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.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gramStart"/>
            <w:r w:rsidRPr="0056217C">
              <w:rPr>
                <w:rFonts w:ascii="Times New Roman" w:hAnsi="Times New Roman" w:cs="Times New Roman"/>
                <w:sz w:val="24"/>
              </w:rPr>
              <w:t>п</w:t>
            </w:r>
            <w:proofErr w:type="gramEnd"/>
            <w:r w:rsidRPr="0056217C">
              <w:rPr>
                <w:rFonts w:ascii="Times New Roman" w:hAnsi="Times New Roman" w:cs="Times New Roman"/>
                <w:sz w:val="24"/>
              </w:rPr>
              <w:t>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56217C" w:rsidRPr="0056217C" w:rsidTr="0056217C">
        <w:trPr>
          <w:trHeight w:val="285"/>
        </w:trPr>
        <w:tc>
          <w:tcPr>
            <w:tcW w:w="19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217C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56217C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217C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56217C" w:rsidRPr="0056217C" w:rsidRDefault="0056217C" w:rsidP="005621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элементов (знаний, умений) компетенций  общепрофессиональных (ОПК-2, ОПК-3, ОПК-4) и профессиональной (ПК-1) в рамках текущего контроля по дисциплине) по разделам дисциплины: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Что такое относительная спектральная характеристика и чем это понятие удобно?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Поясните понятие функции спектральной плотности потока излучения.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Что такое эффективный поток излучения и как его определить?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>- Как определить коэффициент использования потока излучения пары излучатель-фотоприемник?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Что такое световой поток и как его определить по известной функции спектральной плотности потока излучения?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- Как найти интегральную чувствительность фотоприемника по спектральным характеристикам излучателя и фотоприемника и по известному значению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Как найти световую чувствительность фотоприемника к потоку излучателя с заданной спектральной характеристикой?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- Объясните ход световых (энергетических) характеристик исследуемых приемников оптического излучения.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- Объясните ход вольтамперных характеристик исследуемых приборов.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Защита лабораторных работ (оценка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элементов (знаний, умений) компетенций  общепрофессиональных (ОПК-2, ОПК-3, ОПК-4) и профессиональной (ПК-1) в рамках текущего контроля по дисциплине) по разделам дисциплины: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Почему чувствительность фоторезистора, как правило, значительно выше, чем чувствительность вакуумного фотоэлемента и фотодиода?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- Чем определяются частотные свойства приемников </w:t>
      </w:r>
      <w:proofErr w:type="spellStart"/>
      <w:r w:rsidRPr="0056217C">
        <w:rPr>
          <w:rFonts w:ascii="Times New Roman" w:hAnsi="Times New Roman" w:cs="Times New Roman"/>
          <w:sz w:val="28"/>
        </w:rPr>
        <w:t>излучекния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?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На каких физических принципах основано усиление фототока в фотоэлектронном умножителе?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С чем связана очень резкая зависимость анодной чувствительности  ФЭУ от напряжения на делителе или напряжения питания?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</w:t>
      </w:r>
      <w:proofErr w:type="spellStart"/>
      <w:r w:rsidRPr="0056217C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элементов (знаний, умений) компетенций  общепрофессиональных (ОПК-2, ОПК-3, ОПК-4)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"Источники и приемники оптического излучения"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56217C" w:rsidRPr="0056217C" w:rsidTr="0056217C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6217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vMerge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По усмотрению преподавате</w:t>
            </w: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ля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По усмотрению преподавате</w:t>
            </w: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ля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18"/>
              </w:rPr>
              <w:t>соответствии</w:t>
            </w:r>
            <w:proofErr w:type="gramEnd"/>
            <w:r w:rsidRPr="0056217C">
              <w:rPr>
                <w:rFonts w:ascii="Times New Roman" w:hAnsi="Times New Roman" w:cs="Times New Roman"/>
                <w:sz w:val="18"/>
              </w:rPr>
              <w:t xml:space="preserve"> с принятыми нормами </w:t>
            </w: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времени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 xml:space="preserve">В </w:t>
            </w:r>
            <w:proofErr w:type="gramStart"/>
            <w:r w:rsidRPr="0056217C">
              <w:rPr>
                <w:rFonts w:ascii="Times New Roman" w:hAnsi="Times New Roman" w:cs="Times New Roman"/>
                <w:sz w:val="18"/>
              </w:rPr>
              <w:t>соответствии</w:t>
            </w:r>
            <w:proofErr w:type="gramEnd"/>
            <w:r w:rsidRPr="0056217C">
              <w:rPr>
                <w:rFonts w:ascii="Times New Roman" w:hAnsi="Times New Roman" w:cs="Times New Roman"/>
                <w:sz w:val="18"/>
              </w:rPr>
              <w:t xml:space="preserve"> с принятыми нормами </w:t>
            </w: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времени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56217C" w:rsidRPr="0056217C" w:rsidTr="0056217C">
        <w:trPr>
          <w:trHeight w:val="285"/>
        </w:trPr>
        <w:tc>
          <w:tcPr>
            <w:tcW w:w="1052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56217C" w:rsidRPr="0056217C" w:rsidRDefault="0056217C" w:rsidP="0056217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6217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56217C" w:rsidRPr="0056217C" w:rsidRDefault="0056217C" w:rsidP="0056217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7. Методические указания для </w:t>
      </w:r>
      <w:proofErr w:type="gramStart"/>
      <w:r w:rsidRPr="0056217C">
        <w:rPr>
          <w:rFonts w:ascii="Times New Roman" w:hAnsi="Times New Roman" w:cs="Times New Roman"/>
          <w:b/>
          <w:sz w:val="28"/>
        </w:rPr>
        <w:t>обучающихся</w:t>
      </w:r>
      <w:proofErr w:type="gramEnd"/>
      <w:r w:rsidRPr="0056217C">
        <w:rPr>
          <w:rFonts w:ascii="Times New Roman" w:hAnsi="Times New Roman" w:cs="Times New Roman"/>
          <w:b/>
          <w:sz w:val="28"/>
        </w:rPr>
        <w:t xml:space="preserve"> по освоению дисциплины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Дисциплина "Источники и приемники оптического излучения" предусматривает лекции, практические занятия лабораторных работ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.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</w:t>
      </w:r>
      <w:proofErr w:type="spellStart"/>
      <w:r w:rsidRPr="0056217C">
        <w:rPr>
          <w:rFonts w:ascii="Times New Roman" w:hAnsi="Times New Roman" w:cs="Times New Roman"/>
          <w:sz w:val="28"/>
        </w:rPr>
        <w:t>изучавшейся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Методические указания по выполнению лабораторных работ приведены в составе программы </w:t>
      </w:r>
      <w:proofErr w:type="spellStart"/>
      <w:r w:rsidRPr="0056217C">
        <w:rPr>
          <w:rFonts w:ascii="Times New Roman" w:hAnsi="Times New Roman" w:cs="Times New Roman"/>
          <w:sz w:val="28"/>
        </w:rPr>
        <w:t>бакалавриата</w:t>
      </w:r>
      <w:proofErr w:type="spellEnd"/>
      <w:r w:rsidRPr="0056217C">
        <w:rPr>
          <w:rFonts w:ascii="Times New Roman" w:hAnsi="Times New Roman" w:cs="Times New Roman"/>
          <w:sz w:val="28"/>
        </w:rPr>
        <w:t>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,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А.П. Смоляков. — М.: МГУПИ, 2011. — 371 с.: ил. — </w:t>
      </w:r>
      <w:proofErr w:type="spellStart"/>
      <w:r w:rsidRPr="0056217C">
        <w:rPr>
          <w:rFonts w:ascii="Times New Roman" w:hAnsi="Times New Roman" w:cs="Times New Roman"/>
          <w:sz w:val="28"/>
        </w:rPr>
        <w:t>Библиогр</w:t>
      </w:r>
      <w:proofErr w:type="spellEnd"/>
      <w:r w:rsidRPr="0056217C">
        <w:rPr>
          <w:rFonts w:ascii="Times New Roman" w:hAnsi="Times New Roman" w:cs="Times New Roman"/>
          <w:sz w:val="28"/>
        </w:rPr>
        <w:t>.: с. 371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учебное пособие / Г.Л. Киселев. — Электрон</w:t>
      </w:r>
      <w:proofErr w:type="gramStart"/>
      <w:r w:rsidRPr="0056217C">
        <w:rPr>
          <w:rFonts w:ascii="Times New Roman" w:hAnsi="Times New Roman" w:cs="Times New Roman"/>
          <w:sz w:val="28"/>
        </w:rPr>
        <w:t>.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217C">
        <w:rPr>
          <w:rFonts w:ascii="Times New Roman" w:hAnsi="Times New Roman" w:cs="Times New Roman"/>
          <w:sz w:val="28"/>
        </w:rPr>
        <w:t>д</w:t>
      </w:r>
      <w:proofErr w:type="gramEnd"/>
      <w:r w:rsidRPr="0056217C">
        <w:rPr>
          <w:rFonts w:ascii="Times New Roman" w:hAnsi="Times New Roman" w:cs="Times New Roman"/>
          <w:sz w:val="28"/>
        </w:rPr>
        <w:t>ан. — Санкт-Петербург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Лань, 2017. — 316 с. — Режим доступа: https://e.lanbook.com/book/91904. — </w:t>
      </w:r>
      <w:proofErr w:type="spellStart"/>
      <w:r w:rsidRPr="0056217C">
        <w:rPr>
          <w:rFonts w:ascii="Times New Roman" w:hAnsi="Times New Roman" w:cs="Times New Roman"/>
          <w:sz w:val="28"/>
        </w:rPr>
        <w:t>Загл</w:t>
      </w:r>
      <w:proofErr w:type="spellEnd"/>
      <w:r w:rsidRPr="0056217C">
        <w:rPr>
          <w:rFonts w:ascii="Times New Roman" w:hAnsi="Times New Roman" w:cs="Times New Roman"/>
          <w:sz w:val="28"/>
        </w:rPr>
        <w:t>. с экрана.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56217C">
        <w:rPr>
          <w:rFonts w:ascii="Times New Roman" w:hAnsi="Times New Roman" w:cs="Times New Roman"/>
          <w:sz w:val="28"/>
        </w:rPr>
        <w:t>Латыев</w:t>
      </w:r>
      <w:proofErr w:type="spellEnd"/>
      <w:r w:rsidRPr="0056217C">
        <w:rPr>
          <w:rFonts w:ascii="Times New Roman" w:hAnsi="Times New Roman" w:cs="Times New Roman"/>
          <w:sz w:val="28"/>
        </w:rPr>
        <w:t>, С.М. Конструирование точных (оптических) приборов [Электронный ресурс]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учебное пособие / С.М. </w:t>
      </w:r>
      <w:proofErr w:type="spellStart"/>
      <w:r w:rsidRPr="0056217C">
        <w:rPr>
          <w:rFonts w:ascii="Times New Roman" w:hAnsi="Times New Roman" w:cs="Times New Roman"/>
          <w:sz w:val="28"/>
        </w:rPr>
        <w:t>Латыев</w:t>
      </w:r>
      <w:proofErr w:type="spellEnd"/>
      <w:r w:rsidRPr="0056217C">
        <w:rPr>
          <w:rFonts w:ascii="Times New Roman" w:hAnsi="Times New Roman" w:cs="Times New Roman"/>
          <w:sz w:val="28"/>
        </w:rPr>
        <w:t>. — Электрон</w:t>
      </w:r>
      <w:proofErr w:type="gramStart"/>
      <w:r w:rsidRPr="0056217C">
        <w:rPr>
          <w:rFonts w:ascii="Times New Roman" w:hAnsi="Times New Roman" w:cs="Times New Roman"/>
          <w:sz w:val="28"/>
        </w:rPr>
        <w:t>.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217C">
        <w:rPr>
          <w:rFonts w:ascii="Times New Roman" w:hAnsi="Times New Roman" w:cs="Times New Roman"/>
          <w:sz w:val="28"/>
        </w:rPr>
        <w:t>д</w:t>
      </w:r>
      <w:proofErr w:type="gramEnd"/>
      <w:r w:rsidRPr="0056217C">
        <w:rPr>
          <w:rFonts w:ascii="Times New Roman" w:hAnsi="Times New Roman" w:cs="Times New Roman"/>
          <w:sz w:val="28"/>
        </w:rPr>
        <w:t>ан. — Санкт-Петербург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 :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Лань, 2015. — 560 </w:t>
      </w:r>
      <w:proofErr w:type="gramStart"/>
      <w:r w:rsidRPr="0056217C">
        <w:rPr>
          <w:rFonts w:ascii="Times New Roman" w:hAnsi="Times New Roman" w:cs="Times New Roman"/>
          <w:sz w:val="28"/>
        </w:rPr>
        <w:t>с</w:t>
      </w:r>
      <w:proofErr w:type="gramEnd"/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56217C">
        <w:rPr>
          <w:rFonts w:ascii="Times New Roman" w:hAnsi="Times New Roman" w:cs="Times New Roman"/>
          <w:sz w:val="28"/>
        </w:rPr>
        <w:t>Филачев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А. М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.,. </w:t>
      </w:r>
      <w:proofErr w:type="spellStart"/>
      <w:proofErr w:type="gramEnd"/>
      <w:r w:rsidRPr="0056217C">
        <w:rPr>
          <w:rFonts w:ascii="Times New Roman" w:hAnsi="Times New Roman" w:cs="Times New Roman"/>
          <w:sz w:val="28"/>
        </w:rPr>
        <w:t>Таубкин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И. И,. </w:t>
      </w:r>
      <w:proofErr w:type="spellStart"/>
      <w:r w:rsidRPr="0056217C">
        <w:rPr>
          <w:rFonts w:ascii="Times New Roman" w:hAnsi="Times New Roman" w:cs="Times New Roman"/>
          <w:sz w:val="28"/>
        </w:rPr>
        <w:t>Тришенков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М. А «Твердотельная </w:t>
      </w:r>
      <w:proofErr w:type="spellStart"/>
      <w:r w:rsidRPr="0056217C">
        <w:rPr>
          <w:rFonts w:ascii="Times New Roman" w:hAnsi="Times New Roman" w:cs="Times New Roman"/>
          <w:sz w:val="28"/>
        </w:rPr>
        <w:t>фотоэлектроника</w:t>
      </w:r>
      <w:proofErr w:type="spellEnd"/>
      <w:r w:rsidRPr="0056217C">
        <w:rPr>
          <w:rFonts w:ascii="Times New Roman" w:hAnsi="Times New Roman" w:cs="Times New Roman"/>
          <w:sz w:val="28"/>
        </w:rPr>
        <w:t>. Физические основы» М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:. </w:t>
      </w:r>
      <w:proofErr w:type="spellStart"/>
      <w:proofErr w:type="gramEnd"/>
      <w:r w:rsidRPr="0056217C">
        <w:rPr>
          <w:rFonts w:ascii="Times New Roman" w:hAnsi="Times New Roman" w:cs="Times New Roman"/>
          <w:sz w:val="28"/>
        </w:rPr>
        <w:t>Физматкнига</w:t>
      </w:r>
      <w:proofErr w:type="spellEnd"/>
      <w:r w:rsidRPr="0056217C">
        <w:rPr>
          <w:rFonts w:ascii="Times New Roman" w:hAnsi="Times New Roman" w:cs="Times New Roman"/>
          <w:sz w:val="28"/>
        </w:rPr>
        <w:t>, 2007 г.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5. Гуртов В. А. «Твердотельная электроника»: Учеб</w:t>
      </w:r>
      <w:proofErr w:type="gramStart"/>
      <w:r w:rsidRPr="0056217C">
        <w:rPr>
          <w:rFonts w:ascii="Times New Roman" w:hAnsi="Times New Roman" w:cs="Times New Roman"/>
          <w:sz w:val="28"/>
        </w:rPr>
        <w:t>.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217C">
        <w:rPr>
          <w:rFonts w:ascii="Times New Roman" w:hAnsi="Times New Roman" w:cs="Times New Roman"/>
          <w:sz w:val="28"/>
        </w:rPr>
        <w:t>п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особие - 2-е изд., доп. Москва: </w:t>
      </w:r>
      <w:proofErr w:type="spellStart"/>
      <w:r w:rsidRPr="0056217C">
        <w:rPr>
          <w:rFonts w:ascii="Times New Roman" w:hAnsi="Times New Roman" w:cs="Times New Roman"/>
          <w:sz w:val="28"/>
        </w:rPr>
        <w:t>Техносфера</w:t>
      </w:r>
      <w:proofErr w:type="spellEnd"/>
      <w:r w:rsidRPr="0056217C">
        <w:rPr>
          <w:rFonts w:ascii="Times New Roman" w:hAnsi="Times New Roman" w:cs="Times New Roman"/>
          <w:sz w:val="28"/>
        </w:rPr>
        <w:t>, 2005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6. Жигарев А.А., </w:t>
      </w:r>
      <w:proofErr w:type="spellStart"/>
      <w:r w:rsidRPr="0056217C">
        <w:rPr>
          <w:rFonts w:ascii="Times New Roman" w:hAnsi="Times New Roman" w:cs="Times New Roman"/>
          <w:sz w:val="28"/>
        </w:rPr>
        <w:t>Шамаева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Г.Г. Электронно-лучевые и фотоэлектронные приборы. </w:t>
      </w:r>
      <w:proofErr w:type="gramStart"/>
      <w:r w:rsidRPr="0056217C">
        <w:rPr>
          <w:rFonts w:ascii="Times New Roman" w:hAnsi="Times New Roman" w:cs="Times New Roman"/>
          <w:sz w:val="28"/>
        </w:rPr>
        <w:t>–М</w:t>
      </w:r>
      <w:proofErr w:type="gramEnd"/>
      <w:r w:rsidRPr="0056217C">
        <w:rPr>
          <w:rFonts w:ascii="Times New Roman" w:hAnsi="Times New Roman" w:cs="Times New Roman"/>
          <w:sz w:val="28"/>
        </w:rPr>
        <w:t>.: Высшая школа,1982, 464 с.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7. Соболева Н.А., </w:t>
      </w:r>
      <w:proofErr w:type="spellStart"/>
      <w:r w:rsidRPr="0056217C">
        <w:rPr>
          <w:rFonts w:ascii="Times New Roman" w:hAnsi="Times New Roman" w:cs="Times New Roman"/>
          <w:sz w:val="28"/>
        </w:rPr>
        <w:t>Меламид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А.Е. Фотоэлектронные приборы. – М.: Высшая школа, 1974, 376с.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Источники и приемники излучения / Г. Г. </w:t>
      </w:r>
      <w:proofErr w:type="spellStart"/>
      <w:r w:rsidRPr="0056217C">
        <w:rPr>
          <w:rFonts w:ascii="Times New Roman" w:hAnsi="Times New Roman" w:cs="Times New Roman"/>
          <w:sz w:val="28"/>
        </w:rPr>
        <w:t>Ишанин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, Э. Д. Панков, А. Л. </w:t>
      </w:r>
      <w:proofErr w:type="spellStart"/>
      <w:r w:rsidRPr="0056217C">
        <w:rPr>
          <w:rFonts w:ascii="Times New Roman" w:hAnsi="Times New Roman" w:cs="Times New Roman"/>
          <w:sz w:val="28"/>
        </w:rPr>
        <w:t>Адреев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, Г. В. </w:t>
      </w:r>
      <w:proofErr w:type="spellStart"/>
      <w:r w:rsidRPr="0056217C">
        <w:rPr>
          <w:rFonts w:ascii="Times New Roman" w:hAnsi="Times New Roman" w:cs="Times New Roman"/>
          <w:sz w:val="28"/>
        </w:rPr>
        <w:t>Польщиков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- СПб</w:t>
      </w:r>
      <w:proofErr w:type="gramStart"/>
      <w:r w:rsidRPr="0056217C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56217C">
        <w:rPr>
          <w:rFonts w:ascii="Times New Roman" w:hAnsi="Times New Roman" w:cs="Times New Roman"/>
          <w:sz w:val="28"/>
        </w:rPr>
        <w:t>Политехника, 199 - 240 с.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http://www.library.mirea.ru.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Комплект лицензионного программного обеспечения: MS   </w:t>
      </w:r>
      <w:proofErr w:type="spellStart"/>
      <w:r w:rsidRPr="0056217C">
        <w:rPr>
          <w:rFonts w:ascii="Times New Roman" w:hAnsi="Times New Roman" w:cs="Times New Roman"/>
          <w:sz w:val="28"/>
        </w:rPr>
        <w:t>Windows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, MS   </w:t>
      </w:r>
      <w:proofErr w:type="spellStart"/>
      <w:r w:rsidRPr="0056217C">
        <w:rPr>
          <w:rFonts w:ascii="Times New Roman" w:hAnsi="Times New Roman" w:cs="Times New Roman"/>
          <w:sz w:val="28"/>
        </w:rPr>
        <w:t>Office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. OO</w:t>
      </w:r>
      <w:proofErr w:type="gramStart"/>
      <w:r w:rsidRPr="0056217C">
        <w:rPr>
          <w:rFonts w:ascii="Times New Roman" w:hAnsi="Times New Roman" w:cs="Times New Roman"/>
          <w:sz w:val="28"/>
        </w:rPr>
        <w:t>О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«СКАЙСОФТ ВИКТОРИ» </w:t>
      </w:r>
      <w:proofErr w:type="spellStart"/>
      <w:r w:rsidRPr="0056217C">
        <w:rPr>
          <w:rFonts w:ascii="Times New Roman" w:hAnsi="Times New Roman" w:cs="Times New Roman"/>
          <w:sz w:val="28"/>
        </w:rPr>
        <w:t>сублицензионный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договор от 07 июня 2018 №0373100029518000033.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- учебная аудитория для проведения </w:t>
      </w:r>
      <w:proofErr w:type="spellStart"/>
      <w:r w:rsidRPr="0056217C">
        <w:rPr>
          <w:rFonts w:ascii="Times New Roman" w:hAnsi="Times New Roman" w:cs="Times New Roman"/>
          <w:sz w:val="28"/>
        </w:rPr>
        <w:t>семенарских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 и практических занятий;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</w:t>
      </w:r>
      <w:proofErr w:type="gramStart"/>
      <w:r w:rsidRPr="0056217C">
        <w:rPr>
          <w:rFonts w:ascii="Times New Roman" w:hAnsi="Times New Roman" w:cs="Times New Roman"/>
          <w:sz w:val="28"/>
        </w:rPr>
        <w:t>ВО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6217C">
        <w:rPr>
          <w:rFonts w:ascii="Times New Roman" w:hAnsi="Times New Roman" w:cs="Times New Roman"/>
          <w:sz w:val="28"/>
        </w:rPr>
        <w:t>по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направлению подготовки бакалавров 12.03.05 "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Оптотехника</w:t>
      </w:r>
      <w:proofErr w:type="spellEnd"/>
      <w:r w:rsidRPr="0056217C">
        <w:rPr>
          <w:rFonts w:ascii="Times New Roman" w:hAnsi="Times New Roman" w:cs="Times New Roman"/>
          <w:sz w:val="28"/>
        </w:rPr>
        <w:t>", с профилем подготовки  "Оптико - электронные приборы и системы"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56217C" w:rsidRPr="0056217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6217C" w:rsidRPr="0056217C" w:rsidRDefault="0056217C" w:rsidP="005621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>Б</w:t>
      </w:r>
      <w:proofErr w:type="gramStart"/>
      <w:r w:rsidRPr="0056217C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56217C">
        <w:rPr>
          <w:rFonts w:ascii="Times New Roman" w:hAnsi="Times New Roman" w:cs="Times New Roman"/>
          <w:b/>
          <w:sz w:val="28"/>
          <w:szCs w:val="28"/>
        </w:rPr>
        <w:t>.В.ДВ.2.1 "Источники и приемники оптического излучения"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6217C" w:rsidRPr="0056217C" w:rsidTr="00D501A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56217C">
              <w:rPr>
                <w:rFonts w:ascii="Times New Roman" w:hAnsi="Times New Roman" w:cs="Times New Roman"/>
              </w:rPr>
              <w:t>п</w:t>
            </w:r>
            <w:proofErr w:type="gramEnd"/>
            <w:r w:rsidRPr="0056217C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6217C" w:rsidRPr="0056217C" w:rsidTr="00D501A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6217C" w:rsidRPr="0056217C" w:rsidTr="00D501A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6217C" w:rsidRPr="0056217C" w:rsidRDefault="0056217C" w:rsidP="005621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6217C" w:rsidRPr="0056217C" w:rsidRDefault="0056217C" w:rsidP="0056217C">
      <w:pPr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217C" w:rsidRPr="0056217C" w:rsidRDefault="0056217C" w:rsidP="005621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56217C" w:rsidRPr="0056217C" w:rsidRDefault="0056217C" w:rsidP="0056217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>Б</w:t>
      </w:r>
      <w:proofErr w:type="gramStart"/>
      <w:r w:rsidRPr="0056217C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56217C">
        <w:rPr>
          <w:rFonts w:ascii="Times New Roman" w:hAnsi="Times New Roman" w:cs="Times New Roman"/>
          <w:b/>
          <w:sz w:val="28"/>
          <w:szCs w:val="28"/>
        </w:rPr>
        <w:t xml:space="preserve">.В.ДВ.2.1 "Источники и приемники оптического излучения"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6217C" w:rsidRPr="0056217C" w:rsidTr="00D501A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56217C">
              <w:rPr>
                <w:rFonts w:ascii="Times New Roman" w:hAnsi="Times New Roman" w:cs="Times New Roman"/>
              </w:rPr>
              <w:t>п</w:t>
            </w:r>
            <w:proofErr w:type="gramEnd"/>
            <w:r w:rsidRPr="0056217C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6217C" w:rsidRPr="0056217C" w:rsidTr="00D501A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  <w:r w:rsidRPr="0056217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6217C" w:rsidRPr="0056217C" w:rsidTr="00D501A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6217C" w:rsidRPr="0056217C" w:rsidTr="00D501A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6217C" w:rsidRPr="0056217C" w:rsidRDefault="0056217C" w:rsidP="00D5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6217C" w:rsidRPr="0056217C" w:rsidRDefault="0056217C" w:rsidP="0056217C">
      <w:pPr>
        <w:rPr>
          <w:rFonts w:ascii="Times New Roman" w:hAnsi="Times New Roman" w:cs="Times New Roman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56217C" w:rsidRPr="0056217C" w:rsidSect="0056217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56217C" w:rsidRPr="0056217C" w:rsidRDefault="0056217C" w:rsidP="0056217C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56217C" w:rsidRPr="0056217C" w:rsidRDefault="0056217C" w:rsidP="0056217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Аннотация</w:t>
      </w:r>
    </w:p>
    <w:p w:rsidR="0056217C" w:rsidRPr="0056217C" w:rsidRDefault="0056217C" w:rsidP="0056217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>к рабочей программе дисциплины "Источники и приемники оптического излучения"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proofErr w:type="gramStart"/>
      <w:r w:rsidRPr="0056217C">
        <w:rPr>
          <w:rFonts w:ascii="Times New Roman" w:hAnsi="Times New Roman" w:cs="Times New Roman"/>
          <w:sz w:val="28"/>
        </w:rPr>
        <w:t>Дисциплина "Источники и приемники оптического излучения" имеет своей целью способствовать формированию у обучающихся общепрофессиональных (ОПК-2, ОПК-3, ОПК-4) и профессиональной (ПК-1) компетенций в соответствии с требованиями ФГОС ВО по направлению подготовки бакалавров 12.03.05 "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Оптотехника</w:t>
      </w:r>
      <w:proofErr w:type="spellEnd"/>
      <w:r w:rsidRPr="0056217C">
        <w:rPr>
          <w:rFonts w:ascii="Times New Roman" w:hAnsi="Times New Roman" w:cs="Times New Roman"/>
          <w:sz w:val="28"/>
        </w:rPr>
        <w:t>" с учетом специфики профиля подготовки  - "Оптико - электронные приборы и системы".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В результате изучения дисциплины </w:t>
      </w:r>
      <w:proofErr w:type="gramStart"/>
      <w:r w:rsidRPr="0056217C">
        <w:rPr>
          <w:rFonts w:ascii="Times New Roman" w:hAnsi="Times New Roman" w:cs="Times New Roman"/>
          <w:sz w:val="28"/>
        </w:rPr>
        <w:t>обучающийся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должен: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Знать: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Уметь: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Ставить и решать возникающую </w:t>
      </w:r>
      <w:proofErr w:type="gramStart"/>
      <w:r w:rsidRPr="0056217C">
        <w:rPr>
          <w:rFonts w:ascii="Times New Roman" w:hAnsi="Times New Roman" w:cs="Times New Roman"/>
          <w:sz w:val="28"/>
        </w:rPr>
        <w:t>естественно-научную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задачу (ОПК-3);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</w:t>
      </w:r>
      <w:proofErr w:type="gramStart"/>
      <w:r w:rsidRPr="0056217C">
        <w:rPr>
          <w:rFonts w:ascii="Times New Roman" w:hAnsi="Times New Roman" w:cs="Times New Roman"/>
          <w:sz w:val="28"/>
        </w:rPr>
        <w:t>Физико - математическим</w:t>
      </w:r>
      <w:proofErr w:type="gramEnd"/>
      <w:r w:rsidRPr="0056217C">
        <w:rPr>
          <w:rFonts w:ascii="Times New Roman" w:hAnsi="Times New Roman" w:cs="Times New Roman"/>
          <w:sz w:val="28"/>
        </w:rPr>
        <w:t xml:space="preserve"> аппаратом лазерной техники (ОПК-3);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6217C">
        <w:rPr>
          <w:rFonts w:ascii="Times New Roman" w:hAnsi="Times New Roman" w:cs="Times New Roman"/>
          <w:b/>
          <w:sz w:val="28"/>
        </w:rPr>
        <w:t xml:space="preserve">2.  Место дисциплины в структуре ОП </w:t>
      </w:r>
      <w:proofErr w:type="gramStart"/>
      <w:r w:rsidRPr="0056217C">
        <w:rPr>
          <w:rFonts w:ascii="Times New Roman" w:hAnsi="Times New Roman" w:cs="Times New Roman"/>
          <w:b/>
          <w:sz w:val="28"/>
        </w:rPr>
        <w:t>ВО</w:t>
      </w:r>
      <w:proofErr w:type="gramEnd"/>
      <w:r w:rsidRPr="0056217C">
        <w:rPr>
          <w:rFonts w:ascii="Times New Roman" w:hAnsi="Times New Roman" w:cs="Times New Roman"/>
          <w:b/>
          <w:sz w:val="28"/>
        </w:rPr>
        <w:t xml:space="preserve">. 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>Дисциплина "Источники и приемники оптического излучения" является дисциплиной по выбору вариативной части Блока 1 (Дисциплины) учебного плана направления подготовки бакалавров 12.03.05 "</w:t>
      </w:r>
      <w:proofErr w:type="spellStart"/>
      <w:r w:rsidRPr="0056217C">
        <w:rPr>
          <w:rFonts w:ascii="Times New Roman" w:hAnsi="Times New Roman" w:cs="Times New Roman"/>
          <w:sz w:val="28"/>
        </w:rPr>
        <w:t>Оптотехника</w:t>
      </w:r>
      <w:proofErr w:type="spellEnd"/>
      <w:r w:rsidRPr="0056217C">
        <w:rPr>
          <w:rFonts w:ascii="Times New Roman" w:hAnsi="Times New Roman" w:cs="Times New Roman"/>
          <w:sz w:val="28"/>
        </w:rPr>
        <w:t xml:space="preserve">" профиля подготовки "Оптико - электронные приборы и системы".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7 зачетных единиц (252 акад. час.).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br w:type="page"/>
      </w:r>
    </w:p>
    <w:p w:rsidR="0056217C" w:rsidRPr="0056217C" w:rsidRDefault="0056217C" w:rsidP="0056217C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56217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56217C" w:rsidRPr="0056217C" w:rsidRDefault="0056217C" w:rsidP="0056217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56217C" w:rsidRPr="0056217C" w:rsidRDefault="0056217C" w:rsidP="0056217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56217C" w:rsidRPr="0056217C" w:rsidRDefault="0056217C" w:rsidP="0056217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>"Источники и приемники оптического излучения"</w:t>
      </w:r>
    </w:p>
    <w:p w:rsidR="0056217C" w:rsidRPr="0056217C" w:rsidRDefault="0056217C" w:rsidP="0056217C">
      <w:pPr>
        <w:jc w:val="center"/>
        <w:rPr>
          <w:rFonts w:ascii="Times New Roman" w:hAnsi="Times New Roman" w:cs="Times New Roman"/>
          <w:sz w:val="28"/>
        </w:rPr>
      </w:pPr>
      <w:r w:rsidRPr="0056217C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proofErr w:type="gram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  <w:proofErr w:type="gramEnd"/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</w:t>
      </w:r>
      <w:proofErr w:type="spell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валидности</w:t>
      </w:r>
      <w:proofErr w:type="spellEnd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объекты оценки должны соответствовать поставленным целям обучения;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</w:t>
      </w:r>
      <w:proofErr w:type="spell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компетенций по видам профессиональной деятельности:</w:t>
      </w:r>
    </w:p>
    <w:p w:rsidR="0056217C" w:rsidRPr="0056217C" w:rsidRDefault="0056217C" w:rsidP="005621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56217C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56217C" w:rsidRPr="0056217C" w:rsidRDefault="0056217C" w:rsidP="005621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217C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5621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217C" w:rsidRPr="0056217C" w:rsidRDefault="0056217C" w:rsidP="0056217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56217C" w:rsidRPr="0056217C" w:rsidRDefault="0056217C" w:rsidP="0056217C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56217C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</w:t>
      </w:r>
      <w:proofErr w:type="spell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 компетенций:</w:t>
      </w:r>
    </w:p>
    <w:p w:rsidR="0056217C" w:rsidRPr="00D12536" w:rsidRDefault="0056217C" w:rsidP="0056217C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  <w:r w:rsidRPr="0056217C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ОПК-4) и профессиональной (ПК-1)</w:t>
      </w:r>
    </w:p>
    <w:p w:rsidR="0056217C" w:rsidRPr="00D12536" w:rsidRDefault="0056217C" w:rsidP="0056217C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</w:p>
    <w:p w:rsidR="0056217C" w:rsidRPr="0056217C" w:rsidRDefault="0056217C" w:rsidP="0056217C">
      <w:pPr>
        <w:rPr>
          <w:rFonts w:ascii="Times New Roman" w:eastAsia="Calibri" w:hAnsi="Times New Roman" w:cs="Times New Roman"/>
          <w:sz w:val="28"/>
          <w:szCs w:val="28"/>
        </w:rPr>
      </w:pPr>
      <w:r w:rsidRPr="0056217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56217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56217C" w:rsidRPr="0056217C" w:rsidRDefault="0056217C" w:rsidP="0056217C">
      <w:pPr>
        <w:rPr>
          <w:rFonts w:ascii="Times New Roman" w:eastAsia="Calibri" w:hAnsi="Times New Roman" w:cs="Times New Roman"/>
          <w:sz w:val="28"/>
          <w:szCs w:val="28"/>
        </w:rPr>
      </w:pPr>
      <w:r w:rsidRPr="0056217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56217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56217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56217C" w:rsidRPr="0056217C" w:rsidRDefault="0056217C" w:rsidP="0056217C">
      <w:pPr>
        <w:rPr>
          <w:rFonts w:ascii="Times New Roman" w:eastAsia="Calibri" w:hAnsi="Times New Roman" w:cs="Times New Roman"/>
          <w:sz w:val="28"/>
          <w:szCs w:val="28"/>
        </w:rPr>
      </w:pPr>
    </w:p>
    <w:p w:rsidR="0056217C" w:rsidRPr="0056217C" w:rsidRDefault="0056217C" w:rsidP="0056217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56217C" w:rsidRPr="0056217C" w:rsidRDefault="0056217C" w:rsidP="0056217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</w:t>
      </w:r>
      <w:proofErr w:type="gram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условиях</w:t>
      </w:r>
      <w:proofErr w:type="gramEnd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56217C" w:rsidRPr="0056217C" w:rsidRDefault="0056217C" w:rsidP="0056217C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56217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важное значение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56217C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56217C" w:rsidRPr="0056217C" w:rsidRDefault="0056217C" w:rsidP="0056217C">
      <w:pPr>
        <w:jc w:val="both"/>
        <w:rPr>
          <w:rFonts w:ascii="Times New Roman" w:hAnsi="Times New Roman" w:cs="Times New Roman"/>
          <w:sz w:val="28"/>
          <w:szCs w:val="28"/>
        </w:rPr>
      </w:pPr>
      <w:r w:rsidRPr="0056217C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56217C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56217C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56217C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56217C" w:rsidRPr="0056217C" w:rsidRDefault="0056217C" w:rsidP="0056217C">
      <w:pPr>
        <w:jc w:val="both"/>
        <w:rPr>
          <w:rFonts w:ascii="Times New Roman" w:hAnsi="Times New Roman" w:cs="Times New Roman"/>
          <w:sz w:val="28"/>
          <w:szCs w:val="28"/>
        </w:rPr>
      </w:pPr>
      <w:r w:rsidRPr="0056217C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логических рассуждений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, ясно изла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обучающихся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56217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56217C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56217C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самостоятельной работы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56217C" w:rsidRPr="0056217C" w:rsidRDefault="0056217C" w:rsidP="0056217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56217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56217C" w:rsidRPr="0056217C" w:rsidRDefault="0056217C" w:rsidP="0056217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56217C" w:rsidRPr="0056217C" w:rsidRDefault="0056217C" w:rsidP="0056217C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преподавателя. В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56217C" w:rsidRPr="0056217C" w:rsidRDefault="0056217C" w:rsidP="0056217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56217C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5621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5621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56217C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  <w:proofErr w:type="gramEnd"/>
    </w:p>
    <w:p w:rsidR="0056217C" w:rsidRPr="0056217C" w:rsidRDefault="0056217C" w:rsidP="0056217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5621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21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56217C" w:rsidRPr="0056217C" w:rsidRDefault="0056217C" w:rsidP="0056217C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56217C" w:rsidRPr="0056217C" w:rsidRDefault="0056217C" w:rsidP="0056217C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Полупроводниковые фотоэлементы.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Фотогальванические приемники оптического излучения.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Эквивалентная схема, характеристики и параметры.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токи и шумы фотодиодов.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Пороговый поток.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Дрейфовые и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pin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фотодиоды.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излучательные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 переходы, правила  отбора.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Поверхностно-барьерные фотодиоды (фотодиоды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Шоттки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). Фотодиоды с гетеропереходом. Принцип работы, параметры.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12. Преобразователи энергии оптического излучения в электрическую энергию. Принцип действия, основные характеристики.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Электронно-оптические преобразователи.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Колебательно-вращательные координаты молекул, правила отбора в колебательно-вращательных  спектрах.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Охлаждаемые фоторезисторы.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Координатно-чувствительные фотоприемники. Принцип работы, характеристики и параметры.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Линейная оптика, границы раздела двух сред, нормальная и аномальные дисперсии.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Фотодиоды. Основные характеристики и параметры. Быстродействие.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Физические основы абсорбции, соотношения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Крамерса-Кронига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, закон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Бугера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-Ламберта-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Берра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токи, шумы и пороговый поток фоторезисторов.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Рэлеевское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рассеяние, комбинационное и вынужденное рассеяние.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Тепловые приемники излучения. Принцип работы. Особенности.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Двойное лучепреломление, распространение света в кристаллах, вращение плоскости поляризации.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токи и шумы фотодиодов.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Солнечный элемент. Виды потерь энергии излучения. Основные характеристики и параметры.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токи приемников оптического излучения с внутренним фотоэффектом.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Взаимодействие оптического излучения с неоднородными полупроводниками. Характеристики приборов с </w:t>
      </w:r>
      <w:proofErr w:type="gram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освещаемыми</w:t>
      </w:r>
      <w:proofErr w:type="gram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p-n переходом.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Лавинные фотодиоды.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Преобразование поляризации света, векторное  описание  поляризации.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Фоторезисторы. Характеристики и параметры. Частотные свойства.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токи полупроводниковых приемников оптического излучения.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Воздействие излучения на неоднородные полупроводники.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Шумы, пороговый поток,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обнаружительная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способность фоторезисторов.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Спонтанное и вынужденное излучение. Поглощение.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Воздействие излучения на однородные полупроводники.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39. Частотные свойства приемников оптического излучения. Факторы, определяющие быстродействие. Характеристики.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Термоэлементы, принцип работы, параметры.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Быстродействие фотодиодов. Способы повышения.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 работы лазера. Структурная схема лазера, принципы накачки, принципы обратной связи.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Биполярные фототранзисторы. Принцип работы, характеристики и параметры. Схемы включения.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Работа освещенного электронно-дырочного перехода.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45. Свойства лазерных пучков: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монохроматичность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,  когерентность, направленность, яркость.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Вентильный (селеновый) измерительный фотоэлемент. Характеристики, параметры, области применения.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Матрицы ABCD. Линзовый волновод, лучи в линзоподобной среде, распространение лучей между зеркалами.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Критерии оценки и методика выбора оптимального приемника оптического излучения.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Способы повышения быстродействия фотодиодов.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50. Полевые фототранзисторы.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51. Фотодиоды. Характеристики и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парметры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, схемы включения.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52. Виды внутреннего фотоэффекта.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53. Механизм образования фото-ЭДС. Режимы работы приемников оптического излучения.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54. Примесная фотопроводимость.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55. Амплитудная, фазовая, частотная и пространственно частотная  модуляция. Отклонение оптического излучения.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56. Чувствительность фотопроводимости и ее зависимость от параметров полупроводника.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57. Электрооптические, магнитооптические и акустооптические модуляторы и дефлекторы.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58. Шумы приемников оптического излучения на основе внутреннего фотоэффекта.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59. Распространение электромагнитного поля в пространстве. Уравнения Максвелла.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60. Сферические  и  плоские  световые волны.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61. Представление световых полей комплексными функциями. 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62.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63. Описание  интерференции в скалярном  приближении и с  учётом  поляризации световых  волн.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64. Комплексная степень когерентности, расчёт  временной когерентности, теорема Винера-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Хинчина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. </w:t>
      </w:r>
    </w:p>
    <w:p w:rsidR="0056217C" w:rsidRPr="0056217C" w:rsidRDefault="0056217C" w:rsidP="0056217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6217C" w:rsidRPr="0056217C" w:rsidRDefault="0056217C" w:rsidP="0056217C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Прохождение контроля и выполнение всех работ способствует формированию:  общепрофессиональных (ОПК-2, ОПК-3, ОПК-4) и </w:t>
      </w:r>
      <w:proofErr w:type="gram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профессиональной</w:t>
      </w:r>
      <w:proofErr w:type="gramEnd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(ПК-1) компетенций</w:t>
      </w:r>
    </w:p>
    <w:p w:rsidR="0056217C" w:rsidRPr="0056217C" w:rsidRDefault="0056217C" w:rsidP="0056217C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217C" w:rsidRPr="0056217C" w:rsidRDefault="0056217C" w:rsidP="0056217C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6217C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56217C" w:rsidRPr="0056217C" w:rsidRDefault="0056217C" w:rsidP="0056217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proofErr w:type="gramStart"/>
      <w:r w:rsidRPr="0056217C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  <w:proofErr w:type="gramEnd"/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6217C">
        <w:rPr>
          <w:rFonts w:ascii="Times New Roman" w:hAnsi="Times New Roman" w:cs="Times New Roman"/>
          <w:sz w:val="28"/>
        </w:rPr>
        <w:t xml:space="preserve">По дисциплине "Источники и приемники оптического излучения" формой промежуточного контроля успеваемости является зачет, экзамен.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56217C" w:rsidRPr="0056217C" w:rsidRDefault="0056217C" w:rsidP="0056217C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56217C" w:rsidRPr="0056217C" w:rsidRDefault="0056217C" w:rsidP="0056217C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5621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</w:t>
      </w:r>
      <w:proofErr w:type="spellStart"/>
      <w:r w:rsidRPr="005621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сформированность</w:t>
      </w:r>
      <w:proofErr w:type="spellEnd"/>
      <w:r w:rsidRPr="005621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56217C" w:rsidRPr="0056217C" w:rsidRDefault="0056217C" w:rsidP="0056217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56217C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56217C">
        <w:rPr>
          <w:rFonts w:ascii="Times New Roman" w:hAnsi="Times New Roman" w:cs="Times New Roman"/>
          <w:sz w:val="28"/>
          <w:szCs w:val="28"/>
        </w:rPr>
        <w:t xml:space="preserve">– выставляется, если </w:t>
      </w:r>
      <w:proofErr w:type="spellStart"/>
      <w:r w:rsidRPr="0056217C">
        <w:rPr>
          <w:rFonts w:ascii="Times New Roman" w:hAnsi="Times New Roman" w:cs="Times New Roman"/>
          <w:sz w:val="28"/>
          <w:szCs w:val="28"/>
        </w:rPr>
        <w:t>сформированность</w:t>
      </w:r>
      <w:proofErr w:type="spellEnd"/>
      <w:r w:rsidRPr="0056217C">
        <w:rPr>
          <w:rFonts w:ascii="Times New Roman" w:hAnsi="Times New Roman" w:cs="Times New Roman"/>
          <w:sz w:val="28"/>
          <w:szCs w:val="28"/>
        </w:rPr>
        <w:t xml:space="preserve">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</w:t>
      </w:r>
      <w:r w:rsidRPr="0056217C">
        <w:rPr>
          <w:rFonts w:ascii="Times New Roman" w:hAnsi="Times New Roman" w:cs="Times New Roman"/>
          <w:sz w:val="28"/>
          <w:szCs w:val="28"/>
        </w:rPr>
        <w:lastRenderedPageBreak/>
        <w:t>практической задачи из числа предусмотренных рабочей программой учебной дисциплины.</w:t>
      </w:r>
      <w:proofErr w:type="gramEnd"/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6217C" w:rsidRPr="0056217C" w:rsidRDefault="0056217C" w:rsidP="0056217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5621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56217C" w:rsidRPr="0056217C" w:rsidRDefault="0056217C" w:rsidP="0056217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1. Фотодиоды. Основные характеристики и параметры. Быстродействие.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токи, шумы и пороговый поток фоторезисторов.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Тепловые приемники излучения. Принцип работы. Особенности.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токи и шумы фотодиодов.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Солнечный элемент. Виды потерь энергии излучения.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Свойства лазерных пучков: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монохроматичность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,  когерентность, направленность, яркость.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9. Механизм образования фото-ЭДС. Режимы работы приемников оптического излучения.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Примесная фотопроводимость.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11. Матрицы ABCD. Линзовый волновод, лучи в линзоподобной среде, распространение лучей между зеркалами.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12. Чувствительность фотопроводимости и ее зависимость от параметров полупроводника.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14. Шумы приемников оптического излучения на основе внутреннего фотоэффекта.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15. Электрооптические, магнитооптические и акустооптические модуляторы и дефлекторы.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Полупроводниковые фотоэлементы.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Фотогальванические приемники оптического излучения.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18. Распространение электромагнитного поля в пространстве. Уравнения Максвелла.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19. Эквивалентная схема, характеристики и параметры.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токи и шумы фотодиодов.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разветвители 2х2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Пороговый поток.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Дрейфовые и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pin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фотодиоды.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24. Пассивные оптические компоненты: разветвитель 3х3. Уравнения связанных мод для него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Поверхностно-барьерные фотодиоды (фотодиоды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Шоттки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). Фотодиоды с гетеропереходом. Принцип работы, параметры.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26. Преобразователи энергии оптического излучения в электрическую энергию. Принцип действия, основные характеристики.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Волоконной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оптические усилители: обзор существующих решений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28. Электронно-оптические преобразователи.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Иттербиевые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волоконные усилители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30. Охлаждаемые фоторезисторы.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Сферические  и  плоские  световые волны.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32. Координатно-чувствительные фотоприемники. Принцип работы, характеристики и параметры.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Представление световых полей комплексными функциями. 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34. Основные характеристики и параметры.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токи приемников оптического излучения с внутренним фотоэффектом.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Взаимодействие оптического излучения с неоднородными полупроводниками. Характеристики приборов с </w:t>
      </w:r>
      <w:proofErr w:type="gram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освещаемыми</w:t>
      </w:r>
      <w:proofErr w:type="gram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p-n переходом.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37. Лавинные фотодиоды.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38. Типы источников излучения в волоконной оптике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39. Фоторезисторы. Характеристики и параметры. Частотные свойства.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Темновые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токи полупроводниковых приемников оптического излучения.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41. Ввод оптического излучения в волокно. Эффективность ввода.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42. Воздействие излучения на неоднородные полупроводники.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Многомодовое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оптическое волокно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44. Шумы, пороговый поток,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обнаружительная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фоторезисторов.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45. Воздействие излучения на однородные полупроводники.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46. Частотные свойства приемников оптического излучения. Факторы, определяющие быстродействие. Характеристики.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Одномодовое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оптическое волокно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48. Термоэлементы, принцип работы, параметры.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49. Быстродействие фотодиодов. Способы повышения.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51. Биполярные фототранзисторы. Принцип работы, характеристики и параметры. Схемы включения.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52. Работа освещенного электронно-дырочного перехода.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53. Описание  интерференции в скалярном  приближении и с  учётом  поляризации световых  волн.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54. Вентильный (селеновый) измерительный фотоэлемент. Характеристики, параметры, области применения.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55. Критерии оценки и методика выбора оптимального приемника оптического излучения.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56. Способы повышения быстродействия фотодиодов.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57. Полевые фототранзисторы.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58. Фотодиоды. Характеристики и параметры, схемы включения.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59. Комплексная степень когерентности, расчёт  временной когерентности, теорема Винера-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Хинчина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60. Виды внутреннего фотоэффекта.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61. Волновое уравнение в изотропной, анизотропной и неоднородных средах. Дифракционный интеграл.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62. Физические  основы Фурье-спектроскопии.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63. Теорема Ван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Циттерта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Цернике</w:t>
      </w:r>
      <w:proofErr w:type="spellEnd"/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и  расчёт  пространственной  когерентности. 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>64. Распространение оптических пучков в волноводных и резонансных  структурах.</w:t>
      </w:r>
    </w:p>
    <w:p w:rsidR="0056217C" w:rsidRPr="0056217C" w:rsidRDefault="0056217C" w:rsidP="0056217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2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65. Спонтанные и индуцированные переходы между энергетическими уровнями, поглощение и усиление. </w:t>
      </w:r>
    </w:p>
    <w:p w:rsidR="001A69BA" w:rsidRPr="0056217C" w:rsidRDefault="001A69BA" w:rsidP="0056217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56217C" w:rsidSect="0056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17C"/>
    <w:rsid w:val="001A69BA"/>
    <w:rsid w:val="0056217C"/>
    <w:rsid w:val="00D1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621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6217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6217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62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217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56217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621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6217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6217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62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217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56217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7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9143</Words>
  <Characters>52119</Characters>
  <Application>Microsoft Office Word</Application>
  <DocSecurity>0</DocSecurity>
  <Lines>434</Lines>
  <Paragraphs>122</Paragraphs>
  <ScaleCrop>false</ScaleCrop>
  <Company/>
  <LinksUpToDate>false</LinksUpToDate>
  <CharactersWithSpaces>61140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2</cp:revision>
  <dcterms:created xsi:type="dcterms:W3CDTF">2018-12-12T00:31:00Z</dcterms:created>
  <dcterms:modified xsi:type="dcterms:W3CDTF">2019-11-05T05:53:00Z</dcterms:modified>
</cp:coreProperties>
</file>