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F615FD" w:rsidRPr="00F615FD" w:rsidTr="0061581D">
        <w:trPr>
          <w:cantSplit/>
          <w:trHeight w:val="180"/>
        </w:trPr>
        <w:tc>
          <w:tcPr>
            <w:tcW w:w="5000" w:type="pct"/>
          </w:tcPr>
          <w:p w:rsidR="00F615FD" w:rsidRPr="00F615FD" w:rsidRDefault="00F615FD" w:rsidP="00F615FD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F615FD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3F66296" wp14:editId="2E30EDE2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5FD" w:rsidRPr="00F615FD" w:rsidTr="0061581D">
        <w:trPr>
          <w:cantSplit/>
          <w:trHeight w:val="180"/>
        </w:trPr>
        <w:tc>
          <w:tcPr>
            <w:tcW w:w="5000" w:type="pct"/>
          </w:tcPr>
          <w:p w:rsidR="00F615FD" w:rsidRPr="00F615FD" w:rsidRDefault="00F615FD" w:rsidP="00F615F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F615FD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615FD" w:rsidRPr="00F615FD" w:rsidTr="0061581D">
        <w:trPr>
          <w:cantSplit/>
          <w:trHeight w:val="1417"/>
        </w:trPr>
        <w:tc>
          <w:tcPr>
            <w:tcW w:w="5000" w:type="pct"/>
          </w:tcPr>
          <w:p w:rsidR="00F615FD" w:rsidRPr="00F615FD" w:rsidRDefault="00F615FD" w:rsidP="00F615FD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F615FD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F615FD">
              <w:rPr>
                <w:i w:val="0"/>
              </w:rPr>
              <w:br/>
              <w:t>высшего образования</w:t>
            </w:r>
            <w:r w:rsidRPr="00F615FD">
              <w:rPr>
                <w:i w:val="0"/>
              </w:rPr>
              <w:br/>
            </w:r>
            <w:r w:rsidRPr="00F615FD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F615FD" w:rsidRPr="00F615FD" w:rsidRDefault="00F615FD" w:rsidP="00F615FD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615FD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F615FD" w:rsidRPr="00F615FD" w:rsidRDefault="00F615FD" w:rsidP="00F615F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2622C554" wp14:editId="1EF8F34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F615FD" w:rsidRPr="00F615FD" w:rsidRDefault="00F615FD" w:rsidP="00F615FD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F615FD" w:rsidRPr="00F615FD" w:rsidTr="0061581D">
        <w:tc>
          <w:tcPr>
            <w:tcW w:w="2688" w:type="pct"/>
          </w:tcPr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615FD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615FD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F615FD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F615FD" w:rsidRPr="00F615FD" w:rsidRDefault="00F615FD" w:rsidP="00F615F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615FD" w:rsidRPr="00F615FD" w:rsidRDefault="00F615FD" w:rsidP="00F615F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F615FD" w:rsidRPr="00F615FD" w:rsidRDefault="00F615FD" w:rsidP="00F615FD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F615FD" w:rsidRPr="00F615FD" w:rsidTr="0061581D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615FD">
              <w:rPr>
                <w:rFonts w:ascii="Times New Roman" w:hAnsi="Times New Roman" w:cs="Times New Roman"/>
                <w:b/>
                <w:sz w:val="28"/>
              </w:rPr>
              <w:t>Б1.В.ДВ.5.2 "Избранные главы оптики"</w:t>
            </w:r>
          </w:p>
        </w:tc>
      </w:tr>
      <w:tr w:rsidR="00F615FD" w:rsidRPr="00F615FD" w:rsidTr="0061581D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615FD" w:rsidRPr="00F615FD" w:rsidTr="0061581D">
        <w:trPr>
          <w:trHeight w:val="218"/>
        </w:trPr>
        <w:tc>
          <w:tcPr>
            <w:tcW w:w="1883" w:type="pct"/>
            <w:gridSpan w:val="4"/>
            <w:vAlign w:val="bottom"/>
          </w:tcPr>
          <w:p w:rsidR="00F615FD" w:rsidRPr="00F615FD" w:rsidRDefault="00F615FD" w:rsidP="00F615F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615FD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F615FD" w:rsidRPr="00F615FD" w:rsidTr="0061581D">
        <w:trPr>
          <w:trHeight w:val="51"/>
        </w:trPr>
        <w:tc>
          <w:tcPr>
            <w:tcW w:w="1883" w:type="pct"/>
            <w:gridSpan w:val="4"/>
            <w:vAlign w:val="bottom"/>
          </w:tcPr>
          <w:p w:rsidR="00F615FD" w:rsidRPr="00F615FD" w:rsidRDefault="00F615FD" w:rsidP="00F615F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615FD" w:rsidRPr="00F615FD" w:rsidTr="0061581D">
        <w:trPr>
          <w:trHeight w:val="72"/>
        </w:trPr>
        <w:tc>
          <w:tcPr>
            <w:tcW w:w="1883" w:type="pct"/>
            <w:gridSpan w:val="4"/>
            <w:vAlign w:val="bottom"/>
          </w:tcPr>
          <w:p w:rsidR="00F615FD" w:rsidRPr="00F615FD" w:rsidRDefault="00F615FD" w:rsidP="00F615F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615FD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F615FD" w:rsidRPr="00F615FD" w:rsidTr="0061581D">
        <w:trPr>
          <w:trHeight w:val="51"/>
        </w:trPr>
        <w:tc>
          <w:tcPr>
            <w:tcW w:w="1883" w:type="pct"/>
            <w:gridSpan w:val="4"/>
            <w:vAlign w:val="bottom"/>
          </w:tcPr>
          <w:p w:rsidR="00F615FD" w:rsidRPr="00F615FD" w:rsidRDefault="00F615FD" w:rsidP="00F615F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615FD" w:rsidRPr="00F615FD" w:rsidTr="0061581D">
        <w:trPr>
          <w:trHeight w:val="67"/>
        </w:trPr>
        <w:tc>
          <w:tcPr>
            <w:tcW w:w="959" w:type="pct"/>
            <w:gridSpan w:val="2"/>
            <w:vAlign w:val="bottom"/>
          </w:tcPr>
          <w:p w:rsidR="00F615FD" w:rsidRPr="00F615FD" w:rsidRDefault="00F615FD" w:rsidP="00F615F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615FD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F615FD" w:rsidRPr="00F615FD" w:rsidTr="0061581D">
        <w:tc>
          <w:tcPr>
            <w:tcW w:w="959" w:type="pct"/>
            <w:gridSpan w:val="2"/>
          </w:tcPr>
          <w:p w:rsidR="00F615FD" w:rsidRPr="00F615FD" w:rsidRDefault="00F615FD" w:rsidP="00F615F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15FD" w:rsidRPr="00F615FD" w:rsidTr="0061581D">
        <w:trPr>
          <w:trHeight w:val="129"/>
        </w:trPr>
        <w:tc>
          <w:tcPr>
            <w:tcW w:w="1929" w:type="pct"/>
            <w:gridSpan w:val="5"/>
            <w:vAlign w:val="bottom"/>
          </w:tcPr>
          <w:p w:rsidR="00F615FD" w:rsidRPr="00F615FD" w:rsidRDefault="00F615FD" w:rsidP="00F615F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615FD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F615FD" w:rsidRPr="00F615FD" w:rsidTr="0061581D">
        <w:trPr>
          <w:trHeight w:val="57"/>
        </w:trPr>
        <w:tc>
          <w:tcPr>
            <w:tcW w:w="1929" w:type="pct"/>
            <w:gridSpan w:val="5"/>
          </w:tcPr>
          <w:p w:rsidR="00F615FD" w:rsidRPr="00F615FD" w:rsidRDefault="00F615FD" w:rsidP="00F615F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15FD" w:rsidRPr="00F615FD" w:rsidTr="0061581D">
        <w:trPr>
          <w:trHeight w:val="97"/>
        </w:trPr>
        <w:tc>
          <w:tcPr>
            <w:tcW w:w="1730" w:type="pct"/>
            <w:gridSpan w:val="3"/>
            <w:vAlign w:val="bottom"/>
          </w:tcPr>
          <w:p w:rsidR="00F615FD" w:rsidRPr="00F615FD" w:rsidRDefault="00F615FD" w:rsidP="00F615F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615FD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F615FD" w:rsidRPr="00F615FD" w:rsidTr="0061581D">
        <w:trPr>
          <w:trHeight w:val="97"/>
        </w:trPr>
        <w:tc>
          <w:tcPr>
            <w:tcW w:w="850" w:type="pct"/>
            <w:vAlign w:val="bottom"/>
          </w:tcPr>
          <w:p w:rsidR="00F615FD" w:rsidRPr="00F615FD" w:rsidRDefault="00F615FD" w:rsidP="00F615F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F615FD" w:rsidRPr="00F615FD" w:rsidRDefault="00F615FD" w:rsidP="00F615F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615F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615FD" w:rsidRPr="00F615FD" w:rsidTr="0061581D">
        <w:tc>
          <w:tcPr>
            <w:tcW w:w="850" w:type="pct"/>
          </w:tcPr>
          <w:p w:rsidR="00F615FD" w:rsidRPr="00F615FD" w:rsidRDefault="00F615FD" w:rsidP="00F615F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615FD" w:rsidRPr="00F615FD" w:rsidRDefault="00F615FD" w:rsidP="00F615FD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F615FD">
        <w:rPr>
          <w:rFonts w:ascii="Times New Roman" w:hAnsi="Times New Roman" w:cs="Times New Roman"/>
          <w:sz w:val="28"/>
        </w:rPr>
        <w:t>Москва 20</w:t>
      </w:r>
      <w:r w:rsidRPr="00F615FD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F615FD" w:rsidRPr="00F615FD" w:rsidTr="0061581D">
        <w:trPr>
          <w:trHeight w:val="181"/>
        </w:trPr>
        <w:tc>
          <w:tcPr>
            <w:tcW w:w="2141" w:type="pct"/>
            <w:vAlign w:val="bottom"/>
          </w:tcPr>
          <w:p w:rsidR="00F615FD" w:rsidRPr="00F615FD" w:rsidRDefault="00F615FD" w:rsidP="00F615F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615FD">
              <w:rPr>
                <w:rFonts w:ascii="Times New Roman" w:hAnsi="Times New Roman" w:cs="Times New Roman"/>
              </w:rPr>
              <w:lastRenderedPageBreak/>
              <w:br w:type="page"/>
            </w:r>
            <w:r w:rsidRPr="00F615F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F615FD">
              <w:rPr>
                <w:rFonts w:ascii="Times New Roman" w:hAnsi="Times New Roman" w:cs="Times New Roman"/>
                <w:b/>
                <w:spacing w:val="-4"/>
                <w:sz w:val="28"/>
              </w:rPr>
              <w:t>д.т.н., проф.  Прудников Н.В.</w:t>
            </w:r>
          </w:p>
        </w:tc>
      </w:tr>
      <w:tr w:rsidR="00F615FD" w:rsidRPr="00F615FD" w:rsidTr="0061581D">
        <w:trPr>
          <w:trHeight w:val="57"/>
        </w:trPr>
        <w:tc>
          <w:tcPr>
            <w:tcW w:w="2141" w:type="pct"/>
          </w:tcPr>
          <w:p w:rsidR="00F615FD" w:rsidRPr="00F615FD" w:rsidRDefault="00F615FD" w:rsidP="00F615F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615FD" w:rsidRPr="00F615FD" w:rsidRDefault="00F615FD" w:rsidP="00F615F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F615FD" w:rsidRPr="00F615FD" w:rsidTr="0061581D">
        <w:trPr>
          <w:trHeight w:val="181"/>
        </w:trPr>
        <w:tc>
          <w:tcPr>
            <w:tcW w:w="5000" w:type="pct"/>
            <w:gridSpan w:val="2"/>
            <w:vAlign w:val="bottom"/>
          </w:tcPr>
          <w:p w:rsidR="00F615FD" w:rsidRPr="00F615FD" w:rsidRDefault="00F615FD" w:rsidP="00F615F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F615FD" w:rsidRPr="00F615FD" w:rsidTr="0061581D">
        <w:trPr>
          <w:trHeight w:val="181"/>
        </w:trPr>
        <w:tc>
          <w:tcPr>
            <w:tcW w:w="1565" w:type="pct"/>
            <w:vAlign w:val="bottom"/>
          </w:tcPr>
          <w:p w:rsidR="00F615FD" w:rsidRPr="00F615FD" w:rsidRDefault="00F615FD" w:rsidP="00F615F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615F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615FD" w:rsidRPr="00F615FD" w:rsidTr="0061581D">
        <w:trPr>
          <w:trHeight w:val="57"/>
        </w:trPr>
        <w:tc>
          <w:tcPr>
            <w:tcW w:w="1565" w:type="pct"/>
          </w:tcPr>
          <w:p w:rsidR="00F615FD" w:rsidRPr="00F615FD" w:rsidRDefault="00F615FD" w:rsidP="00F615F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615FD" w:rsidRPr="00F615FD" w:rsidRDefault="00F615FD" w:rsidP="00F615FD">
      <w:pPr>
        <w:spacing w:after="0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F615FD" w:rsidRPr="00F615FD" w:rsidRDefault="00F615FD" w:rsidP="00F615F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F615FD" w:rsidRPr="00F615FD" w:rsidTr="0061581D">
        <w:trPr>
          <w:trHeight w:val="181"/>
        </w:trPr>
        <w:tc>
          <w:tcPr>
            <w:tcW w:w="1637" w:type="pct"/>
            <w:vAlign w:val="bottom"/>
          </w:tcPr>
          <w:p w:rsidR="00F615FD" w:rsidRPr="00F615FD" w:rsidRDefault="00F615FD" w:rsidP="00F615F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615FD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615FD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F615FD" w:rsidRPr="00F615FD" w:rsidTr="0061581D">
        <w:trPr>
          <w:trHeight w:val="57"/>
        </w:trPr>
        <w:tc>
          <w:tcPr>
            <w:tcW w:w="1637" w:type="pct"/>
          </w:tcPr>
          <w:p w:rsidR="00F615FD" w:rsidRPr="00F615FD" w:rsidRDefault="00F615FD" w:rsidP="00F615F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615FD" w:rsidRPr="00F615FD" w:rsidRDefault="00F615FD" w:rsidP="00F615FD">
      <w:pPr>
        <w:spacing w:after="0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>СОГЛАСОВАНО:</w:t>
      </w:r>
    </w:p>
    <w:p w:rsidR="00F615FD" w:rsidRPr="00F615FD" w:rsidRDefault="00F615FD" w:rsidP="00F615F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F615FD" w:rsidRPr="00F615FD" w:rsidTr="0061581D">
        <w:trPr>
          <w:trHeight w:val="181"/>
        </w:trPr>
        <w:tc>
          <w:tcPr>
            <w:tcW w:w="5000" w:type="pct"/>
            <w:gridSpan w:val="3"/>
            <w:vAlign w:val="bottom"/>
          </w:tcPr>
          <w:p w:rsidR="00F615FD" w:rsidRPr="00F615FD" w:rsidRDefault="00F615FD" w:rsidP="00F615FD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F615FD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F615FD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F615FD" w:rsidRPr="00F615FD" w:rsidRDefault="00F615FD" w:rsidP="00F615FD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F615FD" w:rsidRPr="00F615FD" w:rsidTr="0061581D">
        <w:trPr>
          <w:trHeight w:val="181"/>
        </w:trPr>
        <w:tc>
          <w:tcPr>
            <w:tcW w:w="3219" w:type="pct"/>
            <w:vAlign w:val="bottom"/>
          </w:tcPr>
          <w:p w:rsidR="00F615FD" w:rsidRPr="00F615FD" w:rsidRDefault="00F615FD" w:rsidP="00F615FD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F615FD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F615FD" w:rsidRPr="00F615FD" w:rsidTr="0061581D">
        <w:trPr>
          <w:trHeight w:val="57"/>
        </w:trPr>
        <w:tc>
          <w:tcPr>
            <w:tcW w:w="3219" w:type="pct"/>
          </w:tcPr>
          <w:p w:rsidR="00F615FD" w:rsidRPr="00F615FD" w:rsidRDefault="00F615FD" w:rsidP="00F615F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F615FD" w:rsidRPr="00F615FD" w:rsidRDefault="00F615FD" w:rsidP="00F615F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615FD" w:rsidRPr="00F615FD" w:rsidRDefault="00F615FD" w:rsidP="00F615FD">
      <w:pPr>
        <w:spacing w:after="0"/>
        <w:rPr>
          <w:rFonts w:ascii="Times New Roman" w:hAnsi="Times New Roman" w:cs="Times New Roman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br w:type="page"/>
      </w:r>
      <w:r w:rsidRPr="00F615FD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Дисциплина "Избранные главы оптики" имеет своей целью способствовать формированию у обучающихся общепрофессиональных (ОПК-2, ОПК-3, ОПК-4, ОПК-6)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Дисциплина "Избранные главы оптики"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4 зачетные единицы (144 акад. час.).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Для освоения дисциплины "Избранные главы оптики"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lastRenderedPageBreak/>
        <w:t xml:space="preserve"> - Начертательная геометрия, инженерная и компьютерная графика (1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Лазерные оптико-электронные системы (6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lastRenderedPageBreak/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Освоение дисциплины "Избранные главы оптики"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lastRenderedPageBreak/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266"/>
        <w:gridCol w:w="4119"/>
      </w:tblGrid>
      <w:tr w:rsidR="00F615FD" w:rsidRPr="00F615FD" w:rsidTr="00F615FD">
        <w:trPr>
          <w:trHeight w:val="285"/>
        </w:trPr>
        <w:tc>
          <w:tcPr>
            <w:tcW w:w="5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название компетенции, уровень освоения - при наличии в карте </w:t>
            </w:r>
            <w:r w:rsidRPr="00F615F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компетенции)</w:t>
            </w:r>
          </w:p>
        </w:tc>
        <w:tc>
          <w:tcPr>
            <w:tcW w:w="4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обучения по дисциплине(модулю), характеризующие этапы </w:t>
            </w:r>
            <w:r w:rsidRPr="00F615F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формирования компетенций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</w:t>
            </w: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информационном потоке  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F615FD" w:rsidRPr="00F615FD" w:rsidTr="00F615F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5FD" w:rsidRPr="00F615FD" w:rsidRDefault="00F615F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F615FD" w:rsidRPr="00F615FD" w:rsidTr="00F615FD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F615FD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F615FD">
              <w:rPr>
                <w:rFonts w:ascii="Times New Roman" w:hAnsi="Times New Roman" w:cs="Times New Roman"/>
                <w:sz w:val="16"/>
              </w:rPr>
              <w:br/>
            </w:r>
            <w:r w:rsidRPr="00F615FD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F615FD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F615FD" w:rsidRPr="00F615FD" w:rsidTr="00F615FD">
        <w:trPr>
          <w:trHeight w:val="285"/>
        </w:trPr>
        <w:tc>
          <w:tcPr>
            <w:tcW w:w="682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615FD" w:rsidRPr="00F615FD" w:rsidTr="00F615FD">
        <w:trPr>
          <w:trHeight w:val="285"/>
        </w:trPr>
        <w:tc>
          <w:tcPr>
            <w:tcW w:w="682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615FD" w:rsidRPr="00F615FD" w:rsidTr="00F615FD">
        <w:trPr>
          <w:trHeight w:val="285"/>
        </w:trPr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615F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615FD" w:rsidRPr="00F615FD" w:rsidTr="00F615FD">
        <w:trPr>
          <w:trHeight w:val="285"/>
        </w:trPr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lastRenderedPageBreak/>
              <w:t>2</w:t>
            </w:r>
          </w:p>
        </w:tc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615F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615FD" w:rsidRPr="00F615FD" w:rsidTr="00F615FD">
        <w:trPr>
          <w:trHeight w:val="285"/>
        </w:trPr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615F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615FD" w:rsidRPr="00F615FD" w:rsidTr="00F615FD">
        <w:trPr>
          <w:trHeight w:val="285"/>
        </w:trPr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615F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615FD" w:rsidRPr="00F615FD" w:rsidTr="00F615FD">
        <w:trPr>
          <w:trHeight w:val="285"/>
        </w:trPr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615F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615FD" w:rsidRPr="00F615FD" w:rsidTr="00F615FD">
        <w:trPr>
          <w:trHeight w:val="285"/>
        </w:trPr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615F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615FD" w:rsidRPr="00F615FD" w:rsidTr="00F615FD">
        <w:trPr>
          <w:trHeight w:val="285"/>
        </w:trPr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615F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615FD" w:rsidRPr="00F615FD" w:rsidTr="00F615FD">
        <w:trPr>
          <w:trHeight w:val="285"/>
        </w:trPr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615F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615FD" w:rsidRPr="00F615FD" w:rsidTr="00F615F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F615FD" w:rsidRPr="00F615FD" w:rsidTr="00F615F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F615FD" w:rsidRPr="00F615FD" w:rsidTr="00F615F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615FD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615FD">
              <w:rPr>
                <w:rFonts w:ascii="Times New Roman" w:hAnsi="Times New Roman" w:cs="Times New Roman"/>
                <w:b/>
                <w:bCs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615FD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615FD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615F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615FD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615F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615FD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615F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F615FD" w:rsidRPr="00F615FD" w:rsidRDefault="00F615FD" w:rsidP="00F615FD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Тенденции направления развития квантовой электроники, фотоники и оптоэлектроники.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Расписание области длин волн сокращение длительности лазерных импульсов, повышение интенсивности лазерного излучения, увеличение стабильности оптических колебаний. Использование квантовых свойств фотонов</w:t>
            </w:r>
            <w:r w:rsidRPr="00F615FD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.</w:t>
            </w: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Прием единичных фотонов.</w:t>
            </w:r>
            <w:r w:rsidRPr="00F615FD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Нанофотоника.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Перспективные типы лазеров.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Полупроводниковые лазеры: вертикальные и фазосинхронизованные, ППЛ в голубой области, матрицы ППЛ, ППЛ на квантовых точках, кватово-каскадные лазеры. Твердотельные лазеры с накачкой ППЛ. Перспективы получения высокой мощности. Волоконные лазеры с накачкой ППЛ.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Перспективные типы лазеров.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Фемтосекундные лазеры. Ультракороткие длительности и интенсивности. </w:t>
            </w: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Вакуумные УФ и рентгеновские лазеры. ВУФ эксимерные лазеры. Рентгеновские лазеры на многозарядных ионах. Лазеры на своюодных электронах. Газовые ИК-лазеры средней и  высокой мощности.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Новые эффекты взаимодействия лазерного излучения с веществом.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фемтосекундных ультраинтенсивных импульсов с веществом. Лазерно-ядерная физика. Перспективные направления литографии. ВУФ и рентгеновская фотолитография. Квантовая и атомно-волновая литография.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Перспективные оптические материалы и компоненты.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Пространственно-переодические материалы. Фотонные кристаллы. Полые волноводы и кристаллы. Полимерные материалы для фотоники. Оптические покрытия для высокоинтенсивного излучения. Нелинейне опт. материалы для защиты опт. систем. Новые типы фотодетекторов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Перспективы развития лазерных оптических систем связи и телекоммуникаций.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Волоконные системы лазерной связи(ЛС). Многоволновые системы ЛС. Новые типы оптических световодов. Перспективы развития волоконной оптики. Открытые системы ЛС. Квантовая свзять и криптография.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получения, хранения, обработки ипредставления оптической информации.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системы обработки информации. Оптическая спинтроника. Квантовые компьютеры. Системы оптической памяти высокой плотности. Перспективы развития дисплейных технологий. Двухмерные и трехмерные дисплеи.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навигационные средства и системы точного времени.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Лазерно-спектральное детектирование природной среды. Лазерные навигационные средства и системы точного времени.</w:t>
            </w:r>
          </w:p>
        </w:tc>
      </w:tr>
    </w:tbl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Правила построения преломленных и отраженных лучей с применением основных законов геометрической оптики. Решение задач и упражнений.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Энергетические расчеты при прохождении излучения через оптические среды. Решение задач и упражнений.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Габаритный расчет зарекальных систем. Решение задач и упражнений.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Взаимодействие фемтосекундных ультраинтенсивных импульсов с веществом. Лазерно-ядерная физика.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Расчет исходных вариантов оптических систем. Пример расчета варианта зеркально-линзового объектива..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Волоконные системы лазерной связи(ЛС). Многоволновые системы ЛС. Перспективы развития волоконной оптики.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Аберрационный расчет сложных оптических систем. Решение задач и упражнений.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навигационные средства и системы точного времени.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615F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"Избранные главы оптики"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lastRenderedPageBreak/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</w:t>
            </w: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получения, анализа, обработки и систематизации научно-технической </w:t>
            </w: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615FD" w:rsidRPr="00F615FD" w:rsidTr="00F615F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методиками </w:t>
            </w: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</w:t>
            </w: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15FD" w:rsidRPr="00F615FD" w:rsidRDefault="00F615F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15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F615FD" w:rsidRPr="00F615FD" w:rsidTr="00F615FD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615FD" w:rsidRPr="00F615FD" w:rsidTr="00F615FD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F615FD" w:rsidRPr="00F615FD" w:rsidTr="00F615FD">
        <w:trPr>
          <w:trHeight w:val="285"/>
        </w:trPr>
        <w:tc>
          <w:tcPr>
            <w:tcW w:w="482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615FD" w:rsidRPr="00F615FD" w:rsidTr="00F615FD">
        <w:trPr>
          <w:trHeight w:val="285"/>
        </w:trPr>
        <w:tc>
          <w:tcPr>
            <w:tcW w:w="4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F615FD" w:rsidRPr="00F615FD" w:rsidTr="00F615FD">
        <w:trPr>
          <w:trHeight w:val="285"/>
        </w:trPr>
        <w:tc>
          <w:tcPr>
            <w:tcW w:w="4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F615FD" w:rsidRPr="00F615FD" w:rsidTr="00F615FD">
        <w:trPr>
          <w:trHeight w:val="285"/>
        </w:trPr>
        <w:tc>
          <w:tcPr>
            <w:tcW w:w="4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F615FD" w:rsidRPr="00F615FD" w:rsidTr="00F615FD">
        <w:trPr>
          <w:trHeight w:val="285"/>
        </w:trPr>
        <w:tc>
          <w:tcPr>
            <w:tcW w:w="4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F615FD" w:rsidRPr="00F615FD" w:rsidTr="00F615FD">
        <w:trPr>
          <w:trHeight w:val="285"/>
        </w:trPr>
        <w:tc>
          <w:tcPr>
            <w:tcW w:w="48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F615FD" w:rsidRPr="00F615FD" w:rsidRDefault="00F615FD" w:rsidP="00F615F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F615FD" w:rsidRPr="00F615FD" w:rsidTr="00F615FD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615FD" w:rsidRPr="00F615FD" w:rsidTr="00F615FD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615FD" w:rsidRPr="00F615FD" w:rsidTr="00F615FD">
        <w:trPr>
          <w:trHeight w:val="285"/>
        </w:trPr>
        <w:tc>
          <w:tcPr>
            <w:tcW w:w="194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615FD" w:rsidRPr="00F615FD" w:rsidTr="00F615FD">
        <w:trPr>
          <w:trHeight w:val="285"/>
        </w:trPr>
        <w:tc>
          <w:tcPr>
            <w:tcW w:w="19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F615FD" w:rsidRPr="00F615FD" w:rsidTr="00F615FD">
        <w:trPr>
          <w:trHeight w:val="285"/>
        </w:trPr>
        <w:tc>
          <w:tcPr>
            <w:tcW w:w="19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 xml:space="preserve"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</w:t>
            </w:r>
            <w:r w:rsidRPr="00F615FD">
              <w:rPr>
                <w:rFonts w:ascii="Times New Roman" w:hAnsi="Times New Roman" w:cs="Times New Roman"/>
                <w:sz w:val="24"/>
              </w:rPr>
              <w:lastRenderedPageBreak/>
              <w:t>усвоения.</w:t>
            </w:r>
          </w:p>
        </w:tc>
      </w:tr>
      <w:tr w:rsidR="00F615FD" w:rsidRPr="00F615FD" w:rsidTr="00F615FD">
        <w:trPr>
          <w:trHeight w:val="285"/>
        </w:trPr>
        <w:tc>
          <w:tcPr>
            <w:tcW w:w="19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1341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F615FD" w:rsidRPr="00F615FD" w:rsidTr="00F615FD">
        <w:trPr>
          <w:trHeight w:val="285"/>
        </w:trPr>
        <w:tc>
          <w:tcPr>
            <w:tcW w:w="19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F615FD" w:rsidRPr="00F615FD" w:rsidTr="00F615FD">
        <w:trPr>
          <w:trHeight w:val="285"/>
        </w:trPr>
        <w:tc>
          <w:tcPr>
            <w:tcW w:w="19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615FD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F615FD" w:rsidRPr="00F615FD" w:rsidRDefault="00F615FD" w:rsidP="00F615F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(ОПК-2, ОПК-3, ОПК-4, ОПК-6) и профессиональной (ПК-1) в рамках текущего контроля по дисциплине) по разделам дисциплины: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Основные направления прогресса квантовой электроники (расширение области длин волн излучения, сокращение длительности лазерных импульсов, рост интенсивности импульсного излучения и др.)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Основные направления прогресса фотоники и оптоэлектроники(прием единичных фотонов, использование квантовых свойств фотонов, нанофотоника).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Перспективные типы лазеров. Импульсно-химический лазер на основе фотонно-разветвленной цепной реакции.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Полупроводниковые лазеры (ППЛ). Вертикальные и фазосинхронные ППЛ.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Квантово-каскадные лазеры. Матрицы(решетки) ППЛ. ППЛ на квантовых точках.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Перспективы получения высокой мощности твердотельных лазеров с накачкой ППЛ.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Волоконные лазеры с накачкой ППЛ.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Фемтосекундные лазеры. Ультракороткие импульсы. Ультравысокие интенсивности.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Новые эффекты взаимодействия лазерного излучения с веществом. Взаимодействие фемтосекундных ультраинтенсивных импульсов с веществом.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"Избранные главы оптики"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78"/>
        <w:gridCol w:w="2356"/>
        <w:gridCol w:w="3131"/>
      </w:tblGrid>
      <w:tr w:rsidR="00F615FD" w:rsidRPr="00F615FD" w:rsidTr="00F615FD">
        <w:trPr>
          <w:trHeight w:val="285"/>
        </w:trPr>
        <w:tc>
          <w:tcPr>
            <w:tcW w:w="2036" w:type="dxa"/>
            <w:vMerge w:val="restart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615FD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3" w:type="dxa"/>
            <w:gridSpan w:val="3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615FD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F615FD" w:rsidRPr="00F615FD" w:rsidTr="00F615FD">
        <w:trPr>
          <w:trHeight w:val="285"/>
        </w:trPr>
        <w:tc>
          <w:tcPr>
            <w:tcW w:w="2036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02" w:type="dxa"/>
            <w:gridSpan w:val="2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81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F615FD" w:rsidRPr="00F615FD" w:rsidTr="00F615FD">
        <w:trPr>
          <w:trHeight w:val="285"/>
        </w:trPr>
        <w:tc>
          <w:tcPr>
            <w:tcW w:w="2036" w:type="dxa"/>
            <w:vMerge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1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81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F615FD" w:rsidRPr="00F615FD" w:rsidTr="00F615FD">
        <w:trPr>
          <w:trHeight w:val="285"/>
        </w:trPr>
        <w:tc>
          <w:tcPr>
            <w:tcW w:w="2036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1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81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F615FD" w:rsidRPr="00F615FD" w:rsidTr="00F615FD">
        <w:trPr>
          <w:trHeight w:val="285"/>
        </w:trPr>
        <w:tc>
          <w:tcPr>
            <w:tcW w:w="2036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1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81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F615FD" w:rsidRPr="00F615FD" w:rsidTr="00F615FD">
        <w:trPr>
          <w:trHeight w:val="285"/>
        </w:trPr>
        <w:tc>
          <w:tcPr>
            <w:tcW w:w="2036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1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81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F615FD" w:rsidRPr="00F615FD" w:rsidTr="00F615FD">
        <w:trPr>
          <w:trHeight w:val="285"/>
        </w:trPr>
        <w:tc>
          <w:tcPr>
            <w:tcW w:w="2036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1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81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F615FD" w:rsidRPr="00F615FD" w:rsidTr="00F615FD">
        <w:trPr>
          <w:trHeight w:val="285"/>
        </w:trPr>
        <w:tc>
          <w:tcPr>
            <w:tcW w:w="2036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10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2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81" w:type="dxa"/>
            <w:noWrap/>
            <w:hideMark/>
          </w:tcPr>
          <w:p w:rsidR="00F615FD" w:rsidRPr="00F615FD" w:rsidRDefault="00F615FD" w:rsidP="00F615F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615F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F615FD" w:rsidRPr="00F615FD" w:rsidRDefault="00F615FD" w:rsidP="00F615FD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Дисциплина "Избранные главы оптики"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lastRenderedPageBreak/>
        <w:t>- приносить с собой рекомендованную преподавателем литературу к конкретному занятию;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1.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3. Латыев, С.М. Конструирование точных (оптических) приборов [Электронный ресурс] : учебное пособие / С.М. Латыев. — Электрон. дан. — Санкт-Петербург : Лань, 2015. — 560 с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4. Оптоэлектроника: Пер. с фр. / Э. Розеншер, Б. Винтер. — М.: Техносфера, 200 — 589 с.: ил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5. Ярив А. Квантовая электроника». Пер. с англ. (Под редакцией Я.Н. Ханина) Сов. Радио, 1980 г., 488с.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6. Звелто О. Физика лазеров» Пер. с англ. (Под редакцией Т.А. Шмаонова) М. Мир, 1979 г., 373 с.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lastRenderedPageBreak/>
        <w:t>1. Юу Ф.Т. Введение в теорию дифракции обработку информации и голографию» Сов. Радио, 1979 г., Москва.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http://www.library.mirea.ru.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615FD" w:rsidRPr="00F615F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15FD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F615FD" w:rsidRPr="00F615FD" w:rsidRDefault="00F615FD" w:rsidP="00F615F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15FD">
        <w:rPr>
          <w:rFonts w:ascii="Times New Roman" w:hAnsi="Times New Roman" w:cs="Times New Roman"/>
          <w:b/>
          <w:sz w:val="28"/>
          <w:szCs w:val="28"/>
        </w:rPr>
        <w:t>Б1.В.ДВ.5.2 "Избранные главы оптики"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615FD" w:rsidRPr="00F615FD" w:rsidTr="0061581D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615FD" w:rsidRPr="00F615FD" w:rsidTr="0061581D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615FD" w:rsidRPr="00F615FD" w:rsidTr="0061581D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615FD" w:rsidRPr="00F615FD" w:rsidTr="0061581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615FD" w:rsidRPr="00F615FD" w:rsidTr="0061581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615FD" w:rsidRPr="00F615FD" w:rsidTr="0061581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615FD" w:rsidRPr="00F615FD" w:rsidTr="0061581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615FD" w:rsidRPr="00F615FD" w:rsidTr="0061581D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615FD" w:rsidRPr="00F615FD" w:rsidRDefault="00F615FD" w:rsidP="00F615F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15FD" w:rsidRPr="00F615FD" w:rsidRDefault="00F615FD" w:rsidP="00F615FD">
      <w:pPr>
        <w:rPr>
          <w:rFonts w:ascii="Times New Roman" w:hAnsi="Times New Roman" w:cs="Times New Roman"/>
          <w:b/>
          <w:sz w:val="28"/>
          <w:szCs w:val="28"/>
        </w:rPr>
      </w:pPr>
      <w:r w:rsidRPr="00F615F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615FD" w:rsidRPr="00F615FD" w:rsidRDefault="00F615FD" w:rsidP="00F615F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15F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F615FD" w:rsidRPr="00F615FD" w:rsidRDefault="00F615FD" w:rsidP="00F615F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15FD">
        <w:rPr>
          <w:rFonts w:ascii="Times New Roman" w:hAnsi="Times New Roman" w:cs="Times New Roman"/>
          <w:b/>
          <w:sz w:val="28"/>
          <w:szCs w:val="28"/>
        </w:rPr>
        <w:t>Б1.В.ДВ.5.2 "Избранные главы оптики"</w:t>
      </w:r>
      <w:r w:rsidRPr="00F615F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615FD" w:rsidRPr="00F615FD" w:rsidTr="0061581D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615FD" w:rsidRPr="00F615FD" w:rsidTr="0061581D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  <w:r w:rsidRPr="00F615F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615FD" w:rsidRPr="00F615FD" w:rsidTr="0061581D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615FD" w:rsidRPr="00F615FD" w:rsidTr="0061581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615FD" w:rsidRPr="00F615FD" w:rsidTr="0061581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615FD" w:rsidRPr="00F615FD" w:rsidTr="0061581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615FD" w:rsidRPr="00F615FD" w:rsidTr="0061581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615FD" w:rsidRPr="00F615FD" w:rsidTr="0061581D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615FD" w:rsidRPr="00F615FD" w:rsidRDefault="00F615FD" w:rsidP="0061581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615FD" w:rsidRPr="00F615FD" w:rsidRDefault="00F615FD" w:rsidP="00F615FD">
      <w:pPr>
        <w:rPr>
          <w:rFonts w:ascii="Times New Roman" w:hAnsi="Times New Roman" w:cs="Times New Roman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615FD" w:rsidRPr="00F615FD" w:rsidSect="00F615F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F615FD" w:rsidRPr="00F615FD" w:rsidRDefault="00F615FD" w:rsidP="00F615FD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F615FD" w:rsidRPr="00F615FD" w:rsidRDefault="00F615FD" w:rsidP="00F615F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>Аннотация</w:t>
      </w:r>
    </w:p>
    <w:p w:rsidR="00F615FD" w:rsidRPr="00F615FD" w:rsidRDefault="00F615FD" w:rsidP="00F615F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>к рабочей программе дисциплины "Избранные главы оптики"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Дисциплина "Избранные главы оптики" имеет своей целью способствовать формированию у обучающихся общепрофессиональных (ОПК-2, ОПК-3, ОПК-4, ОПК-6)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 xml:space="preserve">Знать: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 xml:space="preserve">Уметь: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615FD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lastRenderedPageBreak/>
        <w:t xml:space="preserve">Дисциплина "Избранные главы оптики"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br w:type="page"/>
      </w:r>
    </w:p>
    <w:p w:rsidR="00F615FD" w:rsidRPr="00F615FD" w:rsidRDefault="00F615FD" w:rsidP="00F615FD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F615FD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F615F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F615FD" w:rsidRPr="00F615FD" w:rsidRDefault="00F615FD" w:rsidP="00F615FD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F615FD" w:rsidRPr="00F615FD" w:rsidRDefault="00F615FD" w:rsidP="00F615F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F615FD" w:rsidRPr="00F615FD" w:rsidRDefault="00F615FD" w:rsidP="00F61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15FD">
        <w:rPr>
          <w:rFonts w:ascii="Times New Roman" w:hAnsi="Times New Roman" w:cs="Times New Roman"/>
          <w:b/>
          <w:sz w:val="28"/>
          <w:szCs w:val="28"/>
        </w:rPr>
        <w:t>"Избранные главы оптики"</w:t>
      </w:r>
    </w:p>
    <w:p w:rsidR="00F615FD" w:rsidRPr="00F615FD" w:rsidRDefault="00F615FD" w:rsidP="00F615FD">
      <w:pPr>
        <w:jc w:val="center"/>
        <w:rPr>
          <w:rFonts w:ascii="Times New Roman" w:hAnsi="Times New Roman" w:cs="Times New Roman"/>
          <w:sz w:val="28"/>
        </w:rPr>
      </w:pPr>
      <w:r w:rsidRPr="00F615FD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F615FD" w:rsidRPr="00F615FD" w:rsidRDefault="00F615FD" w:rsidP="00F615F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F615FD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F615FD" w:rsidRPr="00F615FD" w:rsidRDefault="00F615FD" w:rsidP="00F615F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15FD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F615F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15FD" w:rsidRPr="00F615FD" w:rsidRDefault="00F615FD" w:rsidP="00F615F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F615FD" w:rsidRPr="00F615FD" w:rsidRDefault="00F615FD" w:rsidP="00F615FD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F615F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F615FD" w:rsidRPr="00F615FD" w:rsidRDefault="00F615FD" w:rsidP="00F615F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F615FD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(ОПК-2, ОПК-3, ОПК-4, ОПК-6) и профессиональной (ПК-1)</w:t>
      </w:r>
    </w:p>
    <w:p w:rsidR="00F615FD" w:rsidRPr="00F615FD" w:rsidRDefault="00F615FD" w:rsidP="00F615F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F615FD" w:rsidRPr="00F615FD" w:rsidRDefault="00F615FD" w:rsidP="00F615FD">
      <w:pPr>
        <w:rPr>
          <w:rFonts w:ascii="Times New Roman" w:eastAsia="Calibri" w:hAnsi="Times New Roman" w:cs="Times New Roman"/>
          <w:sz w:val="28"/>
          <w:szCs w:val="28"/>
        </w:rPr>
      </w:pPr>
      <w:r w:rsidRPr="00F615FD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F615FD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F615FD" w:rsidRPr="00F615FD" w:rsidRDefault="00F615FD" w:rsidP="00F615FD">
      <w:pPr>
        <w:rPr>
          <w:rFonts w:ascii="Times New Roman" w:eastAsia="Calibri" w:hAnsi="Times New Roman" w:cs="Times New Roman"/>
          <w:sz w:val="28"/>
          <w:szCs w:val="28"/>
        </w:rPr>
      </w:pPr>
      <w:r w:rsidRPr="00F615FD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F615FD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F615FD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F615FD" w:rsidRPr="00F615FD" w:rsidRDefault="00F615FD" w:rsidP="00F615FD">
      <w:pPr>
        <w:rPr>
          <w:rFonts w:ascii="Times New Roman" w:eastAsia="Calibri" w:hAnsi="Times New Roman" w:cs="Times New Roman"/>
          <w:sz w:val="28"/>
          <w:szCs w:val="28"/>
        </w:rPr>
      </w:pPr>
    </w:p>
    <w:p w:rsidR="00F615FD" w:rsidRPr="00F615FD" w:rsidRDefault="00F615FD" w:rsidP="00F615F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615FD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F615FD" w:rsidRPr="00F615FD" w:rsidRDefault="00F615FD" w:rsidP="00F615F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615FD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F615FD" w:rsidRPr="00F615FD" w:rsidRDefault="00F615FD" w:rsidP="00F615FD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F615FD" w:rsidRPr="00F615FD" w:rsidRDefault="00F615FD" w:rsidP="00F615F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F615F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F615F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F615FD" w:rsidRPr="00F615FD" w:rsidRDefault="00F615FD" w:rsidP="00F615F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F615FD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F615FD" w:rsidRPr="00F615FD" w:rsidRDefault="00F615FD" w:rsidP="00F615FD">
      <w:pPr>
        <w:jc w:val="both"/>
        <w:rPr>
          <w:rFonts w:ascii="Times New Roman" w:hAnsi="Times New Roman" w:cs="Times New Roman"/>
          <w:sz w:val="28"/>
          <w:szCs w:val="28"/>
        </w:rPr>
      </w:pPr>
      <w:r w:rsidRPr="00F615FD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F615FD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F615FD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F615FD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F615FD" w:rsidRPr="00F615FD" w:rsidRDefault="00F615FD" w:rsidP="00F615FD">
      <w:pPr>
        <w:jc w:val="both"/>
        <w:rPr>
          <w:rFonts w:ascii="Times New Roman" w:hAnsi="Times New Roman" w:cs="Times New Roman"/>
          <w:sz w:val="28"/>
          <w:szCs w:val="28"/>
        </w:rPr>
      </w:pPr>
      <w:r w:rsidRPr="00F615FD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F615F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F615F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F615FD" w:rsidRPr="00F615FD" w:rsidRDefault="00F615FD" w:rsidP="00F615F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F615F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F615F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F615FD" w:rsidRPr="00F615FD" w:rsidRDefault="00F615FD" w:rsidP="00F615F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F615F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F615FD" w:rsidRPr="00F615FD" w:rsidRDefault="00F615FD" w:rsidP="00F615F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F615F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F615FD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F615F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F615FD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F615F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F615F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F615F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F615F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F615FD" w:rsidRPr="00F615FD" w:rsidRDefault="00F615FD" w:rsidP="00F615F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615F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F615F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F615F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F615F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F615FD" w:rsidRPr="00F615FD" w:rsidRDefault="00F615FD" w:rsidP="00F615F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F615FD" w:rsidRPr="00F615FD" w:rsidRDefault="00F615FD" w:rsidP="00F615FD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F615FD" w:rsidRPr="00F615FD" w:rsidRDefault="00F615FD" w:rsidP="00F615F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F615F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F615F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F615F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F615FD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F615FD" w:rsidRPr="00F615FD" w:rsidRDefault="00F615FD" w:rsidP="00F615F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F615F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615F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F615FD" w:rsidRPr="00F615FD" w:rsidRDefault="00F615FD" w:rsidP="00F615FD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F615FD" w:rsidRPr="00F615FD" w:rsidRDefault="00F615FD" w:rsidP="00F615FD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Волоконные лазеры с накачкой ППЛ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Взаимодействие фемтосекундных ультраинтенсивных импульсов с веществом.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Лазерно-ядерная физика. Каналирование мощных фемтосекундных импульсов в атмосфере.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Пространственно-периодические материалы.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Фотонные кристаллы. Полые (дырчатые) волноводы и кристаллы.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Полимерные материалы для фотоники. Оптические покрытия для высокоинтенсивного излучения.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Волоконные системы лазерной связи (ЛС).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Многоволновые системы ЛС.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Новые типы оптических световодов. Перспективы развития волоконной оптики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Оптические системы обработки информации.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Оптическая спинтроника. Квантовые компьютеры.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Эффект  Штарка  и  эффект  Зеемана.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Системы оптической памяти высокой плотности. 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Двухмерные (2D) и трехмерные (3D) дисплеи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Колебательно-вращательные координаты молекул, правила отбора в колебательно-вращательных  спектрах. 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Линейная оптика, границы раздела двух сред, нормальная и аномальные дисперсии. 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Физические основы абсорбции, соотношения Крамерса-Кронига, закон Бугера-Ламберта-Берра.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Рэлеевское рассеяние, комбинационное и вынужденное рассеяние.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Двойное лучепреломление, распространение света в кристаллах, вращение плоскости поляризации.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Взаимодействие сильного светового поля со средой.</w:t>
      </w:r>
    </w:p>
    <w:p w:rsidR="00F615FD" w:rsidRPr="00F615FD" w:rsidRDefault="00F615FD" w:rsidP="00F615F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F615FD" w:rsidRPr="00F615FD" w:rsidRDefault="00F615FD" w:rsidP="00F615FD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(ОПК-2, ОПК-3, ОПК-4, ОПК-6) и профессиональной (ПК-1) компетенций</w:t>
      </w:r>
    </w:p>
    <w:p w:rsidR="00F615FD" w:rsidRPr="00F615FD" w:rsidRDefault="00F615FD" w:rsidP="00F615FD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615FD" w:rsidRPr="00F615FD" w:rsidRDefault="00F615FD" w:rsidP="00F615FD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615FD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F615FD" w:rsidRPr="00F615FD" w:rsidRDefault="00F615FD" w:rsidP="00F615F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615F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615FD">
        <w:rPr>
          <w:rFonts w:ascii="Times New Roman" w:hAnsi="Times New Roman" w:cs="Times New Roman"/>
          <w:sz w:val="28"/>
        </w:rPr>
        <w:t>По дисциплине "Избранные главы оптики" формой промежуточного контроля успеваемости является зачет.</w:t>
      </w:r>
    </w:p>
    <w:p w:rsidR="00F615FD" w:rsidRPr="00F615FD" w:rsidRDefault="00F615FD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615FD" w:rsidRPr="00F615FD" w:rsidRDefault="00F615FD" w:rsidP="00F615FD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F61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F615FD" w:rsidRPr="00F615FD" w:rsidRDefault="00F615FD" w:rsidP="00F615FD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F615FD" w:rsidRPr="00F615FD" w:rsidRDefault="00F615FD" w:rsidP="00F615FD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1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F615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F615FD" w:rsidRPr="00F615FD" w:rsidRDefault="00F615FD" w:rsidP="00F615FD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15FD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F615FD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F615FD" w:rsidRDefault="001A69BA" w:rsidP="00F615F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F615FD" w:rsidSect="00F615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5FD"/>
    <w:rsid w:val="001A69BA"/>
    <w:rsid w:val="00F6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615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615F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615F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61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615F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615F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615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615F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615F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61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615F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615F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0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7529</Words>
  <Characters>42916</Characters>
  <Application>Microsoft Office Word</Application>
  <DocSecurity>0</DocSecurity>
  <Lines>357</Lines>
  <Paragraphs>100</Paragraphs>
  <ScaleCrop>false</ScaleCrop>
  <Company/>
  <LinksUpToDate>false</LinksUpToDate>
  <CharactersWithSpaces>50345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2018-12-12T00:41:00Z</dcterms:created>
  <dcterms:modified xsi:type="dcterms:W3CDTF">2018-12-12T00:41:00Z</dcterms:modified>
</cp:coreProperties>
</file>