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E87033" w:rsidRPr="00E87033" w:rsidTr="00D971A5">
        <w:trPr>
          <w:cantSplit/>
          <w:trHeight w:val="180"/>
        </w:trPr>
        <w:tc>
          <w:tcPr>
            <w:tcW w:w="5000" w:type="pct"/>
          </w:tcPr>
          <w:p w:rsidR="00E87033" w:rsidRPr="00E87033" w:rsidRDefault="00E87033" w:rsidP="00E87033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E87033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6E1248D" wp14:editId="16441C1A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033" w:rsidRPr="00E87033" w:rsidTr="00D971A5">
        <w:trPr>
          <w:cantSplit/>
          <w:trHeight w:val="180"/>
        </w:trPr>
        <w:tc>
          <w:tcPr>
            <w:tcW w:w="5000" w:type="pct"/>
          </w:tcPr>
          <w:p w:rsidR="00E87033" w:rsidRPr="00E87033" w:rsidRDefault="00E87033" w:rsidP="00E87033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E87033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87033" w:rsidRPr="00E87033" w:rsidTr="00D971A5">
        <w:trPr>
          <w:cantSplit/>
          <w:trHeight w:val="1417"/>
        </w:trPr>
        <w:tc>
          <w:tcPr>
            <w:tcW w:w="5000" w:type="pct"/>
          </w:tcPr>
          <w:p w:rsidR="00E87033" w:rsidRPr="00E87033" w:rsidRDefault="00E87033" w:rsidP="00E87033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E87033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E87033">
              <w:rPr>
                <w:i w:val="0"/>
              </w:rPr>
              <w:br/>
              <w:t>высшего образования</w:t>
            </w:r>
            <w:r w:rsidRPr="00E87033">
              <w:rPr>
                <w:i w:val="0"/>
              </w:rPr>
              <w:br/>
            </w:r>
            <w:r w:rsidRPr="00E87033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E87033" w:rsidRPr="00E87033" w:rsidRDefault="00E87033" w:rsidP="00E87033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87033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E87033" w:rsidRPr="00E87033" w:rsidRDefault="00E87033" w:rsidP="00E8703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4DF6D3FB" wp14:editId="112F296A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E87033" w:rsidRPr="00E87033" w:rsidRDefault="00E87033" w:rsidP="00E87033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E87033" w:rsidRPr="00E87033" w:rsidTr="00D971A5">
        <w:tc>
          <w:tcPr>
            <w:tcW w:w="2688" w:type="pct"/>
          </w:tcPr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87033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87033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E87033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E87033" w:rsidRPr="00E87033" w:rsidRDefault="00E87033" w:rsidP="00E8703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E87033" w:rsidRPr="00E87033" w:rsidRDefault="00E87033" w:rsidP="00E8703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E87033" w:rsidRPr="00E87033" w:rsidRDefault="00E87033" w:rsidP="00E87033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E87033" w:rsidRPr="00E87033" w:rsidTr="00D971A5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87033">
              <w:rPr>
                <w:rFonts w:ascii="Times New Roman" w:hAnsi="Times New Roman" w:cs="Times New Roman"/>
                <w:b/>
                <w:sz w:val="28"/>
              </w:rPr>
              <w:t>Б1.В.ОД.11 "Лазерные приборы экологического и кризисного мониторинга"</w:t>
            </w:r>
          </w:p>
        </w:tc>
      </w:tr>
      <w:tr w:rsidR="00E87033" w:rsidRPr="00E87033" w:rsidTr="00D971A5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87033" w:rsidRPr="00E87033" w:rsidTr="00D971A5">
        <w:trPr>
          <w:trHeight w:val="218"/>
        </w:trPr>
        <w:tc>
          <w:tcPr>
            <w:tcW w:w="1883" w:type="pct"/>
            <w:gridSpan w:val="4"/>
            <w:vAlign w:val="bottom"/>
          </w:tcPr>
          <w:p w:rsidR="00E87033" w:rsidRPr="00E87033" w:rsidRDefault="00E87033" w:rsidP="00E8703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87033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E87033" w:rsidRPr="00E87033" w:rsidTr="00D971A5">
        <w:trPr>
          <w:trHeight w:val="51"/>
        </w:trPr>
        <w:tc>
          <w:tcPr>
            <w:tcW w:w="1883" w:type="pct"/>
            <w:gridSpan w:val="4"/>
            <w:vAlign w:val="bottom"/>
          </w:tcPr>
          <w:p w:rsidR="00E87033" w:rsidRPr="00E87033" w:rsidRDefault="00E87033" w:rsidP="00E8703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87033" w:rsidRPr="00E87033" w:rsidTr="00D971A5">
        <w:trPr>
          <w:trHeight w:val="72"/>
        </w:trPr>
        <w:tc>
          <w:tcPr>
            <w:tcW w:w="1883" w:type="pct"/>
            <w:gridSpan w:val="4"/>
            <w:vAlign w:val="bottom"/>
          </w:tcPr>
          <w:p w:rsidR="00E87033" w:rsidRPr="00E87033" w:rsidRDefault="00E87033" w:rsidP="00E8703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87033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E87033" w:rsidRPr="00E87033" w:rsidTr="00D971A5">
        <w:trPr>
          <w:trHeight w:val="51"/>
        </w:trPr>
        <w:tc>
          <w:tcPr>
            <w:tcW w:w="1883" w:type="pct"/>
            <w:gridSpan w:val="4"/>
            <w:vAlign w:val="bottom"/>
          </w:tcPr>
          <w:p w:rsidR="00E87033" w:rsidRPr="00E87033" w:rsidRDefault="00E87033" w:rsidP="00E8703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E87033" w:rsidRPr="00E87033" w:rsidTr="00D971A5">
        <w:trPr>
          <w:trHeight w:val="67"/>
        </w:trPr>
        <w:tc>
          <w:tcPr>
            <w:tcW w:w="959" w:type="pct"/>
            <w:gridSpan w:val="2"/>
            <w:vAlign w:val="bottom"/>
          </w:tcPr>
          <w:p w:rsidR="00E87033" w:rsidRPr="00E87033" w:rsidRDefault="00E87033" w:rsidP="00E8703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87033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E87033" w:rsidRPr="00E87033" w:rsidTr="00D971A5">
        <w:tc>
          <w:tcPr>
            <w:tcW w:w="959" w:type="pct"/>
            <w:gridSpan w:val="2"/>
          </w:tcPr>
          <w:p w:rsidR="00E87033" w:rsidRPr="00E87033" w:rsidRDefault="00E87033" w:rsidP="00E8703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87033" w:rsidRPr="00E87033" w:rsidTr="00D971A5">
        <w:trPr>
          <w:trHeight w:val="129"/>
        </w:trPr>
        <w:tc>
          <w:tcPr>
            <w:tcW w:w="1929" w:type="pct"/>
            <w:gridSpan w:val="5"/>
            <w:vAlign w:val="bottom"/>
          </w:tcPr>
          <w:p w:rsidR="00E87033" w:rsidRPr="00E87033" w:rsidRDefault="00E87033" w:rsidP="00E8703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87033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E87033" w:rsidRPr="00E87033" w:rsidTr="00D971A5">
        <w:trPr>
          <w:trHeight w:val="57"/>
        </w:trPr>
        <w:tc>
          <w:tcPr>
            <w:tcW w:w="1929" w:type="pct"/>
            <w:gridSpan w:val="5"/>
          </w:tcPr>
          <w:p w:rsidR="00E87033" w:rsidRPr="00E87033" w:rsidRDefault="00E87033" w:rsidP="00E8703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87033" w:rsidRPr="00E87033" w:rsidTr="00D971A5">
        <w:trPr>
          <w:trHeight w:val="97"/>
        </w:trPr>
        <w:tc>
          <w:tcPr>
            <w:tcW w:w="1730" w:type="pct"/>
            <w:gridSpan w:val="3"/>
            <w:vAlign w:val="bottom"/>
          </w:tcPr>
          <w:p w:rsidR="00E87033" w:rsidRPr="00E87033" w:rsidRDefault="00E87033" w:rsidP="00E8703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87033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E87033" w:rsidRPr="00E87033" w:rsidTr="00D971A5">
        <w:trPr>
          <w:trHeight w:val="97"/>
        </w:trPr>
        <w:tc>
          <w:tcPr>
            <w:tcW w:w="850" w:type="pct"/>
            <w:vAlign w:val="bottom"/>
          </w:tcPr>
          <w:p w:rsidR="00E87033" w:rsidRPr="00E87033" w:rsidRDefault="00E87033" w:rsidP="00E8703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E87033" w:rsidRPr="00E87033" w:rsidRDefault="00E87033" w:rsidP="00E8703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8703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87033" w:rsidRPr="00E87033" w:rsidTr="00D971A5">
        <w:tc>
          <w:tcPr>
            <w:tcW w:w="850" w:type="pct"/>
          </w:tcPr>
          <w:p w:rsidR="00E87033" w:rsidRPr="00E87033" w:rsidRDefault="00E87033" w:rsidP="00E8703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87033" w:rsidRPr="00E87033" w:rsidRDefault="00E87033" w:rsidP="00E87033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E87033">
        <w:rPr>
          <w:rFonts w:ascii="Times New Roman" w:hAnsi="Times New Roman" w:cs="Times New Roman"/>
          <w:sz w:val="28"/>
        </w:rPr>
        <w:lastRenderedPageBreak/>
        <w:t>Москва 20</w:t>
      </w:r>
      <w:r w:rsidRPr="00E87033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E87033" w:rsidRPr="00E87033" w:rsidTr="00D971A5">
        <w:trPr>
          <w:trHeight w:val="181"/>
        </w:trPr>
        <w:tc>
          <w:tcPr>
            <w:tcW w:w="2141" w:type="pct"/>
            <w:vAlign w:val="bottom"/>
          </w:tcPr>
          <w:p w:rsidR="00E87033" w:rsidRPr="00E87033" w:rsidRDefault="00E87033" w:rsidP="00E8703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87033">
              <w:rPr>
                <w:rFonts w:ascii="Times New Roman" w:hAnsi="Times New Roman" w:cs="Times New Roman"/>
              </w:rPr>
              <w:br w:type="page"/>
            </w:r>
            <w:r w:rsidRPr="00E87033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E87033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Андрущак Е.А.</w:t>
            </w:r>
          </w:p>
        </w:tc>
      </w:tr>
      <w:tr w:rsidR="00E87033" w:rsidRPr="00E87033" w:rsidTr="00D971A5">
        <w:trPr>
          <w:trHeight w:val="57"/>
        </w:trPr>
        <w:tc>
          <w:tcPr>
            <w:tcW w:w="2141" w:type="pct"/>
          </w:tcPr>
          <w:p w:rsidR="00E87033" w:rsidRPr="00E87033" w:rsidRDefault="00E87033" w:rsidP="00E8703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87033" w:rsidRPr="00E87033" w:rsidRDefault="00E87033" w:rsidP="00E8703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E87033" w:rsidRPr="00E87033" w:rsidTr="00D971A5">
        <w:trPr>
          <w:trHeight w:val="181"/>
        </w:trPr>
        <w:tc>
          <w:tcPr>
            <w:tcW w:w="5000" w:type="pct"/>
            <w:gridSpan w:val="2"/>
            <w:vAlign w:val="bottom"/>
          </w:tcPr>
          <w:p w:rsidR="00E87033" w:rsidRPr="00E87033" w:rsidRDefault="00E87033" w:rsidP="00E8703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E87033" w:rsidRPr="00E87033" w:rsidTr="00D971A5">
        <w:trPr>
          <w:trHeight w:val="181"/>
        </w:trPr>
        <w:tc>
          <w:tcPr>
            <w:tcW w:w="1565" w:type="pct"/>
            <w:vAlign w:val="bottom"/>
          </w:tcPr>
          <w:p w:rsidR="00E87033" w:rsidRPr="00E87033" w:rsidRDefault="00E87033" w:rsidP="00E8703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8703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87033" w:rsidRPr="00E87033" w:rsidTr="00D971A5">
        <w:trPr>
          <w:trHeight w:val="57"/>
        </w:trPr>
        <w:tc>
          <w:tcPr>
            <w:tcW w:w="1565" w:type="pct"/>
          </w:tcPr>
          <w:p w:rsidR="00E87033" w:rsidRPr="00E87033" w:rsidRDefault="00E87033" w:rsidP="00E8703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87033" w:rsidRPr="00E87033" w:rsidRDefault="00E87033" w:rsidP="00E87033">
      <w:pPr>
        <w:spacing w:after="0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E87033" w:rsidRPr="00E87033" w:rsidRDefault="00E87033" w:rsidP="00E8703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E87033" w:rsidRPr="00E87033" w:rsidTr="00D971A5">
        <w:trPr>
          <w:trHeight w:val="181"/>
        </w:trPr>
        <w:tc>
          <w:tcPr>
            <w:tcW w:w="1637" w:type="pct"/>
            <w:vAlign w:val="bottom"/>
          </w:tcPr>
          <w:p w:rsidR="00E87033" w:rsidRPr="00E87033" w:rsidRDefault="00E87033" w:rsidP="00E8703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87033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87033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E87033" w:rsidRPr="00E87033" w:rsidTr="00D971A5">
        <w:trPr>
          <w:trHeight w:val="57"/>
        </w:trPr>
        <w:tc>
          <w:tcPr>
            <w:tcW w:w="1637" w:type="pct"/>
          </w:tcPr>
          <w:p w:rsidR="00E87033" w:rsidRPr="00E87033" w:rsidRDefault="00E87033" w:rsidP="00E8703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87033" w:rsidRPr="00E87033" w:rsidRDefault="00E87033" w:rsidP="00E87033">
      <w:pPr>
        <w:spacing w:after="0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>СОГЛАСОВАНО:</w:t>
      </w:r>
    </w:p>
    <w:p w:rsidR="00E87033" w:rsidRPr="00E87033" w:rsidRDefault="00E87033" w:rsidP="00E8703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E87033" w:rsidRPr="00E87033" w:rsidTr="00D971A5">
        <w:trPr>
          <w:trHeight w:val="181"/>
        </w:trPr>
        <w:tc>
          <w:tcPr>
            <w:tcW w:w="5000" w:type="pct"/>
            <w:gridSpan w:val="3"/>
            <w:vAlign w:val="bottom"/>
          </w:tcPr>
          <w:p w:rsidR="00E87033" w:rsidRPr="00E87033" w:rsidRDefault="00E87033" w:rsidP="00E87033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E87033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E87033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E87033" w:rsidRPr="00E87033" w:rsidRDefault="00E87033" w:rsidP="00E87033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E87033" w:rsidRPr="00E87033" w:rsidTr="00D971A5">
        <w:trPr>
          <w:trHeight w:val="181"/>
        </w:trPr>
        <w:tc>
          <w:tcPr>
            <w:tcW w:w="3219" w:type="pct"/>
            <w:vAlign w:val="bottom"/>
          </w:tcPr>
          <w:p w:rsidR="00E87033" w:rsidRPr="00E87033" w:rsidRDefault="00E87033" w:rsidP="00E87033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E87033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E87033" w:rsidRPr="00E87033" w:rsidTr="00D971A5">
        <w:trPr>
          <w:trHeight w:val="57"/>
        </w:trPr>
        <w:tc>
          <w:tcPr>
            <w:tcW w:w="3219" w:type="pct"/>
          </w:tcPr>
          <w:p w:rsidR="00E87033" w:rsidRPr="00E87033" w:rsidRDefault="00E87033" w:rsidP="00E8703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E87033" w:rsidRPr="00E87033" w:rsidRDefault="00E87033" w:rsidP="00E8703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87033" w:rsidRPr="00E87033" w:rsidRDefault="00E87033" w:rsidP="00E87033">
      <w:pPr>
        <w:spacing w:after="0"/>
        <w:rPr>
          <w:rFonts w:ascii="Times New Roman" w:hAnsi="Times New Roman" w:cs="Times New Roman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br w:type="page"/>
      </w:r>
      <w:r w:rsidRPr="00E87033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Дисциплина "Лазерные приборы экологического и кризисного мониторинга" имеет своей целью способствовать формированию у обучающихся общекультурной (ОК-7), общепрофессиональных (ОПК-2, ОПК-4, ОПК-5, ОПК-6, ОПК-8, ОПК-10)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Дисциплина "Лазерные приборы экологического и кризисного мониторинга"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2 зачетные единицы (72 акад. час.).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Для освоения дисциплины "Лазерные приборы экологического и кризисного мониторинга"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Физическая культура и спорт (1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lastRenderedPageBreak/>
        <w:t xml:space="preserve"> - Информационные технологии (2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lastRenderedPageBreak/>
        <w:t xml:space="preserve"> - Электротехника (3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Лазерные оптико-электронные системы (6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Безопасность жизнедеятельности (5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Гражданская оборона (6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ОПК-10 (Готовность пользоваться основными методами защиты производственного персонала и населения  от возможных последствий аварий, катастроф, стихийных бедствий):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Безопасность жизнедеятельности (5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Гражданская оборона (6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Освоение дисциплины "Лазерные приборы экологического и кризисного мониторинга"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lastRenderedPageBreak/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lastRenderedPageBreak/>
        <w:t xml:space="preserve">ОПК-10 (Готовность пользоваться основными методами защиты производственного персонала и населения  от возможных последствий аварий, катастроф, стихийных бедствий):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912"/>
        <w:gridCol w:w="3473"/>
      </w:tblGrid>
      <w:tr w:rsidR="00E87033" w:rsidRPr="00E87033" w:rsidTr="00E87033">
        <w:trPr>
          <w:trHeight w:val="285"/>
        </w:trPr>
        <w:tc>
          <w:tcPr>
            <w:tcW w:w="5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ОК-7 (Способность к самоорганизации и самообразованию)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информацию для самостоятельного изучения предмета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самообучения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ОПК-2 (Способность осуществлять поиск, хранение, обработку и анализ информации из различных  источников и баз данных, </w:t>
            </w: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методы поиска, хранения и обработки информации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ОПК-5 (Способность обрабатывать и представлять данные экспериментальных исследований)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проведения экспериментальных исследований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 , анализа, хранения и представления данных экспериментальных исследований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ОПК-8 (Способность использовать нормативные документы в своей деятельности)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нормативные документы, относящиеся к направлению оптотехника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нормативные документы при проектировании и конструировании оэп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полным объемом знаний соответствующей нормативной документации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ОПК-10 (Готовность пользоваться основными методами защиты производственного персонала и населения  от возможных последствий аварий, катастроф, стихийных бедствий)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защиты населения от катастроф и стихийных бедствий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оказывать первую помощь в катастрофах и несчастных случаях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оказания первой помощи пострадавшим при несчастных случаях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(Способностью к проведению измерений и исследования различных объектов по заданной методике)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измерения оптических, фотометрических и электрических величин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</w:t>
            </w:r>
          </w:p>
        </w:tc>
      </w:tr>
      <w:tr w:rsidR="00E87033" w:rsidRPr="00E87033" w:rsidTr="00E87033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033" w:rsidRPr="00E87033" w:rsidRDefault="00E8703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E87033" w:rsidRPr="00E87033" w:rsidTr="00E87033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E87033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E87033">
              <w:rPr>
                <w:rFonts w:ascii="Times New Roman" w:hAnsi="Times New Roman" w:cs="Times New Roman"/>
                <w:sz w:val="16"/>
              </w:rPr>
              <w:br/>
            </w:r>
            <w:r w:rsidRPr="00E87033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E87033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E87033" w:rsidRPr="00E87033" w:rsidTr="00E87033">
        <w:trPr>
          <w:trHeight w:val="285"/>
        </w:trPr>
        <w:tc>
          <w:tcPr>
            <w:tcW w:w="682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87033" w:rsidRPr="00E87033" w:rsidTr="00E87033">
        <w:trPr>
          <w:trHeight w:val="285"/>
        </w:trPr>
        <w:tc>
          <w:tcPr>
            <w:tcW w:w="682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87033" w:rsidRPr="00E87033" w:rsidTr="00E87033">
        <w:trPr>
          <w:trHeight w:val="285"/>
        </w:trPr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87033" w:rsidRPr="00E87033" w:rsidTr="00E87033">
        <w:trPr>
          <w:trHeight w:val="285"/>
        </w:trPr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8703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87033" w:rsidRPr="00E87033" w:rsidTr="00E87033">
        <w:trPr>
          <w:trHeight w:val="285"/>
        </w:trPr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87033" w:rsidRPr="00E87033" w:rsidTr="00E87033">
        <w:trPr>
          <w:trHeight w:val="285"/>
        </w:trPr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8703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87033" w:rsidRPr="00E87033" w:rsidTr="00E87033">
        <w:trPr>
          <w:trHeight w:val="285"/>
        </w:trPr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87033" w:rsidRPr="00E87033" w:rsidTr="00E87033">
        <w:trPr>
          <w:trHeight w:val="285"/>
        </w:trPr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8703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87033" w:rsidRPr="00E87033" w:rsidTr="00E87033">
        <w:trPr>
          <w:trHeight w:val="285"/>
        </w:trPr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87033" w:rsidRPr="00E87033" w:rsidTr="00E87033">
        <w:trPr>
          <w:trHeight w:val="285"/>
        </w:trPr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8703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87033" w:rsidRPr="00E87033" w:rsidTr="00E8703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748" w:type="dxa"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E87033" w:rsidRPr="00E87033" w:rsidTr="00E8703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748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E87033" w:rsidRPr="00E87033" w:rsidTr="00E8703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87033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87033">
              <w:rPr>
                <w:rFonts w:ascii="Times New Roman" w:hAnsi="Times New Roman" w:cs="Times New Roman"/>
                <w:b/>
                <w:bCs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87033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87033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87033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87033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87033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87033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8703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E87033" w:rsidRPr="00E87033" w:rsidRDefault="00E87033" w:rsidP="00E87033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Современные  задачи  экологического  мониторинга. Необходимость  разработки  систем  дистанционного и контроля  </w:t>
            </w: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экологических  и  кризисных  параметров окружающей  среды.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Мировой  опыт  применения  лидарных  станций  для  мониторинга  стратосферного  аэрозоля; 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 задачи  экологического  мониторинга. Необходимость  разработки  систем  дистанционного и контроля  экологических  и  кризисных  параметров окружающей  среды.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Перспективы  применения  оптико-электронных  систем  для  обеспечения  безопасности; 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 задачи  экологического  мониторинга. Необходимость  разработки  систем  дистанционного и контроля  экологических  и  кризисных  параметров окружающей  среды. ч. 3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Киотский  протокол, актуальность  оптико-электронных  методов  контроля  промышленных  выбросов  в  атмосферу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Структурные и оптико-электронные схемы  систем мониторинга.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Общие  методы  построения  систем  мониторинга;  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Структурные и оптико-электронные схемы  систем мониторинга.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 построения  каналов  лидарного  зондирования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 «АСДМ –ЛИДАР».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Обобщенная схема системы  «АСДМ –ЛИДАР»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 «АСДМ –ЛИДАР».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Сравнение эксплуатационных характеристик системы  «АСДМ –ЛИДАР» с мировыми и российскими </w:t>
            </w: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аналогами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 «АСДМ –ЛИДАР».  ч. 3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Некоторые технические особенности системы «АСДМ –ЛИДАР»</w:t>
            </w:r>
          </w:p>
        </w:tc>
      </w:tr>
    </w:tbl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 построения  каналов  лидарного  зондирования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Обобщенная схема системы  «АСДМ –ЛИДАР»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Сравнение эксплуатационных характеристик системы  «АСДМ –ЛИДАР» с мировыми и российскими аналогами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Некоторые технические особенности системы «АСДМ –ЛИДАР»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870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"Лазерные приборы экологического и кризисного мониторинга"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lastRenderedPageBreak/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информацию для самостоятельного изучения предмета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самообучения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</w:t>
            </w: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проведения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 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способностью собирать, обрабатывать, анализировать и систематизировать научно-техническую </w:t>
            </w: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нормативных документов, относящихся к направлению оптотехника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нормативные документы при проектировании и конструировании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полным объемом знаний соответствующей нормативной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защиты населения от катастроф и стихийных бедствий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оказывать первую помощь в катастрофах и несчастных случаях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оказания первой помощи пострадавшим при несчастных случаях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87033" w:rsidRPr="00E87033" w:rsidTr="00E8703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87033" w:rsidRPr="00E87033" w:rsidRDefault="00E870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0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E87033" w:rsidRPr="00E87033" w:rsidTr="00E87033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87033" w:rsidRPr="00E87033" w:rsidTr="00E87033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E87033" w:rsidRPr="00E87033" w:rsidTr="00E87033">
        <w:trPr>
          <w:trHeight w:val="285"/>
        </w:trPr>
        <w:tc>
          <w:tcPr>
            <w:tcW w:w="482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87033" w:rsidRPr="00E87033" w:rsidTr="00E87033">
        <w:trPr>
          <w:trHeight w:val="285"/>
        </w:trPr>
        <w:tc>
          <w:tcPr>
            <w:tcW w:w="4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E87033" w:rsidRPr="00E87033" w:rsidTr="00E87033">
        <w:trPr>
          <w:trHeight w:val="285"/>
        </w:trPr>
        <w:tc>
          <w:tcPr>
            <w:tcW w:w="4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lastRenderedPageBreak/>
              <w:t>2</w:t>
            </w:r>
          </w:p>
        </w:tc>
        <w:tc>
          <w:tcPr>
            <w:tcW w:w="566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E87033" w:rsidRPr="00E87033" w:rsidTr="00E87033">
        <w:trPr>
          <w:trHeight w:val="285"/>
        </w:trPr>
        <w:tc>
          <w:tcPr>
            <w:tcW w:w="4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E87033" w:rsidRPr="00E87033" w:rsidTr="00E87033">
        <w:trPr>
          <w:trHeight w:val="285"/>
        </w:trPr>
        <w:tc>
          <w:tcPr>
            <w:tcW w:w="4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E87033" w:rsidRPr="00E87033" w:rsidTr="00E87033">
        <w:trPr>
          <w:trHeight w:val="285"/>
        </w:trPr>
        <w:tc>
          <w:tcPr>
            <w:tcW w:w="48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E87033" w:rsidRPr="00E87033" w:rsidRDefault="00E87033" w:rsidP="00E8703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E87033" w:rsidRPr="00E87033" w:rsidTr="00E87033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87033" w:rsidRPr="00E87033" w:rsidTr="00E87033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87033" w:rsidRPr="00E87033" w:rsidTr="00E87033">
        <w:trPr>
          <w:trHeight w:val="285"/>
        </w:trPr>
        <w:tc>
          <w:tcPr>
            <w:tcW w:w="194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87033" w:rsidRPr="00E87033" w:rsidTr="00E87033">
        <w:trPr>
          <w:trHeight w:val="285"/>
        </w:trPr>
        <w:tc>
          <w:tcPr>
            <w:tcW w:w="19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E87033" w:rsidRPr="00E87033" w:rsidTr="00E87033">
        <w:trPr>
          <w:trHeight w:val="285"/>
        </w:trPr>
        <w:tc>
          <w:tcPr>
            <w:tcW w:w="19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E87033" w:rsidRPr="00E87033" w:rsidTr="00E87033">
        <w:trPr>
          <w:trHeight w:val="285"/>
        </w:trPr>
        <w:tc>
          <w:tcPr>
            <w:tcW w:w="19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E87033" w:rsidRPr="00E87033" w:rsidTr="00E87033">
        <w:trPr>
          <w:trHeight w:val="285"/>
        </w:trPr>
        <w:tc>
          <w:tcPr>
            <w:tcW w:w="19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E87033" w:rsidRPr="00E87033" w:rsidTr="00E87033">
        <w:trPr>
          <w:trHeight w:val="285"/>
        </w:trPr>
        <w:tc>
          <w:tcPr>
            <w:tcW w:w="19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7033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E87033" w:rsidRPr="00E87033" w:rsidRDefault="00E87033" w:rsidP="00E8703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компетенций  </w:t>
      </w:r>
      <w:r w:rsidRPr="00E87033">
        <w:rPr>
          <w:rFonts w:ascii="Times New Roman" w:hAnsi="Times New Roman" w:cs="Times New Roman"/>
          <w:sz w:val="28"/>
        </w:rPr>
        <w:lastRenderedPageBreak/>
        <w:t>общекультурной (ОК-7), общепрофессиональных (ОПК-2, ОПК-4, ОПК-5, ОПК-6, ОПК-8, ОПК-10) и профессиональной (ПК-3) в рамках текущего контроля по дисциплине) по разделам дисциплины: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Современные  задачи  экологического  мониторинга.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Система  привода  для  наведения  оси  зондирования  лидарного  канала.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Алгоритмы  выделения  кризисных  ситуаций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Компьютерное  моделирование  различных  режимов  работы  системы.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Инженерный  опыт  работы  АСДМ-ЛИДАР»  и  пути  совершенствования  оптико-электронной системы  мониторинга  городской  среды.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Оптико-электронные  системы контроля  лесных  пожаров.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Структурные и оптико-электронные схемы  систем мониторинга.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общекультурной (ОК-7), общепрофессиональных (ОПК-2, ОПК-4, ОПК-5, ОПК-6, ОПК-8, ОПК-10) и профессиональной (ПК-3) в рамках текущего контроля по дисциплине) по разделам дисциплины: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Необходимость  разработки  систем  дистанционного и контроля  экологических  и  кризисных  параметров окружающей  среды.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Система  АСДМ –ЛИДАР».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"Лазерные приборы экологического и кризисного мониторинга"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E87033" w:rsidRPr="00E87033" w:rsidTr="00E87033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87033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87033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E87033" w:rsidRPr="00E87033" w:rsidTr="00E87033">
        <w:trPr>
          <w:trHeight w:val="285"/>
        </w:trPr>
        <w:tc>
          <w:tcPr>
            <w:tcW w:w="1262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E87033" w:rsidRPr="00E87033" w:rsidTr="00E87033">
        <w:trPr>
          <w:trHeight w:val="285"/>
        </w:trPr>
        <w:tc>
          <w:tcPr>
            <w:tcW w:w="1262" w:type="dxa"/>
            <w:vMerge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E87033" w:rsidRPr="00E87033" w:rsidTr="00E87033">
        <w:trPr>
          <w:trHeight w:val="285"/>
        </w:trPr>
        <w:tc>
          <w:tcPr>
            <w:tcW w:w="126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E87033" w:rsidRPr="00E87033" w:rsidTr="00E87033">
        <w:trPr>
          <w:trHeight w:val="285"/>
        </w:trPr>
        <w:tc>
          <w:tcPr>
            <w:tcW w:w="126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E87033" w:rsidRPr="00E87033" w:rsidTr="00E87033">
        <w:trPr>
          <w:trHeight w:val="285"/>
        </w:trPr>
        <w:tc>
          <w:tcPr>
            <w:tcW w:w="126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E87033" w:rsidRPr="00E87033" w:rsidTr="00E87033">
        <w:trPr>
          <w:trHeight w:val="285"/>
        </w:trPr>
        <w:tc>
          <w:tcPr>
            <w:tcW w:w="126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E87033" w:rsidRPr="00E87033" w:rsidTr="00E87033">
        <w:trPr>
          <w:trHeight w:val="285"/>
        </w:trPr>
        <w:tc>
          <w:tcPr>
            <w:tcW w:w="1262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lastRenderedPageBreak/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E87033" w:rsidRPr="00E87033" w:rsidRDefault="00E87033" w:rsidP="00E8703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8703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E87033" w:rsidRPr="00E87033" w:rsidRDefault="00E87033" w:rsidP="00E87033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Дисциплина "Лазерные приборы экологического и кризисного мониторинга" предусматривает лекции, лабораторных работ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1.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2. Мирошников, М.М. Теоретические основы оптико-электронных приборов [Электронный ресурс] : учебное пособие / М.М. Мирошников. — Электрон. дан. — Санкт-Петербург : Лань, 2010. — 704 с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3. Фокин, В.Г. Когерентные оптические сети [Электронный ресурс] : учебное пособие / В.Г. Фокин. — Электрон. дан. — Санкт-Петербург : Лань, 2016. — 440 с.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4. В. Демьяновски, CCTV : цифровые и сетевые технологии ,М. ,Ай –Эс-Эс Пресс,2006.;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5. В.В.Тарасов, Ю.Г.Якушенков , Инфракрасные системы смотрящего» типа, М., Логос, 2004;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1. Оптико-электронные системы экологического мониторинга природной среды, под ред. В.Н.Рождествина, М.,МГТУ имени Баумана Н.Э., 2002.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http://www.library.mirea.ru.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87033" w:rsidRPr="00E8703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7033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87033" w:rsidRPr="00E87033" w:rsidRDefault="00E87033" w:rsidP="00E8703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7033">
        <w:rPr>
          <w:rFonts w:ascii="Times New Roman" w:hAnsi="Times New Roman" w:cs="Times New Roman"/>
          <w:b/>
          <w:sz w:val="28"/>
          <w:szCs w:val="28"/>
        </w:rPr>
        <w:t>Б1.В.ОД.11 "Лазерные приборы экологического и кризисного мониторинга"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87033" w:rsidRPr="00E87033" w:rsidTr="00D971A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87033" w:rsidRPr="00E87033" w:rsidTr="00D971A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87033" w:rsidRPr="00E87033" w:rsidTr="00D971A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87033" w:rsidRPr="00E87033" w:rsidTr="00D971A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87033" w:rsidRPr="00E87033" w:rsidTr="00D971A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87033" w:rsidRPr="00E87033" w:rsidTr="00D971A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87033" w:rsidRPr="00E87033" w:rsidTr="00D971A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87033" w:rsidRPr="00E87033" w:rsidTr="00D971A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87033" w:rsidRPr="00E87033" w:rsidRDefault="00E87033" w:rsidP="00E8703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7033" w:rsidRPr="00E87033" w:rsidRDefault="00E87033" w:rsidP="00E87033">
      <w:pPr>
        <w:rPr>
          <w:rFonts w:ascii="Times New Roman" w:hAnsi="Times New Roman" w:cs="Times New Roman"/>
          <w:b/>
          <w:sz w:val="28"/>
          <w:szCs w:val="28"/>
        </w:rPr>
      </w:pPr>
      <w:r w:rsidRPr="00E8703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87033" w:rsidRPr="00E87033" w:rsidRDefault="00E87033" w:rsidP="00E8703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703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E87033" w:rsidRPr="00E87033" w:rsidRDefault="00E87033" w:rsidP="00E8703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7033">
        <w:rPr>
          <w:rFonts w:ascii="Times New Roman" w:hAnsi="Times New Roman" w:cs="Times New Roman"/>
          <w:b/>
          <w:sz w:val="28"/>
          <w:szCs w:val="28"/>
        </w:rPr>
        <w:t>Б1.В.ОД.11 "Лазерные приборы экологического и кризисного мониторинга"</w:t>
      </w:r>
      <w:r w:rsidRPr="00E8703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87033" w:rsidRPr="00E87033" w:rsidTr="00D971A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87033" w:rsidRPr="00E87033" w:rsidTr="00D971A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  <w:r w:rsidRPr="00E8703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87033" w:rsidRPr="00E87033" w:rsidTr="00D971A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87033" w:rsidRPr="00E87033" w:rsidTr="00D971A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87033" w:rsidRPr="00E87033" w:rsidTr="00D971A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87033" w:rsidRPr="00E87033" w:rsidTr="00D971A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87033" w:rsidRPr="00E87033" w:rsidTr="00D971A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87033" w:rsidRPr="00E87033" w:rsidTr="00D971A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87033" w:rsidRPr="00E87033" w:rsidRDefault="00E87033" w:rsidP="00D971A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87033" w:rsidRPr="00E87033" w:rsidRDefault="00E87033" w:rsidP="00E87033">
      <w:pPr>
        <w:rPr>
          <w:rFonts w:ascii="Times New Roman" w:hAnsi="Times New Roman" w:cs="Times New Roman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87033" w:rsidRPr="00E87033" w:rsidSect="00E8703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E87033" w:rsidRPr="00E87033" w:rsidRDefault="00E87033" w:rsidP="00E87033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E87033" w:rsidRPr="00E87033" w:rsidRDefault="00E87033" w:rsidP="00E87033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>Аннотация</w:t>
      </w:r>
    </w:p>
    <w:p w:rsidR="00E87033" w:rsidRPr="00E87033" w:rsidRDefault="00E87033" w:rsidP="00E87033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>к рабочей программе дисциплины "Лазерные приборы экологического и кризисного мониторинга"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Дисциплина "Лазерные приборы экологического и кризисного мониторинга" имеет своей целью способствовать формированию у обучающихся общекультурной (ОК-7), общепрофессиональных (ОПК-2, ОПК-4, ОПК-5, ОПК-6, ОПК-8, ОПК-10)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 xml:space="preserve">Знать: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Способы самостоятельного получения знаний (ОК-7);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Методики проведения экспериментальных исследований (ОПК-5);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Нормативные документы, относящиеся к направлению лазерная техника и технологии (ОПК-8);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Методы защиты населения от катастроф и стихийных бедствий (ОПК-10);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 xml:space="preserve">Уметь: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Находить информацию для самостоятельного изучения предмета (ОК-7);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(ОПК-5);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Использовать нормативные документы при проектировании и конструировании лазерной техники (ОПК-8);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Оказывать первую помощь в катастрофах и несчастных случаях (ОПК-10);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Методиками самообучения (ОК-7);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lastRenderedPageBreak/>
        <w:t xml:space="preserve"> - Научно-технической информацией о современных тенденциях развития лазерной техники (ОПК-4);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Способами обработки , анализа, хранения и представления данных экспериментальных исследований (ОПК-5);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Полным объемом знаний соответствующей нормативной документации (ОПК-8);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Навыками оказания первой помощи пострадавшим при несчастных случаях (ОПК-10);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87033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Дисциплина "Лазерные приборы экологического и кризисного мониторинга"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3. Общая трудоемкость дисциплины составляет 2 зачетные единицы (72 акад. час.). 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br w:type="page"/>
      </w:r>
    </w:p>
    <w:p w:rsidR="00E87033" w:rsidRPr="00E87033" w:rsidRDefault="00E87033" w:rsidP="00E87033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E8703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E8703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E87033" w:rsidRPr="00E87033" w:rsidRDefault="00E87033" w:rsidP="00E87033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E87033" w:rsidRPr="00E87033" w:rsidRDefault="00E87033" w:rsidP="00E870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E87033" w:rsidRPr="00E87033" w:rsidRDefault="00E87033" w:rsidP="00E870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7033">
        <w:rPr>
          <w:rFonts w:ascii="Times New Roman" w:hAnsi="Times New Roman" w:cs="Times New Roman"/>
          <w:b/>
          <w:sz w:val="28"/>
          <w:szCs w:val="28"/>
        </w:rPr>
        <w:t>"Лазерные приборы экологического и кризисного мониторинга"</w:t>
      </w:r>
    </w:p>
    <w:p w:rsidR="00E87033" w:rsidRPr="00E87033" w:rsidRDefault="00E87033" w:rsidP="00E87033">
      <w:pPr>
        <w:jc w:val="center"/>
        <w:rPr>
          <w:rFonts w:ascii="Times New Roman" w:hAnsi="Times New Roman" w:cs="Times New Roman"/>
          <w:sz w:val="28"/>
        </w:rPr>
      </w:pPr>
      <w:r w:rsidRPr="00E87033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E87033" w:rsidRPr="00E87033" w:rsidRDefault="00E87033" w:rsidP="00E8703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E87033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E87033" w:rsidRPr="00E87033" w:rsidRDefault="00E87033" w:rsidP="00E8703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7033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E870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7033" w:rsidRPr="00E87033" w:rsidRDefault="00E87033" w:rsidP="00E8703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E87033" w:rsidRPr="00E87033" w:rsidRDefault="00E87033" w:rsidP="00E87033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E87033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E87033" w:rsidRPr="00E87033" w:rsidRDefault="00E87033" w:rsidP="00E87033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E87033">
        <w:rPr>
          <w:rFonts w:eastAsiaTheme="minorHAnsi"/>
          <w:b/>
          <w:sz w:val="28"/>
          <w:szCs w:val="28"/>
          <w:lang w:eastAsia="en-US"/>
        </w:rPr>
        <w:t xml:space="preserve"> общекультурной (ОК-7), общепрофессиональных (ОПК-2, ОПК-4, ОПК-5, ОПК-6, ОПК-8, ОПК-10) и профессиональной (ПК-3)</w:t>
      </w:r>
    </w:p>
    <w:p w:rsidR="00E87033" w:rsidRPr="00E87033" w:rsidRDefault="00E87033" w:rsidP="00E87033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E87033" w:rsidRPr="00E87033" w:rsidRDefault="00E87033" w:rsidP="00E87033">
      <w:pPr>
        <w:rPr>
          <w:rFonts w:ascii="Times New Roman" w:eastAsia="Calibri" w:hAnsi="Times New Roman" w:cs="Times New Roman"/>
          <w:sz w:val="28"/>
          <w:szCs w:val="28"/>
        </w:rPr>
      </w:pPr>
      <w:r w:rsidRPr="00E87033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E87033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E87033" w:rsidRPr="00E87033" w:rsidRDefault="00E87033" w:rsidP="00E87033">
      <w:pPr>
        <w:rPr>
          <w:rFonts w:ascii="Times New Roman" w:eastAsia="Calibri" w:hAnsi="Times New Roman" w:cs="Times New Roman"/>
          <w:sz w:val="28"/>
          <w:szCs w:val="28"/>
        </w:rPr>
      </w:pPr>
      <w:r w:rsidRPr="00E87033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E87033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E87033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E87033" w:rsidRPr="00E87033" w:rsidRDefault="00E87033" w:rsidP="00E87033">
      <w:pPr>
        <w:rPr>
          <w:rFonts w:ascii="Times New Roman" w:eastAsia="Calibri" w:hAnsi="Times New Roman" w:cs="Times New Roman"/>
          <w:sz w:val="28"/>
          <w:szCs w:val="28"/>
        </w:rPr>
      </w:pPr>
    </w:p>
    <w:p w:rsidR="00E87033" w:rsidRPr="00E87033" w:rsidRDefault="00E87033" w:rsidP="00E87033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87033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E87033" w:rsidRPr="00E87033" w:rsidRDefault="00E87033" w:rsidP="00E87033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87033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E87033" w:rsidRPr="00E87033" w:rsidRDefault="00E87033" w:rsidP="00E87033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E87033" w:rsidRPr="00E87033" w:rsidRDefault="00E87033" w:rsidP="00E8703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E8703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E8703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E87033" w:rsidRPr="00E87033" w:rsidRDefault="00E87033" w:rsidP="00E8703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E87033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E87033" w:rsidRPr="00E87033" w:rsidRDefault="00E87033" w:rsidP="00E87033">
      <w:pPr>
        <w:jc w:val="both"/>
        <w:rPr>
          <w:rFonts w:ascii="Times New Roman" w:hAnsi="Times New Roman" w:cs="Times New Roman"/>
          <w:sz w:val="28"/>
          <w:szCs w:val="28"/>
        </w:rPr>
      </w:pPr>
      <w:r w:rsidRPr="00E87033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E87033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E87033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E87033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E87033" w:rsidRPr="00E87033" w:rsidRDefault="00E87033" w:rsidP="00E87033">
      <w:pPr>
        <w:jc w:val="both"/>
        <w:rPr>
          <w:rFonts w:ascii="Times New Roman" w:hAnsi="Times New Roman" w:cs="Times New Roman"/>
          <w:sz w:val="28"/>
          <w:szCs w:val="28"/>
        </w:rPr>
      </w:pPr>
      <w:r w:rsidRPr="00E87033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E8703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E8703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E87033" w:rsidRPr="00E87033" w:rsidRDefault="00E87033" w:rsidP="00E8703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E8703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E8703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E87033" w:rsidRPr="00E87033" w:rsidRDefault="00E87033" w:rsidP="00E8703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E8703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E87033" w:rsidRPr="00E87033" w:rsidRDefault="00E87033" w:rsidP="00E8703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E8703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E87033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E8703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E87033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E8703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E8703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E8703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E8703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E87033" w:rsidRPr="00E87033" w:rsidRDefault="00E87033" w:rsidP="00E87033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8703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E8703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E8703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E8703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E87033" w:rsidRPr="00E87033" w:rsidRDefault="00E87033" w:rsidP="00E87033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E87033" w:rsidRPr="00E87033" w:rsidRDefault="00E87033" w:rsidP="00E87033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E87033" w:rsidRPr="00E87033" w:rsidRDefault="00E87033" w:rsidP="00E8703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E8703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E8703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E8703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E87033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E87033" w:rsidRPr="00E87033" w:rsidRDefault="00E87033" w:rsidP="00E8703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E8703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8703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E87033" w:rsidRPr="00E87033" w:rsidRDefault="00E87033" w:rsidP="00E87033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E87033" w:rsidRPr="00E87033" w:rsidRDefault="00E87033" w:rsidP="00E87033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Мировой  опыт  применения  лидарных  станций  для  мониторинга  стратосферного  аэрозоля; 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Перспективы  применения  оптико-электронных  систем  для  обеспечения  безопасности; 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Киотский  протокол, актуальность  оптико-электронных  методов  контроля  промышленных  выбросов  в  атмосферу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Общие  методы  построения  систем  мониторинга;  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Особенности  построения  каналов  лидарного  зондирования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Квантовые  числа, излучательные  переходы, правила  отбора. 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Обобщенная схема системы  «АСДМ –ЛИДАР»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Сравнение эксплуатационных характеристик системы  «АСДМ –ЛИДАР» с мировыми и российскими аналогами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Некоторые технические особенности системы «АСДМ –ЛИДАР»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Спектры  многоэлектронных  атомов. Спектры  атомов во  внешних  электрических   и магнитных  полях. 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Линейная оптика, границы раздела двух сред, нормальная и аномальные дисперсии. 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Физические основы абсорбции, соотношения Крамерса-Кронига, закон Бугера-Ламберта-Берра.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Рэлеевское рассеяние, комбинационное и вынужденное рассеяние.</w:t>
      </w:r>
    </w:p>
    <w:p w:rsidR="00E87033" w:rsidRPr="00E87033" w:rsidRDefault="00E87033" w:rsidP="00E87033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E87033" w:rsidRPr="00E87033" w:rsidRDefault="00E87033" w:rsidP="00E87033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(ОК-7), общепрофессиональных (ОПК-2, ОПК-4, ОПК-5, ОПК-6, ОПК-8, ОПК-10) и профессиональной (ПК-3) компетенций</w:t>
      </w:r>
    </w:p>
    <w:p w:rsidR="00E87033" w:rsidRPr="00E87033" w:rsidRDefault="00E87033" w:rsidP="00E87033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033" w:rsidRPr="00E87033" w:rsidRDefault="00E87033" w:rsidP="00E87033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87033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E87033" w:rsidRPr="00E87033" w:rsidRDefault="00E87033" w:rsidP="00E8703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8703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87033">
        <w:rPr>
          <w:rFonts w:ascii="Times New Roman" w:hAnsi="Times New Roman" w:cs="Times New Roman"/>
          <w:sz w:val="28"/>
        </w:rPr>
        <w:t>По дисциплине "Лазерные приборы экологического и кризисного мониторинга" формой промежуточного контроля успеваемости является зачет.</w:t>
      </w:r>
    </w:p>
    <w:p w:rsidR="00E87033" w:rsidRPr="00E87033" w:rsidRDefault="00E87033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87033" w:rsidRPr="00E87033" w:rsidRDefault="00E87033" w:rsidP="00E87033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E87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E87033" w:rsidRPr="00E87033" w:rsidRDefault="00E87033" w:rsidP="00E87033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E87033" w:rsidRPr="00E87033" w:rsidRDefault="00E87033" w:rsidP="00E87033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70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E870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E87033" w:rsidRPr="00E87033" w:rsidRDefault="00E87033" w:rsidP="00E87033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7033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E87033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E87033" w:rsidRDefault="001A69BA" w:rsidP="00E8703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E87033" w:rsidSect="00E870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033"/>
    <w:rsid w:val="001A69BA"/>
    <w:rsid w:val="00E8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870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8703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8703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87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87033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87033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870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8703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8703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87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87033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87033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0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7835</Words>
  <Characters>44660</Characters>
  <Application>Microsoft Office Word</Application>
  <DocSecurity>0</DocSecurity>
  <Lines>372</Lines>
  <Paragraphs>104</Paragraphs>
  <ScaleCrop>false</ScaleCrop>
  <Company/>
  <LinksUpToDate>false</LinksUpToDate>
  <CharactersWithSpaces>52391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2018-12-12T00:26:00Z</dcterms:created>
  <dcterms:modified xsi:type="dcterms:W3CDTF">2018-12-12T00:26:00Z</dcterms:modified>
</cp:coreProperties>
</file>