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3B1810" w:rsidRPr="003B1810" w:rsidTr="00FA0A6E">
        <w:trPr>
          <w:cantSplit/>
          <w:trHeight w:val="180"/>
        </w:trPr>
        <w:tc>
          <w:tcPr>
            <w:tcW w:w="5000" w:type="pct"/>
          </w:tcPr>
          <w:p w:rsidR="003B1810" w:rsidRPr="003B1810" w:rsidRDefault="003B1810" w:rsidP="003B1810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3B1810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16DD96B4" wp14:editId="4DEB35A8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810" w:rsidRPr="003B1810" w:rsidTr="00FA0A6E">
        <w:trPr>
          <w:cantSplit/>
          <w:trHeight w:val="180"/>
        </w:trPr>
        <w:tc>
          <w:tcPr>
            <w:tcW w:w="5000" w:type="pct"/>
          </w:tcPr>
          <w:p w:rsidR="003B1810" w:rsidRPr="003B1810" w:rsidRDefault="003B1810" w:rsidP="003B1810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3B1810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3B1810" w:rsidRPr="003B1810" w:rsidTr="00FA0A6E">
        <w:trPr>
          <w:cantSplit/>
          <w:trHeight w:val="1417"/>
        </w:trPr>
        <w:tc>
          <w:tcPr>
            <w:tcW w:w="5000" w:type="pct"/>
          </w:tcPr>
          <w:p w:rsidR="003B1810" w:rsidRPr="003B1810" w:rsidRDefault="003B1810" w:rsidP="003B1810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3B1810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3B1810">
              <w:rPr>
                <w:i w:val="0"/>
              </w:rPr>
              <w:br/>
              <w:t>высшего образования</w:t>
            </w:r>
            <w:r w:rsidRPr="003B1810">
              <w:rPr>
                <w:i w:val="0"/>
              </w:rPr>
              <w:br/>
            </w:r>
            <w:r w:rsidRPr="003B1810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3B1810" w:rsidRPr="003B1810" w:rsidRDefault="003B1810" w:rsidP="003B1810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B1810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3B1810" w:rsidRPr="003B1810" w:rsidRDefault="003B1810" w:rsidP="003B1810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B1810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537645B2" wp14:editId="7B5CAB6E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3B1810" w:rsidRPr="003B1810" w:rsidRDefault="003B1810" w:rsidP="003B1810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3B1810" w:rsidRPr="003B1810" w:rsidTr="00FA0A6E">
        <w:tc>
          <w:tcPr>
            <w:tcW w:w="2688" w:type="pct"/>
          </w:tcPr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1810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1810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1810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1810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1810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1810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3B1810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1810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3B1810" w:rsidRPr="003B1810" w:rsidRDefault="003B1810" w:rsidP="003B181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3B1810" w:rsidRPr="003B1810" w:rsidRDefault="003B1810" w:rsidP="003B181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3B1810" w:rsidRPr="003B1810" w:rsidRDefault="003B1810" w:rsidP="003B1810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3B1810" w:rsidRPr="003B1810" w:rsidTr="00FA0A6E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3B1810" w:rsidRPr="003B1810" w:rsidRDefault="003B1810" w:rsidP="003B181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1810">
              <w:rPr>
                <w:rFonts w:ascii="Times New Roman" w:hAnsi="Times New Roman" w:cs="Times New Roman"/>
                <w:b/>
                <w:sz w:val="28"/>
              </w:rPr>
              <w:t>Б1.В.ОД.16 "Основы нелинейной оптики"</w:t>
            </w:r>
          </w:p>
        </w:tc>
      </w:tr>
      <w:tr w:rsidR="003B1810" w:rsidRPr="003B1810" w:rsidTr="00FA0A6E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3B1810" w:rsidRPr="003B1810" w:rsidRDefault="003B1810" w:rsidP="003B181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B1810" w:rsidRPr="003B1810" w:rsidTr="00FA0A6E">
        <w:trPr>
          <w:trHeight w:val="218"/>
        </w:trPr>
        <w:tc>
          <w:tcPr>
            <w:tcW w:w="1883" w:type="pct"/>
            <w:gridSpan w:val="4"/>
            <w:vAlign w:val="bottom"/>
          </w:tcPr>
          <w:p w:rsidR="003B1810" w:rsidRPr="003B1810" w:rsidRDefault="003B1810" w:rsidP="003B181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B1810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3B1810" w:rsidRPr="003B1810" w:rsidRDefault="003B1810" w:rsidP="003B181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1810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3B1810" w:rsidRPr="003B1810" w:rsidTr="00FA0A6E">
        <w:trPr>
          <w:trHeight w:val="51"/>
        </w:trPr>
        <w:tc>
          <w:tcPr>
            <w:tcW w:w="1883" w:type="pct"/>
            <w:gridSpan w:val="4"/>
            <w:vAlign w:val="bottom"/>
          </w:tcPr>
          <w:p w:rsidR="003B1810" w:rsidRPr="003B1810" w:rsidRDefault="003B1810" w:rsidP="003B181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B1810" w:rsidRPr="003B1810" w:rsidTr="00FA0A6E">
        <w:trPr>
          <w:trHeight w:val="72"/>
        </w:trPr>
        <w:tc>
          <w:tcPr>
            <w:tcW w:w="1883" w:type="pct"/>
            <w:gridSpan w:val="4"/>
            <w:vAlign w:val="bottom"/>
          </w:tcPr>
          <w:p w:rsidR="003B1810" w:rsidRPr="003B1810" w:rsidRDefault="003B1810" w:rsidP="003B181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B1810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3B1810" w:rsidRPr="003B1810" w:rsidRDefault="003B1810" w:rsidP="003B181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1810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3B1810" w:rsidRPr="003B1810" w:rsidTr="00FA0A6E">
        <w:trPr>
          <w:trHeight w:val="51"/>
        </w:trPr>
        <w:tc>
          <w:tcPr>
            <w:tcW w:w="1883" w:type="pct"/>
            <w:gridSpan w:val="4"/>
            <w:vAlign w:val="bottom"/>
          </w:tcPr>
          <w:p w:rsidR="003B1810" w:rsidRPr="003B1810" w:rsidRDefault="003B1810" w:rsidP="003B181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B1810" w:rsidRPr="003B1810" w:rsidTr="00FA0A6E">
        <w:trPr>
          <w:trHeight w:val="67"/>
        </w:trPr>
        <w:tc>
          <w:tcPr>
            <w:tcW w:w="959" w:type="pct"/>
            <w:gridSpan w:val="2"/>
            <w:vAlign w:val="bottom"/>
          </w:tcPr>
          <w:p w:rsidR="003B1810" w:rsidRPr="003B1810" w:rsidRDefault="003B1810" w:rsidP="003B181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B1810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1810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3B1810" w:rsidRPr="003B1810" w:rsidTr="00FA0A6E">
        <w:tc>
          <w:tcPr>
            <w:tcW w:w="959" w:type="pct"/>
            <w:gridSpan w:val="2"/>
          </w:tcPr>
          <w:p w:rsidR="003B1810" w:rsidRPr="003B1810" w:rsidRDefault="003B1810" w:rsidP="003B181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1810" w:rsidRPr="003B1810" w:rsidTr="00FA0A6E">
        <w:trPr>
          <w:trHeight w:val="129"/>
        </w:trPr>
        <w:tc>
          <w:tcPr>
            <w:tcW w:w="1929" w:type="pct"/>
            <w:gridSpan w:val="5"/>
            <w:vAlign w:val="bottom"/>
          </w:tcPr>
          <w:p w:rsidR="003B1810" w:rsidRPr="003B1810" w:rsidRDefault="003B1810" w:rsidP="003B181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B1810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1810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3B1810" w:rsidRPr="003B1810" w:rsidTr="00FA0A6E">
        <w:trPr>
          <w:trHeight w:val="57"/>
        </w:trPr>
        <w:tc>
          <w:tcPr>
            <w:tcW w:w="1929" w:type="pct"/>
            <w:gridSpan w:val="5"/>
          </w:tcPr>
          <w:p w:rsidR="003B1810" w:rsidRPr="003B1810" w:rsidRDefault="003B1810" w:rsidP="003B181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1810" w:rsidRPr="003B1810" w:rsidTr="00FA0A6E">
        <w:trPr>
          <w:trHeight w:val="97"/>
        </w:trPr>
        <w:tc>
          <w:tcPr>
            <w:tcW w:w="1730" w:type="pct"/>
            <w:gridSpan w:val="3"/>
            <w:vAlign w:val="bottom"/>
          </w:tcPr>
          <w:p w:rsidR="003B1810" w:rsidRPr="003B1810" w:rsidRDefault="003B1810" w:rsidP="003B181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B1810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1810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3B1810" w:rsidRPr="003B1810" w:rsidTr="00FA0A6E">
        <w:trPr>
          <w:trHeight w:val="97"/>
        </w:trPr>
        <w:tc>
          <w:tcPr>
            <w:tcW w:w="850" w:type="pct"/>
            <w:vAlign w:val="bottom"/>
          </w:tcPr>
          <w:p w:rsidR="003B1810" w:rsidRPr="003B1810" w:rsidRDefault="003B1810" w:rsidP="003B181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3B1810" w:rsidRPr="003B1810" w:rsidRDefault="003B1810" w:rsidP="003B181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B1810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3B1810" w:rsidRPr="003B1810" w:rsidRDefault="003B1810" w:rsidP="003B181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181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B1810" w:rsidRPr="003B1810" w:rsidTr="00FA0A6E">
        <w:tc>
          <w:tcPr>
            <w:tcW w:w="850" w:type="pct"/>
          </w:tcPr>
          <w:p w:rsidR="003B1810" w:rsidRPr="003B1810" w:rsidRDefault="003B1810" w:rsidP="003B181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B1810" w:rsidRPr="003B1810" w:rsidRDefault="003B1810" w:rsidP="003B181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3B1810">
        <w:rPr>
          <w:rFonts w:ascii="Times New Roman" w:hAnsi="Times New Roman" w:cs="Times New Roman"/>
          <w:sz w:val="28"/>
        </w:rPr>
        <w:t>Москва 20</w:t>
      </w:r>
      <w:r w:rsidRPr="003B1810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3B1810" w:rsidRPr="003B1810" w:rsidTr="00FA0A6E">
        <w:trPr>
          <w:trHeight w:val="181"/>
        </w:trPr>
        <w:tc>
          <w:tcPr>
            <w:tcW w:w="2141" w:type="pct"/>
            <w:vAlign w:val="bottom"/>
          </w:tcPr>
          <w:p w:rsidR="003B1810" w:rsidRPr="003B1810" w:rsidRDefault="003B1810" w:rsidP="003B181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B1810">
              <w:rPr>
                <w:rFonts w:ascii="Times New Roman" w:hAnsi="Times New Roman" w:cs="Times New Roman"/>
              </w:rPr>
              <w:lastRenderedPageBreak/>
              <w:br w:type="page"/>
            </w:r>
            <w:r w:rsidRPr="003B181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3B1810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3B1810" w:rsidRPr="003B1810" w:rsidTr="00FA0A6E">
        <w:trPr>
          <w:trHeight w:val="57"/>
        </w:trPr>
        <w:tc>
          <w:tcPr>
            <w:tcW w:w="2141" w:type="pct"/>
          </w:tcPr>
          <w:p w:rsidR="003B1810" w:rsidRPr="003B1810" w:rsidRDefault="003B1810" w:rsidP="003B181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B1810" w:rsidRPr="003B1810" w:rsidRDefault="003B1810" w:rsidP="003B181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3B1810" w:rsidRPr="003B1810" w:rsidTr="00FA0A6E">
        <w:trPr>
          <w:trHeight w:val="181"/>
        </w:trPr>
        <w:tc>
          <w:tcPr>
            <w:tcW w:w="5000" w:type="pct"/>
            <w:gridSpan w:val="2"/>
            <w:vAlign w:val="bottom"/>
          </w:tcPr>
          <w:p w:rsidR="003B1810" w:rsidRPr="003B1810" w:rsidRDefault="003B1810" w:rsidP="003B181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B181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3B1810" w:rsidRPr="003B1810" w:rsidTr="00FA0A6E">
        <w:trPr>
          <w:trHeight w:val="181"/>
        </w:trPr>
        <w:tc>
          <w:tcPr>
            <w:tcW w:w="1565" w:type="pct"/>
            <w:vAlign w:val="bottom"/>
          </w:tcPr>
          <w:p w:rsidR="003B1810" w:rsidRPr="003B1810" w:rsidRDefault="003B1810" w:rsidP="003B181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B1810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B181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B1810" w:rsidRPr="003B1810" w:rsidTr="00FA0A6E">
        <w:trPr>
          <w:trHeight w:val="57"/>
        </w:trPr>
        <w:tc>
          <w:tcPr>
            <w:tcW w:w="1565" w:type="pct"/>
          </w:tcPr>
          <w:p w:rsidR="003B1810" w:rsidRPr="003B1810" w:rsidRDefault="003B1810" w:rsidP="003B181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B1810" w:rsidRPr="003B1810" w:rsidRDefault="003B1810" w:rsidP="003B1810">
      <w:pPr>
        <w:spacing w:after="0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3B1810" w:rsidRPr="003B1810" w:rsidRDefault="003B1810" w:rsidP="003B181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3B1810" w:rsidRPr="003B1810" w:rsidTr="00FA0A6E">
        <w:trPr>
          <w:trHeight w:val="181"/>
        </w:trPr>
        <w:tc>
          <w:tcPr>
            <w:tcW w:w="1637" w:type="pct"/>
            <w:vAlign w:val="bottom"/>
          </w:tcPr>
          <w:p w:rsidR="003B1810" w:rsidRPr="003B1810" w:rsidRDefault="003B1810" w:rsidP="003B181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B1810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B1810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3B1810" w:rsidRPr="003B1810" w:rsidTr="00FA0A6E">
        <w:trPr>
          <w:trHeight w:val="57"/>
        </w:trPr>
        <w:tc>
          <w:tcPr>
            <w:tcW w:w="1637" w:type="pct"/>
          </w:tcPr>
          <w:p w:rsidR="003B1810" w:rsidRPr="003B1810" w:rsidRDefault="003B1810" w:rsidP="003B181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B1810" w:rsidRPr="003B1810" w:rsidRDefault="003B1810" w:rsidP="003B1810">
      <w:pPr>
        <w:spacing w:after="0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t>СОГЛАСОВАНО:</w:t>
      </w:r>
    </w:p>
    <w:p w:rsidR="003B1810" w:rsidRPr="003B1810" w:rsidRDefault="003B1810" w:rsidP="003B181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3B1810" w:rsidRPr="003B1810" w:rsidTr="00FA0A6E">
        <w:trPr>
          <w:trHeight w:val="181"/>
        </w:trPr>
        <w:tc>
          <w:tcPr>
            <w:tcW w:w="5000" w:type="pct"/>
            <w:gridSpan w:val="3"/>
            <w:vAlign w:val="bottom"/>
          </w:tcPr>
          <w:p w:rsidR="003B1810" w:rsidRPr="003B1810" w:rsidRDefault="003B1810" w:rsidP="003B1810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3B1810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3B1810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3B1810" w:rsidRPr="003B1810" w:rsidRDefault="003B1810" w:rsidP="003B1810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3B1810" w:rsidRPr="003B1810" w:rsidTr="00FA0A6E">
        <w:trPr>
          <w:trHeight w:val="181"/>
        </w:trPr>
        <w:tc>
          <w:tcPr>
            <w:tcW w:w="3219" w:type="pct"/>
            <w:vAlign w:val="bottom"/>
          </w:tcPr>
          <w:p w:rsidR="003B1810" w:rsidRPr="003B1810" w:rsidRDefault="003B1810" w:rsidP="003B1810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3B1810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3B1810" w:rsidRPr="003B1810" w:rsidTr="00FA0A6E">
        <w:trPr>
          <w:trHeight w:val="57"/>
        </w:trPr>
        <w:tc>
          <w:tcPr>
            <w:tcW w:w="3219" w:type="pct"/>
          </w:tcPr>
          <w:p w:rsidR="003B1810" w:rsidRPr="003B1810" w:rsidRDefault="003B1810" w:rsidP="003B181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3B1810" w:rsidRPr="003B1810" w:rsidRDefault="003B1810" w:rsidP="003B181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B1810" w:rsidRPr="003B1810" w:rsidRDefault="003B1810" w:rsidP="003B1810">
      <w:pPr>
        <w:spacing w:after="0"/>
        <w:rPr>
          <w:rFonts w:ascii="Times New Roman" w:hAnsi="Times New Roman" w:cs="Times New Roman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br w:type="page"/>
      </w:r>
      <w:r w:rsidRPr="003B1810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Дисциплина "Основы нелинейной оптики" имеет своей целью способствовать формированию у обучающихся общепрофессиональных (ОПК-1, ОПК-3) и профессиональной (ПК-1)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Дисциплина "Основы нелинейной оптики"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4 зачетные единицы (144 акад. час.).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Для освоения дисциплины "Основы нелинейной оптики"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математики):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lastRenderedPageBreak/>
        <w:t xml:space="preserve"> - Введение в профессиональную деятельность (1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Освоение дисциплины "Основы нелинейной оптики"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математики):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(6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Твердотельная оптоэлектроника (6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lastRenderedPageBreak/>
        <w:t xml:space="preserve"> - Научно-исследовательская работа студентов (7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(6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Твердотельная оптоэлектроника (6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762"/>
        <w:gridCol w:w="4623"/>
      </w:tblGrid>
      <w:tr w:rsidR="003B1810" w:rsidRPr="003B1810" w:rsidTr="003B1810">
        <w:trPr>
          <w:trHeight w:val="285"/>
        </w:trPr>
        <w:tc>
          <w:tcPr>
            <w:tcW w:w="4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1810" w:rsidRPr="003B1810" w:rsidRDefault="003B18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6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1810" w:rsidRPr="003B1810" w:rsidRDefault="003B18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3B1810" w:rsidRPr="003B1810" w:rsidTr="003B1810">
        <w:trPr>
          <w:trHeight w:val="285"/>
        </w:trPr>
        <w:tc>
          <w:tcPr>
            <w:tcW w:w="47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</w:t>
            </w: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3B1810" w:rsidRPr="003B1810" w:rsidTr="003B1810">
        <w:trPr>
          <w:trHeight w:val="285"/>
        </w:trPr>
        <w:tc>
          <w:tcPr>
            <w:tcW w:w="4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полученными знаниями при решении конкретных задач</w:t>
            </w:r>
          </w:p>
        </w:tc>
      </w:tr>
      <w:tr w:rsidR="003B1810" w:rsidRPr="003B1810" w:rsidTr="003B1810">
        <w:trPr>
          <w:trHeight w:val="285"/>
        </w:trPr>
        <w:tc>
          <w:tcPr>
            <w:tcW w:w="4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современными методами, позволяющими сформировать адекватную современному уровню </w:t>
            </w: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знаний картину мира</w:t>
            </w:r>
          </w:p>
        </w:tc>
      </w:tr>
      <w:tr w:rsidR="003B1810" w:rsidRPr="003B1810" w:rsidTr="003B1810">
        <w:trPr>
          <w:trHeight w:val="285"/>
        </w:trPr>
        <w:tc>
          <w:tcPr>
            <w:tcW w:w="47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естественнонаучные основы проблем, возникающих в ходе профессиональной деятельности</w:t>
            </w:r>
          </w:p>
        </w:tc>
      </w:tr>
      <w:tr w:rsidR="003B1810" w:rsidRPr="003B1810" w:rsidTr="003B1810">
        <w:trPr>
          <w:trHeight w:val="285"/>
        </w:trPr>
        <w:tc>
          <w:tcPr>
            <w:tcW w:w="4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3B1810" w:rsidRPr="003B1810" w:rsidTr="003B1810">
        <w:trPr>
          <w:trHeight w:val="285"/>
        </w:trPr>
        <w:tc>
          <w:tcPr>
            <w:tcW w:w="4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  <w:tr w:rsidR="003B1810" w:rsidRPr="003B1810" w:rsidTr="003B1810">
        <w:trPr>
          <w:trHeight w:val="285"/>
        </w:trPr>
        <w:tc>
          <w:tcPr>
            <w:tcW w:w="47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(Способностью к анализу поставленной задачи исследований в области приборостроения)</w:t>
            </w: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3B1810" w:rsidRPr="003B1810" w:rsidTr="003B1810">
        <w:trPr>
          <w:trHeight w:val="285"/>
        </w:trPr>
        <w:tc>
          <w:tcPr>
            <w:tcW w:w="4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3B1810" w:rsidRPr="003B1810" w:rsidTr="003B1810">
        <w:trPr>
          <w:trHeight w:val="285"/>
        </w:trPr>
        <w:tc>
          <w:tcPr>
            <w:tcW w:w="4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1810" w:rsidRPr="003B1810" w:rsidRDefault="003B181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</w:tbl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3B1810" w:rsidRPr="003B1810" w:rsidTr="003B1810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3B1810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3B1810">
              <w:rPr>
                <w:rFonts w:ascii="Times New Roman" w:hAnsi="Times New Roman" w:cs="Times New Roman"/>
                <w:sz w:val="16"/>
              </w:rPr>
              <w:br/>
            </w:r>
            <w:r w:rsidRPr="003B1810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3B1810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3B1810" w:rsidRPr="003B1810" w:rsidTr="003B1810">
        <w:trPr>
          <w:trHeight w:val="285"/>
        </w:trPr>
        <w:tc>
          <w:tcPr>
            <w:tcW w:w="682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B1810" w:rsidRPr="003B1810" w:rsidTr="003B1810">
        <w:trPr>
          <w:trHeight w:val="285"/>
        </w:trPr>
        <w:tc>
          <w:tcPr>
            <w:tcW w:w="682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B1810" w:rsidRPr="003B1810" w:rsidTr="003B1810">
        <w:trPr>
          <w:trHeight w:val="285"/>
        </w:trPr>
        <w:tc>
          <w:tcPr>
            <w:tcW w:w="6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 xml:space="preserve">Устное </w:t>
            </w:r>
            <w:r w:rsidRPr="003B1810">
              <w:rPr>
                <w:rFonts w:ascii="Times New Roman" w:hAnsi="Times New Roman" w:cs="Times New Roman"/>
                <w:sz w:val="16"/>
              </w:rPr>
              <w:lastRenderedPageBreak/>
              <w:t>собеседование</w:t>
            </w:r>
            <w:r w:rsidRPr="003B181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1810" w:rsidRPr="003B1810" w:rsidTr="003B1810">
        <w:trPr>
          <w:trHeight w:val="285"/>
        </w:trPr>
        <w:tc>
          <w:tcPr>
            <w:tcW w:w="6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lastRenderedPageBreak/>
              <w:t>2</w:t>
            </w:r>
          </w:p>
        </w:tc>
        <w:tc>
          <w:tcPr>
            <w:tcW w:w="6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181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1810" w:rsidRPr="003B1810" w:rsidTr="003B1810">
        <w:trPr>
          <w:trHeight w:val="285"/>
        </w:trPr>
        <w:tc>
          <w:tcPr>
            <w:tcW w:w="6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181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1810" w:rsidRPr="003B1810" w:rsidTr="003B1810">
        <w:trPr>
          <w:trHeight w:val="285"/>
        </w:trPr>
        <w:tc>
          <w:tcPr>
            <w:tcW w:w="6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181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1810" w:rsidRPr="003B1810" w:rsidTr="003B1810">
        <w:trPr>
          <w:trHeight w:val="285"/>
        </w:trPr>
        <w:tc>
          <w:tcPr>
            <w:tcW w:w="6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181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1810" w:rsidRPr="003B1810" w:rsidTr="003B1810">
        <w:trPr>
          <w:trHeight w:val="285"/>
        </w:trPr>
        <w:tc>
          <w:tcPr>
            <w:tcW w:w="6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181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1810" w:rsidRPr="003B1810" w:rsidTr="003B1810">
        <w:trPr>
          <w:trHeight w:val="285"/>
        </w:trPr>
        <w:tc>
          <w:tcPr>
            <w:tcW w:w="6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181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1810" w:rsidRPr="003B1810" w:rsidTr="003B1810">
        <w:trPr>
          <w:trHeight w:val="285"/>
        </w:trPr>
        <w:tc>
          <w:tcPr>
            <w:tcW w:w="6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181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1810" w:rsidRPr="003B1810" w:rsidTr="003B181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51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3B1810" w:rsidRPr="003B1810" w:rsidTr="003B181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51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116</w:t>
            </w:r>
          </w:p>
        </w:tc>
        <w:tc>
          <w:tcPr>
            <w:tcW w:w="92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3B1810" w:rsidRPr="003B1810" w:rsidTr="003B181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1810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1810">
              <w:rPr>
                <w:rFonts w:ascii="Times New Roman" w:hAnsi="Times New Roman" w:cs="Times New Roman"/>
                <w:b/>
                <w:bCs/>
                <w:sz w:val="16"/>
              </w:rPr>
              <w:t>116</w:t>
            </w:r>
          </w:p>
        </w:tc>
        <w:tc>
          <w:tcPr>
            <w:tcW w:w="92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1810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1810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181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1810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181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1810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181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3B1810" w:rsidRPr="003B1810" w:rsidRDefault="003B1810" w:rsidP="003B1810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 в нелинейную оптику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 в нелинейную оптику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электродинамики нелинейных процессов в световодах. Линейные эффекты, влияющие на развитие нелинейных процессов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электродинамики нелинейных процессов в световодах. Линейные эффекты, влияющие на развитие нелинейных процессов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Физические причины оптических нелинейностей </w:t>
            </w: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материала световода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Физические причины оптических нелинейностей материала световода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Четырехфотонные параметрические процессы (ЧПП) в световодах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Четырехфотонные параметрические процессы (ЧПП) в световодах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Вынужденное комбинационное рассеяние  (ВКР)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Вынужденное комбинационное рассеяние  (ВКР)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Вынужденное рассеяние Мандельштама-Бриллюена (ВРМБ)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Вынужденное рассеяние Мандельштама-Бриллюена (ВРМБ)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Нелинейное преобразование световых импульсов в световодах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Нелинейное преобразование световых импульсов в световодах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Влияние нелинейностей на передачу световой энергии и световодные системы связи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Влияние нелинейностей на передачу световой энергии и световодные системы связи</w:t>
            </w:r>
          </w:p>
        </w:tc>
      </w:tr>
    </w:tbl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 в нелинейную оптику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электродинамики нелинейных процессов в световодах. Линейные эффекты, влияющие на развитие нелинейных процессов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причины оптических нелинейностей материала световода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Четырехфотонные параметрические процессы (ЧПП) в световодах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Вынужденное комбинационное рассеяние  (ВКР)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Вынужденное рассеяние Мандельштама-Бриллюена (ВРМБ)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Нелинейное преобразование световых </w:t>
            </w: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импульсов в световодах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Влияние нелинейностей на передачу световой энергии и световодные системы связи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48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181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48</w:t>
            </w:r>
          </w:p>
        </w:tc>
      </w:tr>
    </w:tbl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"Основы нелинейной оптики"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пользоваться полученными знаниями при решении конкретных </w:t>
            </w: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Промежуточная аттестация: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методами, позволяющими сформировать адекватную современному уровню знаний картину мира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ставить 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1810" w:rsidRPr="003B1810" w:rsidTr="003B181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1810" w:rsidRPr="003B1810" w:rsidRDefault="003B181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181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3B1810" w:rsidRPr="003B1810" w:rsidTr="003B1810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B1810" w:rsidRPr="003B1810" w:rsidTr="003B1810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3B1810" w:rsidRPr="003B1810" w:rsidTr="003B1810">
        <w:trPr>
          <w:trHeight w:val="285"/>
        </w:trPr>
        <w:tc>
          <w:tcPr>
            <w:tcW w:w="482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B1810" w:rsidRPr="003B1810" w:rsidTr="003B1810">
        <w:trPr>
          <w:trHeight w:val="285"/>
        </w:trPr>
        <w:tc>
          <w:tcPr>
            <w:tcW w:w="4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3B1810" w:rsidRPr="003B1810" w:rsidTr="003B1810">
        <w:trPr>
          <w:trHeight w:val="285"/>
        </w:trPr>
        <w:tc>
          <w:tcPr>
            <w:tcW w:w="4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3B1810" w:rsidRPr="003B1810" w:rsidTr="003B1810">
        <w:trPr>
          <w:trHeight w:val="285"/>
        </w:trPr>
        <w:tc>
          <w:tcPr>
            <w:tcW w:w="4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3B1810" w:rsidRPr="003B1810" w:rsidTr="003B1810">
        <w:trPr>
          <w:trHeight w:val="285"/>
        </w:trPr>
        <w:tc>
          <w:tcPr>
            <w:tcW w:w="4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 xml:space="preserve">Сформированные, но содержащие </w:t>
            </w:r>
            <w:r w:rsidRPr="003B1810">
              <w:rPr>
                <w:rFonts w:ascii="Times New Roman" w:hAnsi="Times New Roman" w:cs="Times New Roman"/>
                <w:sz w:val="24"/>
              </w:rPr>
              <w:lastRenderedPageBreak/>
              <w:t>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содержащие </w:t>
            </w:r>
            <w:r w:rsidRPr="003B1810">
              <w:rPr>
                <w:rFonts w:ascii="Times New Roman" w:hAnsi="Times New Roman" w:cs="Times New Roman"/>
                <w:sz w:val="24"/>
              </w:rPr>
              <w:lastRenderedPageBreak/>
              <w:t>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содержащее отдельные </w:t>
            </w:r>
            <w:r w:rsidRPr="003B1810">
              <w:rPr>
                <w:rFonts w:ascii="Times New Roman" w:hAnsi="Times New Roman" w:cs="Times New Roman"/>
                <w:sz w:val="24"/>
              </w:rPr>
              <w:lastRenderedPageBreak/>
              <w:t>пробелы применение навыков</w:t>
            </w:r>
          </w:p>
        </w:tc>
      </w:tr>
      <w:tr w:rsidR="003B1810" w:rsidRPr="003B1810" w:rsidTr="003B1810">
        <w:trPr>
          <w:trHeight w:val="285"/>
        </w:trPr>
        <w:tc>
          <w:tcPr>
            <w:tcW w:w="48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</w:p>
        </w:tc>
        <w:tc>
          <w:tcPr>
            <w:tcW w:w="56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3B1810" w:rsidRPr="003B1810" w:rsidRDefault="003B1810" w:rsidP="003B181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3B1810" w:rsidRPr="003B1810" w:rsidTr="003B1810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B1810" w:rsidRPr="003B1810" w:rsidTr="003B1810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B1810" w:rsidRPr="003B1810" w:rsidTr="003B1810">
        <w:trPr>
          <w:trHeight w:val="285"/>
        </w:trPr>
        <w:tc>
          <w:tcPr>
            <w:tcW w:w="194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B1810" w:rsidRPr="003B1810" w:rsidTr="003B1810">
        <w:trPr>
          <w:trHeight w:val="285"/>
        </w:trPr>
        <w:tc>
          <w:tcPr>
            <w:tcW w:w="19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3B1810" w:rsidRPr="003B1810" w:rsidTr="003B1810">
        <w:trPr>
          <w:trHeight w:val="285"/>
        </w:trPr>
        <w:tc>
          <w:tcPr>
            <w:tcW w:w="19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3B1810" w:rsidRPr="003B1810" w:rsidTr="003B1810">
        <w:trPr>
          <w:trHeight w:val="285"/>
        </w:trPr>
        <w:tc>
          <w:tcPr>
            <w:tcW w:w="19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3B1810" w:rsidRPr="003B1810" w:rsidTr="003B1810">
        <w:trPr>
          <w:trHeight w:val="285"/>
        </w:trPr>
        <w:tc>
          <w:tcPr>
            <w:tcW w:w="19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3B1810" w:rsidRPr="003B1810" w:rsidTr="003B1810">
        <w:trPr>
          <w:trHeight w:val="285"/>
        </w:trPr>
        <w:tc>
          <w:tcPr>
            <w:tcW w:w="19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1810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3B1810" w:rsidRPr="003B1810" w:rsidRDefault="003B1810" w:rsidP="003B181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общепрофессиональных (ОПК-1, ОПК-3) и профессиональной (ПК-1) в рамках текущего контроля по дисциплине) по разделам дисциплины: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Темы вопросов для текущего приведены в Приложении 2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компетенций  общепрофессиональных (ОПК-1, ОПК-3) и профессиональной (ПК-1) в </w:t>
      </w:r>
      <w:r w:rsidRPr="003B1810">
        <w:rPr>
          <w:rFonts w:ascii="Times New Roman" w:hAnsi="Times New Roman" w:cs="Times New Roman"/>
          <w:sz w:val="28"/>
        </w:rPr>
        <w:lastRenderedPageBreak/>
        <w:t>рамках промежуточного контроля по дисциплине) по разделам дисциплины представлен в Приложении 2 к Рабочей программе.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"Основы нелинейной оптики"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78"/>
        <w:gridCol w:w="2356"/>
        <w:gridCol w:w="3131"/>
      </w:tblGrid>
      <w:tr w:rsidR="003B1810" w:rsidRPr="003B1810" w:rsidTr="003B1810">
        <w:trPr>
          <w:trHeight w:val="285"/>
        </w:trPr>
        <w:tc>
          <w:tcPr>
            <w:tcW w:w="2036" w:type="dxa"/>
            <w:vMerge w:val="restart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B1810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3" w:type="dxa"/>
            <w:gridSpan w:val="3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B1810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3B1810" w:rsidRPr="003B1810" w:rsidTr="003B1810">
        <w:trPr>
          <w:trHeight w:val="285"/>
        </w:trPr>
        <w:tc>
          <w:tcPr>
            <w:tcW w:w="2036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02" w:type="dxa"/>
            <w:gridSpan w:val="2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8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3B1810" w:rsidRPr="003B1810" w:rsidTr="003B1810">
        <w:trPr>
          <w:trHeight w:val="285"/>
        </w:trPr>
        <w:tc>
          <w:tcPr>
            <w:tcW w:w="2036" w:type="dxa"/>
            <w:vMerge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10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8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3B1810" w:rsidRPr="003B1810" w:rsidTr="003B1810">
        <w:trPr>
          <w:trHeight w:val="285"/>
        </w:trPr>
        <w:tc>
          <w:tcPr>
            <w:tcW w:w="203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110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8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3B1810" w:rsidRPr="003B1810" w:rsidTr="003B1810">
        <w:trPr>
          <w:trHeight w:val="285"/>
        </w:trPr>
        <w:tc>
          <w:tcPr>
            <w:tcW w:w="203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110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8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3B1810" w:rsidRPr="003B1810" w:rsidTr="003B1810">
        <w:trPr>
          <w:trHeight w:val="285"/>
        </w:trPr>
        <w:tc>
          <w:tcPr>
            <w:tcW w:w="203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110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8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3B1810" w:rsidRPr="003B1810" w:rsidTr="003B1810">
        <w:trPr>
          <w:trHeight w:val="285"/>
        </w:trPr>
        <w:tc>
          <w:tcPr>
            <w:tcW w:w="203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110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8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3B1810" w:rsidRPr="003B1810" w:rsidTr="003B1810">
        <w:trPr>
          <w:trHeight w:val="285"/>
        </w:trPr>
        <w:tc>
          <w:tcPr>
            <w:tcW w:w="2036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110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2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81" w:type="dxa"/>
            <w:noWrap/>
            <w:hideMark/>
          </w:tcPr>
          <w:p w:rsidR="003B1810" w:rsidRPr="003B1810" w:rsidRDefault="003B1810" w:rsidP="003B181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181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3B1810" w:rsidRPr="003B1810" w:rsidRDefault="003B1810" w:rsidP="003B1810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Дисциплина "Основы нелинейной оптики"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lastRenderedPageBreak/>
        <w:t>- приносить с собой рекомендованную преподавателем литературу к конкретному занятию;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1.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2.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3.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 – СПб: НИУ ИТМО, 201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lastRenderedPageBreak/>
        <w:t>8.2. Ресурсы информационно-телекоммуникационной сети Интернет, необходимые для освоения дисциплины: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3B1810" w:rsidRPr="003B181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1810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3B1810" w:rsidRPr="003B1810" w:rsidRDefault="003B1810" w:rsidP="003B181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1810">
        <w:rPr>
          <w:rFonts w:ascii="Times New Roman" w:hAnsi="Times New Roman" w:cs="Times New Roman"/>
          <w:b/>
          <w:sz w:val="28"/>
          <w:szCs w:val="28"/>
        </w:rPr>
        <w:t>Б1.В.ОД.16 "Основы нелинейной оптики"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B1810" w:rsidRPr="003B1810" w:rsidTr="00FA0A6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  <w:r w:rsidRPr="003B181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  <w:r w:rsidRPr="003B181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  <w:r w:rsidRPr="003B181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  <w:r w:rsidRPr="003B181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  <w:r w:rsidRPr="003B181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B1810" w:rsidRPr="003B1810" w:rsidTr="00FA0A6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  <w:r w:rsidRPr="003B181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  <w:r w:rsidRPr="003B181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B1810" w:rsidRPr="003B1810" w:rsidTr="00FA0A6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810" w:rsidRPr="003B1810" w:rsidTr="00FA0A6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810" w:rsidRPr="003B1810" w:rsidTr="00FA0A6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810" w:rsidRPr="003B1810" w:rsidTr="00FA0A6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810" w:rsidRPr="003B1810" w:rsidTr="00FA0A6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810" w:rsidRPr="003B1810" w:rsidTr="00FA0A6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B1810" w:rsidRPr="003B1810" w:rsidRDefault="003B1810" w:rsidP="003B181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1810" w:rsidRPr="003B1810" w:rsidRDefault="003B1810" w:rsidP="003B1810">
      <w:pPr>
        <w:rPr>
          <w:rFonts w:ascii="Times New Roman" w:hAnsi="Times New Roman" w:cs="Times New Roman"/>
          <w:b/>
          <w:sz w:val="28"/>
          <w:szCs w:val="28"/>
        </w:rPr>
      </w:pPr>
      <w:r w:rsidRPr="003B181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B1810" w:rsidRPr="003B1810" w:rsidRDefault="003B1810" w:rsidP="003B181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181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3B1810" w:rsidRPr="003B1810" w:rsidRDefault="003B1810" w:rsidP="003B181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1810">
        <w:rPr>
          <w:rFonts w:ascii="Times New Roman" w:hAnsi="Times New Roman" w:cs="Times New Roman"/>
          <w:b/>
          <w:sz w:val="28"/>
          <w:szCs w:val="28"/>
        </w:rPr>
        <w:t>Б1.В.ОД.16 "Основы нелинейной оптики"</w:t>
      </w:r>
      <w:r w:rsidRPr="003B181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B1810" w:rsidRPr="003B1810" w:rsidTr="00FA0A6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  <w:r w:rsidRPr="003B181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  <w:r w:rsidRPr="003B181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  <w:r w:rsidRPr="003B181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  <w:r w:rsidRPr="003B181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  <w:r w:rsidRPr="003B181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B1810" w:rsidRPr="003B1810" w:rsidTr="00FA0A6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  <w:r w:rsidRPr="003B181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  <w:r w:rsidRPr="003B181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B1810" w:rsidRPr="003B1810" w:rsidTr="00FA0A6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810" w:rsidRPr="003B1810" w:rsidTr="00FA0A6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810" w:rsidRPr="003B1810" w:rsidTr="00FA0A6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810" w:rsidRPr="003B1810" w:rsidTr="00FA0A6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810" w:rsidRPr="003B1810" w:rsidTr="00FA0A6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810" w:rsidRPr="003B1810" w:rsidTr="00FA0A6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B1810" w:rsidRPr="003B1810" w:rsidRDefault="003B1810" w:rsidP="00FA0A6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B1810" w:rsidRPr="003B1810" w:rsidRDefault="003B1810" w:rsidP="003B1810">
      <w:pPr>
        <w:rPr>
          <w:rFonts w:ascii="Times New Roman" w:hAnsi="Times New Roman" w:cs="Times New Roman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3B1810" w:rsidRPr="003B1810" w:rsidSect="003B1810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3B1810" w:rsidRPr="003B1810" w:rsidRDefault="003B1810" w:rsidP="003B1810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3B1810" w:rsidRPr="003B1810" w:rsidRDefault="003B1810" w:rsidP="003B181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t>Аннотация</w:t>
      </w:r>
    </w:p>
    <w:p w:rsidR="003B1810" w:rsidRPr="003B1810" w:rsidRDefault="003B1810" w:rsidP="003B181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t>к рабочей программе дисциплины "Основы нелинейной оптики"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Дисциплина "Основы нелинейной оптики" имеет своей целью способствовать формированию у обучающихся общепрофессиональных (ОПК-1, ОПК-3) и профессиональной (ПК-1)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t xml:space="preserve">Знать: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Основные положения, законы и методы естественных наук и математики (ОПК-1);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t xml:space="preserve">Уметь: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Пользоваться полученными знаниями при решении конкретных задач (ОПК-1);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Современными методами, позволяющими сформировать адекватную современному уровню знаний картину мира (ОПК-1);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1810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Дисциплина "Основы нелинейной оптики"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br w:type="page"/>
      </w:r>
    </w:p>
    <w:p w:rsidR="003B1810" w:rsidRPr="003B1810" w:rsidRDefault="003B1810" w:rsidP="003B1810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3B1810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3B181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3B1810" w:rsidRPr="003B1810" w:rsidRDefault="003B1810" w:rsidP="003B1810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3B1810" w:rsidRPr="003B1810" w:rsidRDefault="003B1810" w:rsidP="003B181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3B1810" w:rsidRPr="003B1810" w:rsidRDefault="003B1810" w:rsidP="003B18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1810">
        <w:rPr>
          <w:rFonts w:ascii="Times New Roman" w:hAnsi="Times New Roman" w:cs="Times New Roman"/>
          <w:b/>
          <w:sz w:val="28"/>
          <w:szCs w:val="28"/>
        </w:rPr>
        <w:t>"Основы нелинейной оптики"</w:t>
      </w:r>
    </w:p>
    <w:p w:rsidR="003B1810" w:rsidRPr="003B1810" w:rsidRDefault="003B1810" w:rsidP="003B1810">
      <w:pPr>
        <w:jc w:val="center"/>
        <w:rPr>
          <w:rFonts w:ascii="Times New Roman" w:hAnsi="Times New Roman" w:cs="Times New Roman"/>
          <w:sz w:val="28"/>
        </w:rPr>
      </w:pPr>
      <w:r w:rsidRPr="003B1810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3B1810" w:rsidRPr="003B1810" w:rsidRDefault="003B1810" w:rsidP="003B181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3B1810" w:rsidRPr="003B1810" w:rsidRDefault="003B1810" w:rsidP="003B181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3B1810" w:rsidRPr="003B1810" w:rsidRDefault="003B1810" w:rsidP="003B181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3B1810" w:rsidRPr="003B1810" w:rsidRDefault="003B1810" w:rsidP="003B181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3B1810" w:rsidRPr="003B1810" w:rsidRDefault="003B1810" w:rsidP="003B181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3B1810" w:rsidRPr="003B1810" w:rsidRDefault="003B1810" w:rsidP="003B181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3B1810" w:rsidRPr="003B1810" w:rsidRDefault="003B1810" w:rsidP="003B181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3B1810" w:rsidRPr="003B1810" w:rsidRDefault="003B1810" w:rsidP="003B181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3B1810" w:rsidRPr="003B1810" w:rsidRDefault="003B1810" w:rsidP="003B181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3B1810" w:rsidRPr="003B1810" w:rsidRDefault="003B1810" w:rsidP="003B181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3B1810" w:rsidRPr="003B1810" w:rsidRDefault="003B1810" w:rsidP="003B181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3B1810" w:rsidRPr="003B1810" w:rsidRDefault="003B1810" w:rsidP="003B181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3B1810" w:rsidRPr="003B1810" w:rsidRDefault="003B1810" w:rsidP="003B181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3B1810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3B1810" w:rsidRPr="003B1810" w:rsidRDefault="003B1810" w:rsidP="003B181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B1810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3B18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1810" w:rsidRPr="003B1810" w:rsidRDefault="003B1810" w:rsidP="003B181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3B1810" w:rsidRPr="003B1810" w:rsidRDefault="003B1810" w:rsidP="003B1810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3B1810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3B1810" w:rsidRPr="003B1810" w:rsidRDefault="003B1810" w:rsidP="003B181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3B1810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(ОПК-1, ОПК-3) и профессиональной (ПК-1)</w:t>
      </w:r>
    </w:p>
    <w:p w:rsidR="003B1810" w:rsidRPr="003B1810" w:rsidRDefault="003B1810" w:rsidP="003B181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3B1810" w:rsidRPr="003B1810" w:rsidRDefault="003B1810" w:rsidP="003B1810">
      <w:pPr>
        <w:rPr>
          <w:rFonts w:ascii="Times New Roman" w:eastAsia="Calibri" w:hAnsi="Times New Roman" w:cs="Times New Roman"/>
          <w:sz w:val="28"/>
          <w:szCs w:val="28"/>
        </w:rPr>
      </w:pPr>
      <w:r w:rsidRPr="003B1810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3B1810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3B1810" w:rsidRPr="003B1810" w:rsidRDefault="003B1810" w:rsidP="003B1810">
      <w:pPr>
        <w:rPr>
          <w:rFonts w:ascii="Times New Roman" w:eastAsia="Calibri" w:hAnsi="Times New Roman" w:cs="Times New Roman"/>
          <w:sz w:val="28"/>
          <w:szCs w:val="28"/>
        </w:rPr>
      </w:pPr>
      <w:r w:rsidRPr="003B1810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3B1810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3B1810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3B1810" w:rsidRPr="003B1810" w:rsidRDefault="003B1810" w:rsidP="003B1810">
      <w:pPr>
        <w:rPr>
          <w:rFonts w:ascii="Times New Roman" w:eastAsia="Calibri" w:hAnsi="Times New Roman" w:cs="Times New Roman"/>
          <w:sz w:val="28"/>
          <w:szCs w:val="28"/>
        </w:rPr>
      </w:pPr>
    </w:p>
    <w:p w:rsidR="003B1810" w:rsidRPr="003B1810" w:rsidRDefault="003B1810" w:rsidP="003B181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B1810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3B1810" w:rsidRPr="003B1810" w:rsidRDefault="003B1810" w:rsidP="003B181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B1810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3B1810" w:rsidRPr="003B1810" w:rsidRDefault="003B1810" w:rsidP="003B181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3B1810" w:rsidRPr="003B1810" w:rsidRDefault="003B1810" w:rsidP="003B181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3B1810" w:rsidRPr="003B1810" w:rsidRDefault="003B1810" w:rsidP="003B181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3B1810" w:rsidRPr="003B1810" w:rsidRDefault="003B1810" w:rsidP="003B1810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3B1810" w:rsidRPr="003B1810" w:rsidRDefault="003B1810" w:rsidP="003B181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3B181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3B18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3B1810" w:rsidRPr="003B1810" w:rsidRDefault="003B1810" w:rsidP="003B181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3B1810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3B1810" w:rsidRPr="003B1810" w:rsidRDefault="003B1810" w:rsidP="003B1810">
      <w:pPr>
        <w:jc w:val="both"/>
        <w:rPr>
          <w:rFonts w:ascii="Times New Roman" w:hAnsi="Times New Roman" w:cs="Times New Roman"/>
          <w:sz w:val="28"/>
          <w:szCs w:val="28"/>
        </w:rPr>
      </w:pPr>
      <w:r w:rsidRPr="003B1810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3B1810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3B1810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3B1810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3B1810" w:rsidRPr="003B1810" w:rsidRDefault="003B1810" w:rsidP="003B1810">
      <w:pPr>
        <w:jc w:val="both"/>
        <w:rPr>
          <w:rFonts w:ascii="Times New Roman" w:hAnsi="Times New Roman" w:cs="Times New Roman"/>
          <w:sz w:val="28"/>
          <w:szCs w:val="28"/>
        </w:rPr>
      </w:pPr>
      <w:r w:rsidRPr="003B1810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3B181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3B181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3B1810" w:rsidRPr="003B1810" w:rsidRDefault="003B1810" w:rsidP="003B181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3B181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3B181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3B1810" w:rsidRPr="003B1810" w:rsidRDefault="003B1810" w:rsidP="003B181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3B1810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3B1810" w:rsidRPr="003B1810" w:rsidRDefault="003B1810" w:rsidP="003B181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3B181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3B18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3B181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3B18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3B181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3B181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3B181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3B181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3B1810" w:rsidRPr="003B1810" w:rsidRDefault="003B1810" w:rsidP="003B181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B1810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3B181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3B1810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3B181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3B1810" w:rsidRPr="003B1810" w:rsidRDefault="003B1810" w:rsidP="003B181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3B1810" w:rsidRPr="003B1810" w:rsidRDefault="003B1810" w:rsidP="003B1810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3B1810" w:rsidRPr="003B1810" w:rsidRDefault="003B1810" w:rsidP="003B181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3B181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3B181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3B181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3B1810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3B1810" w:rsidRPr="003B1810" w:rsidRDefault="003B1810" w:rsidP="003B181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3B181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B181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3B1810" w:rsidRPr="003B1810" w:rsidRDefault="003B1810" w:rsidP="003B1810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3B1810" w:rsidRPr="003B1810" w:rsidRDefault="003B1810" w:rsidP="003B1810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Введение в нелинейную оптику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Основы электродинамики нелинейных процессов в световодах. Линейные эффекты, влияющие на развитие нелинейных процессов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Физические причины оптических нелинейностей материала световода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Четырехфотонные параметрические процессы (ЧПП) в световодах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Оптические  схемы  спектральных  приборов  и  монохроматоров  с  использованием  призм  и  дифракционных  решёток.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Вынужденное комбинационное рассеяние  (ВКР)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Основные  характеристики спектральных  приборов:  аппаратная  функция, разрешающая  способность  область  дисперсии.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Вынужденное рассеяние Мандельштама-Бриллюена (ВРМБ)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Нелинейное преобразование световых импульсов в световодах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Квантовые  числа, излучательные  переходы, правила  отбора. 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Влияние нелинейностей на передачу световой энергии и световодные системы связи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Спектры  многоэлектронных  атомов. Спектры  атомов во  внешних  электрических   и магнитных  полях. 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Эффект  Штарка  и  эффект  Зеемана.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Колебательно-вращательные координаты молекул, правила отбора в колебательно-вращательных  спектрах. 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Линейная оптика, границы раздела двух сред, нормальная и аномальные дисперсии. 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Физические основы абсорбции, соотношения Крамерса-Кронига, закон Бугера-Ламберта-Берра.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Рэлеевское рассеяние, комбинационное и вынужденное рассеяние.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Двойное лучепреломление, распространение света в кристаллах, вращение плоскости поляризации.</w:t>
      </w:r>
    </w:p>
    <w:p w:rsidR="003B1810" w:rsidRPr="003B1810" w:rsidRDefault="003B1810" w:rsidP="003B181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3B1810" w:rsidRPr="003B1810" w:rsidRDefault="003B1810" w:rsidP="003B1810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(ОПК-1, ОПК-3) и профессиональной (ПК-1) компетенций</w:t>
      </w:r>
    </w:p>
    <w:p w:rsidR="003B1810" w:rsidRPr="003B1810" w:rsidRDefault="003B1810" w:rsidP="003B1810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B1810" w:rsidRPr="003B1810" w:rsidRDefault="003B1810" w:rsidP="003B1810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B1810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3B1810" w:rsidRPr="003B1810" w:rsidRDefault="003B1810" w:rsidP="003B181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B181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1810">
        <w:rPr>
          <w:rFonts w:ascii="Times New Roman" w:hAnsi="Times New Roman" w:cs="Times New Roman"/>
          <w:sz w:val="28"/>
        </w:rPr>
        <w:t xml:space="preserve">По дисциплине "Основы нелинейной оптики" формой промежуточного контроля успеваемости является экзамен.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1810" w:rsidRPr="003B1810" w:rsidRDefault="003B1810" w:rsidP="003B181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3B181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3B1810" w:rsidRPr="003B1810" w:rsidRDefault="003B1810" w:rsidP="003B181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1. Введение в нелинейную оптику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3. Основы электродинамики нелинейных процессов в световодах. Линейные эффекты, влияющие на развитие нелинейных процессов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Принцип работы лазера. Структурная схема лазера, принципы накачки, принципы обратной связи.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5. Физические причины оптических нелинейностей материала световода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6. Четырехфотонные параметрические процессы (ЧПП) в световодах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7. Вынужденное комбинационное рассеяние  (ВКР)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8. Свойства лазерных пучков: монохроматичность,  когерентность, направленность, яркость.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9. Вынужденное рассеяние Мандельштама-Бриллюена (ВРМБ)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10. Нелинейное преобразование световых импульсов в световодах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11. Матрицы ABCD. Линзовый волновод, лучи в линзоподобной среде, распространение лучей между зеркалами.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12. Влияние нелинейностей на передачу световой энергии и световодные системы связи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Амплитудная, фазовая, частотная и пространственно частотная  модуляция. Отклонение оптического излучения. 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14. Электрооптические, магнитооптические и акустооптические модуляторы и дефлекторы.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15. Распространение электромагнитного поля в пространстве. Уравнения Максвелла.</w:t>
      </w:r>
    </w:p>
    <w:p w:rsidR="003B1810" w:rsidRPr="003B1810" w:rsidRDefault="003B1810" w:rsidP="003B181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810">
        <w:rPr>
          <w:rFonts w:ascii="Times New Roman" w:eastAsia="Times New Roman" w:hAnsi="Times New Roman" w:cs="Times New Roman"/>
          <w:sz w:val="28"/>
          <w:szCs w:val="28"/>
          <w:lang w:eastAsia="ru-RU"/>
        </w:rPr>
        <w:t>16. Пассивные оптические компоненты: разветвители 2х2</w:t>
      </w:r>
    </w:p>
    <w:p w:rsidR="001A69BA" w:rsidRPr="003B1810" w:rsidRDefault="001A69BA" w:rsidP="003B181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3B1810" w:rsidSect="003B18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1810"/>
    <w:rsid w:val="001A69BA"/>
    <w:rsid w:val="003B1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18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B181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B181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B1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B181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3B181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18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B181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B181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B1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B181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3B181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5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6392</Words>
  <Characters>36438</Characters>
  <Application>Microsoft Office Word</Application>
  <DocSecurity>0</DocSecurity>
  <Lines>303</Lines>
  <Paragraphs>85</Paragraphs>
  <ScaleCrop>false</ScaleCrop>
  <Company/>
  <LinksUpToDate>false</LinksUpToDate>
  <CharactersWithSpaces>42745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2018-12-12T00:27:00Z</dcterms:created>
  <dcterms:modified xsi:type="dcterms:W3CDTF">2018-12-12T00:27:00Z</dcterms:modified>
</cp:coreProperties>
</file>