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3C2209" w:rsidRPr="003C2209" w:rsidTr="00DA1227">
        <w:trPr>
          <w:cantSplit/>
          <w:trHeight w:val="180"/>
        </w:trPr>
        <w:tc>
          <w:tcPr>
            <w:tcW w:w="5000" w:type="pct"/>
          </w:tcPr>
          <w:p w:rsidR="003C2209" w:rsidRPr="003C2209" w:rsidRDefault="003C2209" w:rsidP="003C2209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3C220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06C17C7" wp14:editId="1DD8E651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209" w:rsidRPr="003C2209" w:rsidTr="00DA1227">
        <w:trPr>
          <w:cantSplit/>
          <w:trHeight w:val="180"/>
        </w:trPr>
        <w:tc>
          <w:tcPr>
            <w:tcW w:w="5000" w:type="pct"/>
          </w:tcPr>
          <w:p w:rsidR="003C2209" w:rsidRPr="003C2209" w:rsidRDefault="003C2209" w:rsidP="003C2209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3C2209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3C2209" w:rsidRPr="003C2209" w:rsidTr="00DA1227">
        <w:trPr>
          <w:cantSplit/>
          <w:trHeight w:val="1417"/>
        </w:trPr>
        <w:tc>
          <w:tcPr>
            <w:tcW w:w="5000" w:type="pct"/>
          </w:tcPr>
          <w:p w:rsidR="003C2209" w:rsidRPr="003C2209" w:rsidRDefault="003C2209" w:rsidP="003C2209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3C2209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3C2209">
              <w:rPr>
                <w:i w:val="0"/>
              </w:rPr>
              <w:br/>
              <w:t>высшего образования</w:t>
            </w:r>
            <w:r w:rsidRPr="003C2209">
              <w:rPr>
                <w:i w:val="0"/>
              </w:rPr>
              <w:br/>
            </w:r>
            <w:r w:rsidRPr="003C2209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3C2209" w:rsidRPr="003C2209" w:rsidRDefault="003C2209" w:rsidP="003C2209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C2209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3C2209" w:rsidRPr="003C2209" w:rsidRDefault="003C2209" w:rsidP="003C2209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3C2209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25086DAC" wp14:editId="4F641475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3C2209" w:rsidRPr="003C2209" w:rsidRDefault="003C2209" w:rsidP="003C2209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3C2209" w:rsidRPr="003C2209" w:rsidTr="00DA1227">
        <w:tc>
          <w:tcPr>
            <w:tcW w:w="2688" w:type="pct"/>
          </w:tcPr>
          <w:p w:rsidR="003C2209" w:rsidRPr="003C2209" w:rsidRDefault="003C2209" w:rsidP="003C220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C2209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3C2209" w:rsidRPr="003C2209" w:rsidRDefault="003C2209" w:rsidP="003C220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C2209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3C2209" w:rsidRPr="003C2209" w:rsidRDefault="003C2209" w:rsidP="003C220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C2209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3C2209" w:rsidRPr="003C2209" w:rsidRDefault="003C2209" w:rsidP="003C220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C2209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3C2209" w:rsidRPr="003C2209" w:rsidRDefault="003C2209" w:rsidP="003C220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C2209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3C2209" w:rsidRPr="003C2209" w:rsidRDefault="003C2209" w:rsidP="003C220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C2209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3C2209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3C2209" w:rsidRPr="003C2209" w:rsidRDefault="003C2209" w:rsidP="003C220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C2209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3C2209" w:rsidRPr="003C2209" w:rsidRDefault="003C2209" w:rsidP="003C220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3C2209" w:rsidRPr="003C2209" w:rsidRDefault="003C2209" w:rsidP="003C220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3C2209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3C2209" w:rsidRPr="003C2209" w:rsidRDefault="003C2209" w:rsidP="003C2209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3C2209" w:rsidRPr="003C2209" w:rsidTr="00DA1227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3C2209" w:rsidRPr="003C2209" w:rsidRDefault="003C2209" w:rsidP="003C220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Б1.Б.13 "Геометрическая и физическая оптика"</w:t>
            </w:r>
          </w:p>
        </w:tc>
      </w:tr>
      <w:tr w:rsidR="003C2209" w:rsidRPr="003C2209" w:rsidTr="00DA1227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3C2209" w:rsidRPr="003C2209" w:rsidRDefault="003C2209" w:rsidP="003C220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3C2209" w:rsidRPr="003C2209" w:rsidTr="00DA1227">
        <w:trPr>
          <w:trHeight w:val="218"/>
        </w:trPr>
        <w:tc>
          <w:tcPr>
            <w:tcW w:w="1062" w:type="pct"/>
            <w:gridSpan w:val="4"/>
            <w:vAlign w:val="bottom"/>
          </w:tcPr>
          <w:p w:rsidR="003C2209" w:rsidRPr="003C2209" w:rsidRDefault="003C2209" w:rsidP="003C220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C2209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3C2209" w:rsidRPr="003C2209" w:rsidRDefault="003C2209" w:rsidP="003C220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C2209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3C2209" w:rsidRPr="003C2209" w:rsidTr="00DA1227">
        <w:trPr>
          <w:trHeight w:val="51"/>
        </w:trPr>
        <w:tc>
          <w:tcPr>
            <w:tcW w:w="1062" w:type="pct"/>
            <w:gridSpan w:val="4"/>
            <w:vAlign w:val="bottom"/>
          </w:tcPr>
          <w:p w:rsidR="003C2209" w:rsidRPr="003C2209" w:rsidRDefault="003C2209" w:rsidP="003C220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3C2209" w:rsidRPr="003C2209" w:rsidRDefault="003C2209" w:rsidP="003C220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3C2209" w:rsidRPr="003C2209" w:rsidTr="00DA1227">
        <w:trPr>
          <w:trHeight w:val="72"/>
        </w:trPr>
        <w:tc>
          <w:tcPr>
            <w:tcW w:w="1042" w:type="pct"/>
            <w:gridSpan w:val="3"/>
            <w:vAlign w:val="bottom"/>
          </w:tcPr>
          <w:p w:rsidR="003C2209" w:rsidRPr="003C2209" w:rsidRDefault="003C2209" w:rsidP="003C220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C2209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3C2209" w:rsidRPr="003C2209" w:rsidRDefault="003C2209" w:rsidP="003C220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C2209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3C2209" w:rsidRPr="003C2209" w:rsidTr="00DA1227">
        <w:trPr>
          <w:trHeight w:val="51"/>
        </w:trPr>
        <w:tc>
          <w:tcPr>
            <w:tcW w:w="1042" w:type="pct"/>
            <w:gridSpan w:val="3"/>
            <w:vAlign w:val="bottom"/>
          </w:tcPr>
          <w:p w:rsidR="003C2209" w:rsidRPr="003C2209" w:rsidRDefault="003C2209" w:rsidP="003C220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3C2209" w:rsidRPr="003C2209" w:rsidRDefault="003C2209" w:rsidP="003C220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C2209" w:rsidRPr="003C2209" w:rsidTr="00DA1227">
        <w:trPr>
          <w:trHeight w:val="67"/>
        </w:trPr>
        <w:tc>
          <w:tcPr>
            <w:tcW w:w="736" w:type="pct"/>
            <w:gridSpan w:val="2"/>
            <w:vAlign w:val="bottom"/>
          </w:tcPr>
          <w:p w:rsidR="003C2209" w:rsidRPr="003C2209" w:rsidRDefault="003C2209" w:rsidP="003C220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C2209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3C2209" w:rsidRPr="003C2209" w:rsidRDefault="003C2209" w:rsidP="003C220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C2209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3C2209" w:rsidRPr="003C2209" w:rsidTr="00DA1227">
        <w:tc>
          <w:tcPr>
            <w:tcW w:w="736" w:type="pct"/>
            <w:gridSpan w:val="2"/>
          </w:tcPr>
          <w:p w:rsidR="003C2209" w:rsidRPr="003C2209" w:rsidRDefault="003C2209" w:rsidP="003C220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3C2209" w:rsidRPr="003C2209" w:rsidRDefault="003C2209" w:rsidP="003C220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C2209" w:rsidRPr="003C2209" w:rsidTr="00DA1227">
        <w:trPr>
          <w:trHeight w:val="129"/>
        </w:trPr>
        <w:tc>
          <w:tcPr>
            <w:tcW w:w="1236" w:type="pct"/>
            <w:gridSpan w:val="5"/>
            <w:vAlign w:val="bottom"/>
          </w:tcPr>
          <w:p w:rsidR="003C2209" w:rsidRPr="003C2209" w:rsidRDefault="003C2209" w:rsidP="003C220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C2209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3C2209" w:rsidRPr="003C2209" w:rsidRDefault="003C2209" w:rsidP="003C220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C2209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3C2209" w:rsidRPr="003C2209" w:rsidTr="00DA1227">
        <w:trPr>
          <w:trHeight w:val="57"/>
        </w:trPr>
        <w:tc>
          <w:tcPr>
            <w:tcW w:w="1236" w:type="pct"/>
            <w:gridSpan w:val="5"/>
          </w:tcPr>
          <w:p w:rsidR="003C2209" w:rsidRPr="003C2209" w:rsidRDefault="003C2209" w:rsidP="003C220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3C2209" w:rsidRPr="003C2209" w:rsidRDefault="003C2209" w:rsidP="003C220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C2209" w:rsidRPr="003C2209" w:rsidTr="00DA1227">
        <w:trPr>
          <w:trHeight w:val="97"/>
        </w:trPr>
        <w:tc>
          <w:tcPr>
            <w:tcW w:w="629" w:type="pct"/>
            <w:vAlign w:val="bottom"/>
          </w:tcPr>
          <w:p w:rsidR="003C2209" w:rsidRPr="003C2209" w:rsidRDefault="003C2209" w:rsidP="003C220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C2209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3C2209" w:rsidRPr="003C2209" w:rsidRDefault="003C2209" w:rsidP="003C220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C220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3C2209" w:rsidRPr="003C2209" w:rsidTr="00DA1227">
        <w:tc>
          <w:tcPr>
            <w:tcW w:w="629" w:type="pct"/>
          </w:tcPr>
          <w:p w:rsidR="003C2209" w:rsidRPr="003C2209" w:rsidRDefault="003C2209" w:rsidP="003C220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3C2209" w:rsidRPr="003C2209" w:rsidRDefault="003C2209" w:rsidP="003C220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C2209" w:rsidRPr="003C2209" w:rsidRDefault="003C2209" w:rsidP="003C2209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3C2209" w:rsidRPr="003C2209" w:rsidRDefault="003C2209" w:rsidP="003C2209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3C2209" w:rsidRPr="003C2209" w:rsidRDefault="003C2209" w:rsidP="003C2209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3C2209">
        <w:rPr>
          <w:rFonts w:ascii="Times New Roman" w:hAnsi="Times New Roman" w:cs="Times New Roman"/>
          <w:sz w:val="28"/>
        </w:rPr>
        <w:t>Москва 20</w:t>
      </w:r>
      <w:r w:rsidRPr="003C2209">
        <w:rPr>
          <w:rFonts w:ascii="Times New Roman" w:hAnsi="Times New Roman" w:cs="Times New Roman"/>
          <w:sz w:val="28"/>
          <w:lang w:val="en-US"/>
        </w:rPr>
        <w:t>18</w:t>
      </w:r>
    </w:p>
    <w:p w:rsidR="003C2209" w:rsidRPr="003C2209" w:rsidRDefault="003C2209" w:rsidP="003C2209">
      <w:pPr>
        <w:spacing w:after="0"/>
        <w:rPr>
          <w:rFonts w:ascii="Times New Roman" w:hAnsi="Times New Roman" w:cs="Times New Roman"/>
        </w:rPr>
      </w:pPr>
      <w:r w:rsidRPr="003C2209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3C2209" w:rsidRPr="003C2209" w:rsidTr="00DA1227">
        <w:trPr>
          <w:trHeight w:val="181"/>
        </w:trPr>
        <w:tc>
          <w:tcPr>
            <w:tcW w:w="2141" w:type="pct"/>
            <w:vAlign w:val="bottom"/>
          </w:tcPr>
          <w:p w:rsidR="003C2209" w:rsidRPr="003C2209" w:rsidRDefault="003C2209" w:rsidP="003C220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C2209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3C2209" w:rsidRPr="003C2209" w:rsidRDefault="003C2209" w:rsidP="003C220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ст. пр. Танетова Н.П.</w:t>
            </w:r>
          </w:p>
        </w:tc>
      </w:tr>
      <w:tr w:rsidR="003C2209" w:rsidRPr="003C2209" w:rsidTr="00DA1227">
        <w:trPr>
          <w:trHeight w:val="57"/>
        </w:trPr>
        <w:tc>
          <w:tcPr>
            <w:tcW w:w="2141" w:type="pct"/>
          </w:tcPr>
          <w:p w:rsidR="003C2209" w:rsidRPr="003C2209" w:rsidRDefault="003C2209" w:rsidP="003C220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3C2209" w:rsidRPr="003C2209" w:rsidRDefault="003C2209" w:rsidP="003C220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C2209" w:rsidRPr="003C2209" w:rsidRDefault="003C2209" w:rsidP="003C220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3C2209" w:rsidRPr="003C2209" w:rsidTr="00DA1227">
        <w:trPr>
          <w:trHeight w:val="181"/>
        </w:trPr>
        <w:tc>
          <w:tcPr>
            <w:tcW w:w="5000" w:type="pct"/>
            <w:gridSpan w:val="2"/>
            <w:vAlign w:val="bottom"/>
          </w:tcPr>
          <w:p w:rsidR="003C2209" w:rsidRPr="003C2209" w:rsidRDefault="003C2209" w:rsidP="003C220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C2209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3C2209" w:rsidRPr="003C2209" w:rsidTr="00DA1227">
        <w:trPr>
          <w:trHeight w:val="181"/>
        </w:trPr>
        <w:tc>
          <w:tcPr>
            <w:tcW w:w="1565" w:type="pct"/>
            <w:vAlign w:val="bottom"/>
          </w:tcPr>
          <w:p w:rsidR="003C2209" w:rsidRPr="003C2209" w:rsidRDefault="003C2209" w:rsidP="003C220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C2209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3C2209" w:rsidRPr="003C2209" w:rsidRDefault="003C2209" w:rsidP="003C220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C220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3C2209" w:rsidRPr="003C2209" w:rsidTr="00DA1227">
        <w:trPr>
          <w:trHeight w:val="57"/>
        </w:trPr>
        <w:tc>
          <w:tcPr>
            <w:tcW w:w="1565" w:type="pct"/>
          </w:tcPr>
          <w:p w:rsidR="003C2209" w:rsidRPr="003C2209" w:rsidRDefault="003C2209" w:rsidP="003C220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3C2209" w:rsidRPr="003C2209" w:rsidRDefault="003C2209" w:rsidP="003C220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C2209" w:rsidRPr="003C2209" w:rsidRDefault="003C2209" w:rsidP="003C2209">
      <w:pPr>
        <w:spacing w:after="0"/>
        <w:rPr>
          <w:rFonts w:ascii="Times New Roman" w:hAnsi="Times New Roman" w:cs="Times New Roman"/>
          <w:b/>
          <w:sz w:val="28"/>
        </w:rPr>
      </w:pPr>
      <w:r w:rsidRPr="003C2209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3C2209" w:rsidRPr="003C2209" w:rsidRDefault="003C2209" w:rsidP="003C220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3C2209" w:rsidRPr="003C2209" w:rsidTr="00DA1227">
        <w:trPr>
          <w:trHeight w:val="181"/>
        </w:trPr>
        <w:tc>
          <w:tcPr>
            <w:tcW w:w="1637" w:type="pct"/>
            <w:vAlign w:val="bottom"/>
          </w:tcPr>
          <w:p w:rsidR="003C2209" w:rsidRPr="003C2209" w:rsidRDefault="003C2209" w:rsidP="003C220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C2209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3C2209" w:rsidRPr="003C2209" w:rsidRDefault="003C2209" w:rsidP="003C220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C2209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3C2209" w:rsidRPr="003C2209" w:rsidTr="00DA1227">
        <w:trPr>
          <w:trHeight w:val="57"/>
        </w:trPr>
        <w:tc>
          <w:tcPr>
            <w:tcW w:w="1637" w:type="pct"/>
          </w:tcPr>
          <w:p w:rsidR="003C2209" w:rsidRPr="003C2209" w:rsidRDefault="003C2209" w:rsidP="003C220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3C2209" w:rsidRPr="003C2209" w:rsidRDefault="003C2209" w:rsidP="003C220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3C2209" w:rsidRPr="003C2209" w:rsidRDefault="003C2209" w:rsidP="003C220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C2209" w:rsidRPr="003C2209" w:rsidRDefault="003C2209" w:rsidP="003C2209">
      <w:pPr>
        <w:spacing w:after="0"/>
        <w:rPr>
          <w:rFonts w:ascii="Times New Roman" w:hAnsi="Times New Roman" w:cs="Times New Roman"/>
          <w:b/>
          <w:sz w:val="28"/>
        </w:rPr>
      </w:pPr>
      <w:r w:rsidRPr="003C2209">
        <w:rPr>
          <w:rFonts w:ascii="Times New Roman" w:hAnsi="Times New Roman" w:cs="Times New Roman"/>
          <w:b/>
          <w:sz w:val="28"/>
        </w:rPr>
        <w:t>СОГЛАСОВАНО:</w:t>
      </w:r>
    </w:p>
    <w:p w:rsidR="003C2209" w:rsidRPr="003C2209" w:rsidRDefault="003C2209" w:rsidP="003C220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3C2209" w:rsidRPr="003C2209" w:rsidTr="00DA1227">
        <w:trPr>
          <w:trHeight w:val="181"/>
        </w:trPr>
        <w:tc>
          <w:tcPr>
            <w:tcW w:w="5000" w:type="pct"/>
            <w:gridSpan w:val="3"/>
            <w:vAlign w:val="bottom"/>
          </w:tcPr>
          <w:p w:rsidR="003C2209" w:rsidRPr="003C2209" w:rsidRDefault="003C2209" w:rsidP="003C2209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3C2209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3C2209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3C2209" w:rsidRPr="003C2209" w:rsidRDefault="003C2209" w:rsidP="003C2209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3C2209" w:rsidRPr="003C2209" w:rsidTr="00DA1227">
        <w:trPr>
          <w:trHeight w:val="181"/>
        </w:trPr>
        <w:tc>
          <w:tcPr>
            <w:tcW w:w="3219" w:type="pct"/>
            <w:vAlign w:val="bottom"/>
          </w:tcPr>
          <w:p w:rsidR="003C2209" w:rsidRPr="003C2209" w:rsidRDefault="003C2209" w:rsidP="003C2209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3C2209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3C2209" w:rsidRPr="003C2209" w:rsidRDefault="003C2209" w:rsidP="003C220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3C2209" w:rsidRPr="003C2209" w:rsidRDefault="003C2209" w:rsidP="003C220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3C2209" w:rsidRPr="003C2209" w:rsidTr="00DA1227">
        <w:trPr>
          <w:trHeight w:val="57"/>
        </w:trPr>
        <w:tc>
          <w:tcPr>
            <w:tcW w:w="3219" w:type="pct"/>
          </w:tcPr>
          <w:p w:rsidR="003C2209" w:rsidRPr="003C2209" w:rsidRDefault="003C2209" w:rsidP="003C220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3C2209" w:rsidRPr="003C2209" w:rsidRDefault="003C2209" w:rsidP="003C220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3C2209" w:rsidRPr="003C2209" w:rsidRDefault="003C2209" w:rsidP="003C220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C2209" w:rsidRPr="003C2209" w:rsidRDefault="003C2209" w:rsidP="003C2209">
      <w:pPr>
        <w:spacing w:after="0"/>
        <w:rPr>
          <w:rFonts w:ascii="Times New Roman" w:hAnsi="Times New Roman" w:cs="Times New Roman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C2209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Дисциплина "Геометрическая и физическая оптика" имеет своей целью способствовать формированию у обучающихся общекультурной (ОК-10) общепрофессиональной (ОПК-1) профессионально-специализированной (ПСК-3.2)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C2209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Дисциплина "Геометрическая и физическая оптика"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8 зачетных единиц (288 акад. час.). 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Для освоения дисциплины "Геометрическая и физическая оптика"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ОК-10 (способность самостоятельно применять методы и средства познания, обучения и самоконтроля для приобретения новых знаний и умений, в том числе в новых областях, непосредственно не связанных с основной сферой деятельности, развивать социальные и профессиональные компетенции, изменять вид и характер своей профессиональной деятельности): 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Математический анализ (1, 2, 3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Математический анализ (1, 2, 3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Методы математической физики (3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Освоение дисциплины "Геометрическая и физическая оптика"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ОК-10 (способность самостоятельно применять методы и средства познания, обучения и самоконтроля для приобретения новых знаний и умений, в том числе в новых областях, непосредственно не связанных с основной сферой деятельности, развивать социальные и профессиональные компетенции, изменять вид и характер своей профессиональной деятельности): 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(6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C2209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507"/>
        <w:gridCol w:w="2971"/>
      </w:tblGrid>
      <w:tr w:rsidR="003C2209" w:rsidRPr="003C2209" w:rsidTr="003C2209">
        <w:trPr>
          <w:trHeight w:val="285"/>
        </w:trPr>
        <w:tc>
          <w:tcPr>
            <w:tcW w:w="6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2209" w:rsidRPr="003C2209" w:rsidRDefault="003C220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2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2209" w:rsidRPr="003C2209" w:rsidRDefault="003C220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3C2209" w:rsidRPr="003C2209" w:rsidTr="003C2209">
        <w:trPr>
          <w:trHeight w:val="285"/>
        </w:trPr>
        <w:tc>
          <w:tcPr>
            <w:tcW w:w="65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3C2209" w:rsidRPr="003C2209" w:rsidRDefault="003C220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ОК-10 (способность самостоятельно применять методы и средства познания, обучения и самоконтроля для приобретения новых знаний и умений, в том числе в новых областях, непосредственно не связанных с основной сферой деятельности, развивать социальные и профессиональные компетенции, изменять вид и характер своей профессиональной деятельности)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2209" w:rsidRPr="003C2209" w:rsidRDefault="003C220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способы самостоятельного получения знаний в различных областях</w:t>
            </w:r>
          </w:p>
        </w:tc>
      </w:tr>
      <w:tr w:rsidR="003C2209" w:rsidRPr="003C2209" w:rsidTr="003C2209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C2209" w:rsidRPr="003C2209" w:rsidRDefault="003C220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2209" w:rsidRPr="003C2209" w:rsidRDefault="003C220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находить и применять информацию для изучения и развития своей профессиональной деятельности</w:t>
            </w:r>
          </w:p>
        </w:tc>
      </w:tr>
      <w:tr w:rsidR="003C2209" w:rsidRPr="003C2209" w:rsidTr="003C2209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C2209" w:rsidRPr="003C2209" w:rsidRDefault="003C220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2209" w:rsidRPr="003C2209" w:rsidRDefault="003C220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и средствами познания, обучения и самоконтроля для приобретения новых знаний и умений</w:t>
            </w:r>
          </w:p>
        </w:tc>
      </w:tr>
      <w:tr w:rsidR="003C2209" w:rsidRPr="003C2209" w:rsidTr="003C2209">
        <w:trPr>
          <w:trHeight w:val="285"/>
        </w:trPr>
        <w:tc>
          <w:tcPr>
            <w:tcW w:w="65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3C2209" w:rsidRPr="003C2209" w:rsidRDefault="003C220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2209" w:rsidRPr="003C2209" w:rsidRDefault="003C220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положения, законы и методы естественных наук и математики</w:t>
            </w:r>
          </w:p>
        </w:tc>
      </w:tr>
      <w:tr w:rsidR="003C2209" w:rsidRPr="003C2209" w:rsidTr="003C2209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C2209" w:rsidRPr="003C2209" w:rsidRDefault="003C220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2209" w:rsidRPr="003C2209" w:rsidRDefault="003C220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физико - математическим аппаратом для решения профессиональных задач</w:t>
            </w:r>
          </w:p>
        </w:tc>
      </w:tr>
      <w:tr w:rsidR="003C2209" w:rsidRPr="003C2209" w:rsidTr="003C2209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C2209" w:rsidRPr="003C2209" w:rsidRDefault="003C220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2209" w:rsidRPr="003C2209" w:rsidRDefault="003C220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</w:t>
            </w: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современными методами измерений, контроля, испытаний оптико-электронных приборов и систем</w:t>
            </w:r>
          </w:p>
        </w:tc>
      </w:tr>
      <w:tr w:rsidR="003C2209" w:rsidRPr="003C2209" w:rsidTr="003C2209">
        <w:trPr>
          <w:trHeight w:val="285"/>
        </w:trPr>
        <w:tc>
          <w:tcPr>
            <w:tcW w:w="65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3C2209" w:rsidRPr="003C2209" w:rsidRDefault="003C220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ПСК-3.2 (способность выбирать и рассчитывать типовые оптические схемы, проводить расчеты оптических и оптико-электронных приборов и систем)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2209" w:rsidRPr="003C2209" w:rsidRDefault="003C220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измерений оптических, фотометрических и электрических величин</w:t>
            </w:r>
          </w:p>
        </w:tc>
      </w:tr>
      <w:tr w:rsidR="003C2209" w:rsidRPr="003C2209" w:rsidTr="003C2209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C2209" w:rsidRPr="003C2209" w:rsidRDefault="003C220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2209" w:rsidRPr="003C2209" w:rsidRDefault="003C220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осуществлять на практике проведение данных измерений и дальнейшей работой с полученными величинами</w:t>
            </w:r>
          </w:p>
        </w:tc>
      </w:tr>
      <w:tr w:rsidR="003C2209" w:rsidRPr="003C2209" w:rsidTr="003C2209">
        <w:trPr>
          <w:trHeight w:val="285"/>
        </w:trPr>
        <w:tc>
          <w:tcPr>
            <w:tcW w:w="65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C2209" w:rsidRPr="003C2209" w:rsidRDefault="003C220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2209" w:rsidRPr="003C2209" w:rsidRDefault="003C220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расчетов приборов и систем</w:t>
            </w:r>
          </w:p>
        </w:tc>
      </w:tr>
    </w:tbl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C2209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01"/>
        <w:gridCol w:w="1058"/>
        <w:gridCol w:w="877"/>
        <w:gridCol w:w="877"/>
        <w:gridCol w:w="877"/>
        <w:gridCol w:w="416"/>
        <w:gridCol w:w="416"/>
        <w:gridCol w:w="1420"/>
      </w:tblGrid>
      <w:tr w:rsidR="003C2209" w:rsidRPr="003C2209" w:rsidTr="003C2209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22" w:type="dxa"/>
            <w:gridSpan w:val="7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3C2209" w:rsidRPr="003C2209" w:rsidTr="003C2209">
        <w:trPr>
          <w:trHeight w:val="285"/>
        </w:trPr>
        <w:tc>
          <w:tcPr>
            <w:tcW w:w="682" w:type="dxa"/>
            <w:vMerge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 w:val="restart"/>
            <w:noWrap/>
            <w:textDirection w:val="btLr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3C2209" w:rsidRPr="003C2209" w:rsidTr="003C2209">
        <w:trPr>
          <w:trHeight w:val="285"/>
        </w:trPr>
        <w:tc>
          <w:tcPr>
            <w:tcW w:w="682" w:type="dxa"/>
            <w:vMerge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058" w:type="dxa"/>
            <w:noWrap/>
            <w:textDirection w:val="btLr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877" w:type="dxa"/>
            <w:noWrap/>
            <w:textDirection w:val="btLr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877" w:type="dxa"/>
            <w:noWrap/>
            <w:textDirection w:val="btLr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877" w:type="dxa"/>
            <w:noWrap/>
            <w:textDirection w:val="btLr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16" w:type="dxa"/>
            <w:vMerge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16" w:type="dxa"/>
            <w:vMerge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3C2209" w:rsidRPr="003C2209" w:rsidTr="003C2209">
        <w:trPr>
          <w:trHeight w:val="285"/>
        </w:trPr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C2209" w:rsidRPr="003C2209" w:rsidTr="003C2209">
        <w:trPr>
          <w:trHeight w:val="285"/>
        </w:trPr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C2209" w:rsidRPr="003C2209" w:rsidTr="003C2209">
        <w:trPr>
          <w:trHeight w:val="285"/>
        </w:trPr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lastRenderedPageBreak/>
              <w:t>3</w:t>
            </w:r>
          </w:p>
        </w:tc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C2209" w:rsidRPr="003C2209" w:rsidTr="003C2209">
        <w:trPr>
          <w:trHeight w:val="285"/>
        </w:trPr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C2209" w:rsidRPr="003C2209" w:rsidTr="003C2209">
        <w:trPr>
          <w:trHeight w:val="285"/>
        </w:trPr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C2209" w:rsidRPr="003C2209" w:rsidTr="003C2209">
        <w:trPr>
          <w:trHeight w:val="285"/>
        </w:trPr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C2209" w:rsidRPr="003C2209" w:rsidTr="003C2209">
        <w:trPr>
          <w:trHeight w:val="285"/>
        </w:trPr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C2209" w:rsidRPr="003C2209" w:rsidTr="003C2209">
        <w:trPr>
          <w:trHeight w:val="285"/>
        </w:trPr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C2209" w:rsidRPr="003C2209" w:rsidTr="003C220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По материалам 4 семестра</w:t>
            </w:r>
          </w:p>
        </w:tc>
        <w:tc>
          <w:tcPr>
            <w:tcW w:w="50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05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3C2209" w:rsidRPr="003C2209" w:rsidTr="003C220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Всего в 4 семестре</w:t>
            </w:r>
          </w:p>
        </w:tc>
        <w:tc>
          <w:tcPr>
            <w:tcW w:w="50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66</w:t>
            </w:r>
          </w:p>
        </w:tc>
        <w:tc>
          <w:tcPr>
            <w:tcW w:w="105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3C2209" w:rsidRPr="003C2209" w:rsidTr="003C2209">
        <w:trPr>
          <w:trHeight w:val="285"/>
        </w:trPr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C2209" w:rsidRPr="003C2209" w:rsidTr="003C2209">
        <w:trPr>
          <w:trHeight w:val="285"/>
        </w:trPr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C2209" w:rsidRPr="003C2209" w:rsidTr="003C2209">
        <w:trPr>
          <w:trHeight w:val="285"/>
        </w:trPr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C2209" w:rsidRPr="003C2209" w:rsidTr="003C2209">
        <w:trPr>
          <w:trHeight w:val="285"/>
        </w:trPr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C2209" w:rsidRPr="003C2209" w:rsidTr="003C2209">
        <w:trPr>
          <w:trHeight w:val="285"/>
        </w:trPr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C2209" w:rsidRPr="003C2209" w:rsidTr="003C2209">
        <w:trPr>
          <w:trHeight w:val="285"/>
        </w:trPr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</w:r>
            <w:r w:rsidRPr="003C2209">
              <w:rPr>
                <w:rFonts w:ascii="Times New Roman" w:hAnsi="Times New Roman" w:cs="Times New Roman"/>
                <w:sz w:val="16"/>
              </w:rPr>
              <w:lastRenderedPageBreak/>
              <w:t>Защита лабораторной работы</w:t>
            </w:r>
          </w:p>
        </w:tc>
      </w:tr>
      <w:tr w:rsidR="003C2209" w:rsidRPr="003C2209" w:rsidTr="003C2209">
        <w:trPr>
          <w:trHeight w:val="285"/>
        </w:trPr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lastRenderedPageBreak/>
              <w:t>15</w:t>
            </w:r>
          </w:p>
        </w:tc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C2209" w:rsidRPr="003C2209" w:rsidTr="003C2209">
        <w:trPr>
          <w:trHeight w:val="285"/>
        </w:trPr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C220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C2209" w:rsidRPr="003C2209" w:rsidTr="003C220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По материалам 5 семестра</w:t>
            </w:r>
          </w:p>
        </w:tc>
        <w:tc>
          <w:tcPr>
            <w:tcW w:w="50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05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3C2209" w:rsidRPr="003C2209" w:rsidTr="003C220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Всего в 5 семестре</w:t>
            </w:r>
          </w:p>
        </w:tc>
        <w:tc>
          <w:tcPr>
            <w:tcW w:w="50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116</w:t>
            </w:r>
          </w:p>
        </w:tc>
        <w:tc>
          <w:tcPr>
            <w:tcW w:w="105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3C2209" w:rsidRPr="003C2209" w:rsidTr="003C220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C2209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0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C2209">
              <w:rPr>
                <w:rFonts w:ascii="Times New Roman" w:hAnsi="Times New Roman" w:cs="Times New Roman"/>
                <w:b/>
                <w:bCs/>
                <w:sz w:val="16"/>
              </w:rPr>
              <w:t>182</w:t>
            </w:r>
          </w:p>
        </w:tc>
        <w:tc>
          <w:tcPr>
            <w:tcW w:w="105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C2209">
              <w:rPr>
                <w:rFonts w:ascii="Times New Roman" w:hAnsi="Times New Roman" w:cs="Times New Roman"/>
                <w:b/>
                <w:bCs/>
                <w:sz w:val="16"/>
              </w:rPr>
              <w:t>128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C2209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C2209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C2209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C2209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C2209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220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3C2209" w:rsidRPr="003C2209" w:rsidRDefault="003C2209" w:rsidP="003C2209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Квазимонохроматические  световые  поля  и их интерференция.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Математические  приёмы  описания  квазимонохроматических  световых  полей. Сферические  и  плоские  световые волны. Представление световых полей комплексными функциями,  Двухлучевая интерференция, .картина поля интерференции для плоских и сферических волн, пространственный период и контраст. Описание  интерференции в скалярном  приближении и с  учётом  поляризации световых  волн.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Временная  когерентность  световых  полей.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Комплексная степень когерентности , расчёт  временной когерентности, теорема Винера-Хинчина . Преобразование  энергетического  спектра  в функцию  когерентности. Параметры светового поля на выходе интерферометра Майкельсона экспериментальные  методы  измерения  временной  когерентности. Физические  основы    Фурье-спектроскопии.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Пространственная  когерентность  световых  полей.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Теорема Ван Циттерта – Цернике   и  расчёт  пространственной  когерентности. Оценка  пространственной  когерентности  типовых  источников  света. Параметры  светового поля  на  выходе интерферометра Юнга; экспериментальные методы исследования пространственной  когерентности;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Многоволновые  эффекты  интерференции.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Многолучевая интерференция с делением амплитуды в схеме Фабри-Перо; аппаратная функция и фактор резкости. Расчётные  параметры  интерферометра  Фабри-Перо. Эталон Фабри-Перо как частотный фильтр и его  применение. Многослойные  диэлектрические зеркала. Интерференционные  фильтры.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Прохождение  световых  волн  через  ограниченные  апертуры.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Интеграл Кирхгофа – Гюйгенса и  математическое  описание  эффектов  дифракции. Численные  методы  расчёта  дифракции. Преобразования Френеля и Фурье для описания дифракции в ближней и дальней зонах. Типичные  картины  дифракции. Линза  как  фазовый  корректор и  аналоговый  Фурье-процессор.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Прохождение  световых  волн  через  регулярные  пространственно-периодические  структуры.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Амплитудные дифракционные решётки . Фазовые дифракционные решётки Применение явления  дифракции в спектральном анализе полихроматических  световых волн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 световых  волн  с  акустическими  волнами..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Дифракция  световых  волн  на  акустической  волне  в  твёрдом  теле. Основные  режимы  дифракции: Рамана-Ната и Брегга  Сдвиги  частот  в  дифрагированных  волнах. Применение явления в акустооптических   модуляторах для спектрального анализа   временных и  сигналов.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Физическая  оптика  спектральных  приборов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Оптические  схемы  спектральных  приборов  и  монохроматоров  с  использованием  призм  и  дифракционных  решёток.Основные  характеристики спектральных  приборов :  аппаратная  функция , разрешающая  способность  область  дисперсии.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 атомной  спектроскопии.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Квантовые  числа , излучательные  переходы, правила  отбора. Спектры  многоэлектронных  атомов. Спектры  атомов во  внешних  электрических   и магнитных  полях. Эффект  Штарка  и  эффект  Зеемана.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 молекулярной спектроскопии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Колебательно-вращательные координаты молекул, правила отбора в колебательно-вращательных  спектрах. 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Классическая теория дисперсии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Линейная оптика, границы раздела двух сред, нормальная и аномальные дисперсии. 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Поглощение света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основы абсорбции, соотношения Крамерса-Кронига, закон Бугера-Ламберта-Берра.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Рассеяние света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Рэлеевское рассеяние, комбинационное и вынужденное рассеяние.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кристаллооптики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Двойное лучепреломление, распространение света в кристаллах, вращение плоскости поляризации.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нелинейной оптики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сильного светового поля со средой, генерация второй гармоники, преобразование одной световой волны в другую, параметрические явления в оптике.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Поляризация света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Преобразование поляризации света, векторное  описание  поляризации.</w:t>
            </w:r>
          </w:p>
        </w:tc>
      </w:tr>
    </w:tbl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 интерференции  на  бизеркалах\ бипризме  Френеля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спектральных характеристик монохроматоров  и  спектра  атома  неона в  газовом  разряде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Удвоение частоты в твердотельном лазере на AYG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Изучение  коноскопического  метода  ориентации  одноосных  кристаллов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4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Преобразование  энергетического  спектра  в функцию  когерентности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Оценка  пространственной  когерентности  типовых  тепловых и  лазерных  источников  света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  основы  Фурье-спектроскопии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Оценка  временной  когерентности типовых  тепловых  и  лазерных  источников  света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Квазимонохроматические  световые  поля  и их интерференция.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Временная  когерентность  световых  полей.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Пространственная  когерентность  световых  полей.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Многоволновые  эффекты  интерференции.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Прохождение  световых  волн  через  ограниченные  апертуры.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Прохождение  световых  волн  через  регулярные  пространственно-периодические  структуры.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 световых  волн  с  акустическими  волнами..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Физическая  оптика  спектральных  приборов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4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 атомной  спектроскопии.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 молекулярной спектроскопии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Классическая теория дисперсии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Поглощение света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Рассеяние света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кристаллооптики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нелинейной оптики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Поляризация света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C220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48</w:t>
            </w:r>
          </w:p>
        </w:tc>
      </w:tr>
    </w:tbl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C2209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lastRenderedPageBreak/>
        <w:t>- подготовка к занятиям с использованием конспектов и приведенных ниже (п/п.п. 8.1 и 8.2) источников;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C2209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"Геометрическая и физическая оптика",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(ОК-10)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знаний в различных областях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(ОК-10)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находить и применять информацию для изучения и развития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</w:t>
            </w: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10)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Владение </w:t>
            </w: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методами и средствами познания, обучения и самоконтроля для приобретения новых знаний и умений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</w:t>
            </w: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положений, законов и методов естественных наук и математики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физико - математическим аппаратом для решения профессиональных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методами измерений, контроля, испытаний оптико-электронных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</w:t>
            </w: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Знание методов </w:t>
            </w: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измерений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</w:t>
            </w: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 и дальнейшей работой с полученными величинами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C2209" w:rsidRPr="003C2209" w:rsidTr="003C220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расчетов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2209" w:rsidRPr="003C2209" w:rsidRDefault="003C22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22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3C2209" w:rsidRPr="003C2209" w:rsidTr="003C2209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3C2209" w:rsidRPr="003C2209" w:rsidTr="003C2209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3C2209" w:rsidRPr="003C2209" w:rsidTr="003C2209">
        <w:trPr>
          <w:trHeight w:val="285"/>
        </w:trPr>
        <w:tc>
          <w:tcPr>
            <w:tcW w:w="482" w:type="dxa"/>
            <w:vMerge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C2209" w:rsidRPr="003C2209" w:rsidTr="003C2209">
        <w:trPr>
          <w:trHeight w:val="285"/>
        </w:trPr>
        <w:tc>
          <w:tcPr>
            <w:tcW w:w="4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3C2209" w:rsidRPr="003C2209" w:rsidTr="003C2209">
        <w:trPr>
          <w:trHeight w:val="285"/>
        </w:trPr>
        <w:tc>
          <w:tcPr>
            <w:tcW w:w="4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3C2209" w:rsidRPr="003C2209" w:rsidTr="003C2209">
        <w:trPr>
          <w:trHeight w:val="285"/>
        </w:trPr>
        <w:tc>
          <w:tcPr>
            <w:tcW w:w="4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3C2209" w:rsidRPr="003C2209" w:rsidTr="003C2209">
        <w:trPr>
          <w:trHeight w:val="285"/>
        </w:trPr>
        <w:tc>
          <w:tcPr>
            <w:tcW w:w="4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3C2209" w:rsidRPr="003C2209" w:rsidTr="003C2209">
        <w:trPr>
          <w:trHeight w:val="285"/>
        </w:trPr>
        <w:tc>
          <w:tcPr>
            <w:tcW w:w="48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3C2209" w:rsidRPr="003C2209" w:rsidRDefault="003C2209" w:rsidP="003C220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3C2209" w:rsidRPr="003C2209" w:rsidTr="003C2209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3C2209" w:rsidRPr="003C2209" w:rsidTr="003C2209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C2209" w:rsidRPr="003C2209" w:rsidTr="003C2209">
        <w:trPr>
          <w:trHeight w:val="285"/>
        </w:trPr>
        <w:tc>
          <w:tcPr>
            <w:tcW w:w="194" w:type="dxa"/>
            <w:vMerge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C2209" w:rsidRPr="003C2209" w:rsidTr="003C2209">
        <w:trPr>
          <w:trHeight w:val="285"/>
        </w:trPr>
        <w:tc>
          <w:tcPr>
            <w:tcW w:w="194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3C2209" w:rsidRPr="003C2209" w:rsidTr="003C2209">
        <w:trPr>
          <w:trHeight w:val="285"/>
        </w:trPr>
        <w:tc>
          <w:tcPr>
            <w:tcW w:w="194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3C2209" w:rsidRPr="003C2209" w:rsidTr="003C2209">
        <w:trPr>
          <w:trHeight w:val="285"/>
        </w:trPr>
        <w:tc>
          <w:tcPr>
            <w:tcW w:w="194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3C2209" w:rsidRPr="003C2209" w:rsidTr="003C2209">
        <w:trPr>
          <w:trHeight w:val="285"/>
        </w:trPr>
        <w:tc>
          <w:tcPr>
            <w:tcW w:w="194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3C2209" w:rsidRPr="003C2209" w:rsidTr="003C2209">
        <w:trPr>
          <w:trHeight w:val="285"/>
        </w:trPr>
        <w:tc>
          <w:tcPr>
            <w:tcW w:w="194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2209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3C2209" w:rsidRPr="003C2209" w:rsidRDefault="003C2209" w:rsidP="003C220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общекультурной (ОК-10) общепрофессиональной (ОПК-1) профессионально-специализированной (ПСК-3.2), в рамках текущего контроля по дисциплине) по разделам дисциплины: 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- Математические  приёмы  описания  монохроматических  световых  полей.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- Сферические  и  плоские  световые  волны. .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- Энергетический  спектр  и функция  когерентности.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- Пространственная  когерентность  типовых  источников  света.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- Фурье-спектроскопия. Оценка  временной  когерентности типовых источников  света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- Методика измерений спектральных характеристик приборов;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- Деполяризация света на элементах оптической системы;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- Рассеяние света диффузно отраженной поверхностью;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- Соотношение Крамерса-кронинга;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общекультурной (ОК-10) общепрофессиональной (ОПК-1) профессионально-специализированной (ПСК-3.2), в рамках текущего контроля по дисциплине) по разделам дисциплины: 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- Закон Бугера-Ламберта-Берра;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общекультурной (ОК-10) общепрофессиональной (ОПК-1) профессионально-специализированной (ПСК-3.2), в рамках промежуточного контроля по дисциплине) по разделам дисциплины: 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Закон Бугера-Ламберта-Берра;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Рассеяние света диффузно отраженной поверхностью;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- Г.Шрёдер, Х.Трайбер Техническая оптика. –М.:Техносфера, 2006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"Геометрическая и физическая оптика"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7"/>
        <w:gridCol w:w="1193"/>
        <w:gridCol w:w="1193"/>
        <w:gridCol w:w="2680"/>
        <w:gridCol w:w="1464"/>
        <w:gridCol w:w="1464"/>
      </w:tblGrid>
      <w:tr w:rsidR="003C2209" w:rsidRPr="003C2209" w:rsidTr="003C2209">
        <w:trPr>
          <w:trHeight w:val="285"/>
        </w:trPr>
        <w:tc>
          <w:tcPr>
            <w:tcW w:w="1056" w:type="dxa"/>
            <w:vMerge w:val="restart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3C2209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663" w:type="dxa"/>
            <w:gridSpan w:val="5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3C2209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3C2209" w:rsidRPr="003C2209" w:rsidTr="003C2209">
        <w:trPr>
          <w:trHeight w:val="285"/>
        </w:trPr>
        <w:tc>
          <w:tcPr>
            <w:tcW w:w="1056" w:type="dxa"/>
            <w:vMerge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369" w:type="dxa"/>
            <w:gridSpan w:val="3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94" w:type="dxa"/>
            <w:gridSpan w:val="2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3C2209" w:rsidRPr="003C2209" w:rsidTr="003C2209">
        <w:trPr>
          <w:trHeight w:val="285"/>
        </w:trPr>
        <w:tc>
          <w:tcPr>
            <w:tcW w:w="1056" w:type="dxa"/>
            <w:vMerge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08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239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04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64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64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3C2209" w:rsidRPr="003C2209" w:rsidTr="003C2209">
        <w:trPr>
          <w:trHeight w:val="285"/>
        </w:trPr>
        <w:tc>
          <w:tcPr>
            <w:tcW w:w="105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08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239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04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64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64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3C2209" w:rsidRPr="003C2209" w:rsidTr="003C2209">
        <w:trPr>
          <w:trHeight w:val="285"/>
        </w:trPr>
        <w:tc>
          <w:tcPr>
            <w:tcW w:w="105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08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239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04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64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64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3C2209" w:rsidRPr="003C2209" w:rsidTr="003C2209">
        <w:trPr>
          <w:trHeight w:val="285"/>
        </w:trPr>
        <w:tc>
          <w:tcPr>
            <w:tcW w:w="105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08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239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04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64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64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3C2209" w:rsidRPr="003C2209" w:rsidTr="003C2209">
        <w:trPr>
          <w:trHeight w:val="285"/>
        </w:trPr>
        <w:tc>
          <w:tcPr>
            <w:tcW w:w="105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08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239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04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64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64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3C2209" w:rsidRPr="003C2209" w:rsidTr="003C2209">
        <w:trPr>
          <w:trHeight w:val="285"/>
        </w:trPr>
        <w:tc>
          <w:tcPr>
            <w:tcW w:w="1056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088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239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042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3C2209" w:rsidRPr="003C2209" w:rsidRDefault="003C2209" w:rsidP="003C220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220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3C2209" w:rsidRPr="003C2209" w:rsidRDefault="003C2209" w:rsidP="003C2209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C2209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Дисциплина "Геометрическая и физическая оптика"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C2209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1. Ландсберг Г.С., Оптика : учебное пособие для вузов. Изд. 7-е, стер.; ФИЗМАТЛИТ 2017, 848 с.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2. Русинов, М. М. Техническая оптика : учебное пособие; КД Либроком, 2017 488 c.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3. Марченко О.М. Гауссов свет; Лань 2016, 1-е изд.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1.  Проектирование оптико-электронных приборов: Учеб. для вузов / Ю. Б. Парвулюсов, С. А. Родионов, В. П. Солдатов, и др.; под ред. Ю. Г. Якушенкова.- М.: Логос, 2000.- 487 с.: ил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http://www.library.mirea.ru.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2209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3C2209" w:rsidRPr="003C2209" w:rsidRDefault="003C2209" w:rsidP="003C2209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3C2209" w:rsidRPr="003C220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C2209" w:rsidRPr="003C2209" w:rsidRDefault="003C2209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2209" w:rsidRPr="003C2209" w:rsidRDefault="003C2209" w:rsidP="003C220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2209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3C2209" w:rsidRPr="003C2209" w:rsidRDefault="003C2209" w:rsidP="003C220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2209">
        <w:rPr>
          <w:rFonts w:ascii="Times New Roman" w:hAnsi="Times New Roman" w:cs="Times New Roman"/>
          <w:b/>
          <w:sz w:val="28"/>
          <w:szCs w:val="28"/>
        </w:rPr>
        <w:t>Б1.Б.13 "Геометрическая и физическая оптика"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3C2209" w:rsidRPr="003C2209" w:rsidTr="00DA1227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  <w:r w:rsidRPr="003C220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  <w:r w:rsidRPr="003C220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  <w:r w:rsidRPr="003C220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  <w:r w:rsidRPr="003C220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  <w:r w:rsidRPr="003C220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3C2209" w:rsidRPr="003C2209" w:rsidTr="00DA1227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  <w:r w:rsidRPr="003C220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  <w:r w:rsidRPr="003C220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3C2209" w:rsidRPr="003C2209" w:rsidTr="00DA1227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C2209" w:rsidRPr="003C2209" w:rsidTr="00DA122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C2209" w:rsidRPr="003C2209" w:rsidTr="00DA122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C2209" w:rsidRPr="003C2209" w:rsidTr="00DA122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C2209" w:rsidRPr="003C2209" w:rsidTr="00DA122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C2209" w:rsidRPr="003C2209" w:rsidTr="00DA1227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3C2209" w:rsidRPr="003C2209" w:rsidRDefault="003C2209" w:rsidP="003C220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C2209" w:rsidRPr="003C2209" w:rsidRDefault="003C2209" w:rsidP="003C2209">
      <w:pPr>
        <w:rPr>
          <w:rFonts w:ascii="Times New Roman" w:hAnsi="Times New Roman" w:cs="Times New Roman"/>
          <w:b/>
          <w:sz w:val="28"/>
          <w:szCs w:val="28"/>
        </w:rPr>
      </w:pPr>
      <w:r w:rsidRPr="003C220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C2209" w:rsidRPr="003C2209" w:rsidRDefault="003C2209" w:rsidP="003C220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2209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3C2209" w:rsidRPr="003C2209" w:rsidRDefault="003C2209" w:rsidP="003C220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2209">
        <w:rPr>
          <w:rFonts w:ascii="Times New Roman" w:hAnsi="Times New Roman" w:cs="Times New Roman"/>
          <w:b/>
          <w:sz w:val="28"/>
          <w:szCs w:val="28"/>
        </w:rPr>
        <w:t>Б1.Б.13 "Геометрическая и физическая оптика"</w:t>
      </w:r>
      <w:r w:rsidRPr="003C220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3C2209" w:rsidRPr="003C2209" w:rsidTr="00DA1227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  <w:r w:rsidRPr="003C220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  <w:r w:rsidRPr="003C220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  <w:r w:rsidRPr="003C220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  <w:r w:rsidRPr="003C220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  <w:r w:rsidRPr="003C220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3C2209" w:rsidRPr="003C2209" w:rsidTr="00DA1227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  <w:r w:rsidRPr="003C220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  <w:r w:rsidRPr="003C220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3C2209" w:rsidRPr="003C2209" w:rsidTr="00DA1227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C2209" w:rsidRPr="003C2209" w:rsidTr="00DA122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C2209" w:rsidRPr="003C2209" w:rsidTr="00DA122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C2209" w:rsidRPr="003C2209" w:rsidTr="00DA122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C2209" w:rsidRPr="003C2209" w:rsidTr="00DA122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C2209" w:rsidRPr="003C2209" w:rsidTr="00DA1227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C2209" w:rsidRPr="003C2209" w:rsidRDefault="003C2209" w:rsidP="00DA122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3C2209" w:rsidRPr="003C2209" w:rsidRDefault="003C2209" w:rsidP="003C2209">
      <w:pPr>
        <w:rPr>
          <w:rFonts w:ascii="Times New Roman" w:hAnsi="Times New Roman" w:cs="Times New Roman"/>
        </w:rPr>
      </w:pPr>
    </w:p>
    <w:p w:rsidR="001A69BA" w:rsidRPr="003C2209" w:rsidRDefault="001A69BA" w:rsidP="003C220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3C2209" w:rsidSect="003C2209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209"/>
    <w:rsid w:val="001A69BA"/>
    <w:rsid w:val="003C2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C22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3C220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3C220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C22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C22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C22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3C220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3C220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C22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C22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23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4432</Words>
  <Characters>25268</Characters>
  <Application>Microsoft Office Word</Application>
  <DocSecurity>0</DocSecurity>
  <Lines>210</Lines>
  <Paragraphs>59</Paragraphs>
  <ScaleCrop>false</ScaleCrop>
  <Company/>
  <LinksUpToDate>false</LinksUpToDate>
  <CharactersWithSpaces>29641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2018-12-11T07:13:00Z</dcterms:created>
  <dcterms:modified xsi:type="dcterms:W3CDTF">2018-12-11T07:13:00Z</dcterms:modified>
</cp:coreProperties>
</file>