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3C1A5A" w:rsidRPr="003C1A5A" w:rsidTr="00526347">
        <w:trPr>
          <w:cantSplit/>
          <w:trHeight w:val="180"/>
        </w:trPr>
        <w:tc>
          <w:tcPr>
            <w:tcW w:w="5000" w:type="pct"/>
          </w:tcPr>
          <w:p w:rsidR="003C1A5A" w:rsidRPr="003C1A5A" w:rsidRDefault="003C1A5A" w:rsidP="003C1A5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3C1A5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CF0630" wp14:editId="6D2D4543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1A5A" w:rsidRPr="003C1A5A" w:rsidTr="00526347">
        <w:trPr>
          <w:cantSplit/>
          <w:trHeight w:val="180"/>
        </w:trPr>
        <w:tc>
          <w:tcPr>
            <w:tcW w:w="5000" w:type="pct"/>
          </w:tcPr>
          <w:p w:rsidR="003C1A5A" w:rsidRPr="003C1A5A" w:rsidRDefault="003C1A5A" w:rsidP="003C1A5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3C1A5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3C1A5A" w:rsidRPr="003C1A5A" w:rsidTr="00526347">
        <w:trPr>
          <w:cantSplit/>
          <w:trHeight w:val="1417"/>
        </w:trPr>
        <w:tc>
          <w:tcPr>
            <w:tcW w:w="5000" w:type="pct"/>
          </w:tcPr>
          <w:p w:rsidR="003C1A5A" w:rsidRPr="003C1A5A" w:rsidRDefault="003C1A5A" w:rsidP="003C1A5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3C1A5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3C1A5A">
              <w:rPr>
                <w:i w:val="0"/>
              </w:rPr>
              <w:br/>
              <w:t>высшего образования</w:t>
            </w:r>
            <w:r w:rsidRPr="003C1A5A">
              <w:rPr>
                <w:i w:val="0"/>
              </w:rPr>
              <w:br/>
            </w:r>
            <w:r w:rsidRPr="003C1A5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3C1A5A" w:rsidRPr="003C1A5A" w:rsidRDefault="003C1A5A" w:rsidP="003C1A5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C1A5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3C1A5A" w:rsidRPr="003C1A5A" w:rsidRDefault="003C1A5A" w:rsidP="003C1A5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7CC715C5" wp14:editId="7C9B1F1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C1A5A" w:rsidRPr="003C1A5A" w:rsidRDefault="003C1A5A" w:rsidP="003C1A5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3C1A5A" w:rsidRPr="003C1A5A" w:rsidTr="00526347">
        <w:tc>
          <w:tcPr>
            <w:tcW w:w="2688" w:type="pct"/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3C1A5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3C1A5A" w:rsidRPr="003C1A5A" w:rsidRDefault="003C1A5A" w:rsidP="003C1A5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3C1A5A" w:rsidRPr="003C1A5A" w:rsidRDefault="003C1A5A" w:rsidP="003C1A5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3C1A5A" w:rsidRPr="003C1A5A" w:rsidRDefault="003C1A5A" w:rsidP="003C1A5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3C1A5A" w:rsidRPr="003C1A5A" w:rsidTr="0052634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Б1.Б.14 "Прикладная оптика"</w:t>
            </w:r>
          </w:p>
        </w:tc>
      </w:tr>
      <w:tr w:rsidR="003C1A5A" w:rsidRPr="003C1A5A" w:rsidTr="0052634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C1A5A" w:rsidRPr="003C1A5A" w:rsidTr="00526347">
        <w:trPr>
          <w:trHeight w:val="218"/>
        </w:trPr>
        <w:tc>
          <w:tcPr>
            <w:tcW w:w="1062" w:type="pct"/>
            <w:gridSpan w:val="4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3C1A5A" w:rsidRPr="003C1A5A" w:rsidTr="00526347">
        <w:trPr>
          <w:trHeight w:val="51"/>
        </w:trPr>
        <w:tc>
          <w:tcPr>
            <w:tcW w:w="1062" w:type="pct"/>
            <w:gridSpan w:val="4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3C1A5A" w:rsidRPr="003C1A5A" w:rsidTr="00526347">
        <w:trPr>
          <w:trHeight w:val="72"/>
        </w:trPr>
        <w:tc>
          <w:tcPr>
            <w:tcW w:w="1042" w:type="pct"/>
            <w:gridSpan w:val="3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3C1A5A" w:rsidRPr="003C1A5A" w:rsidTr="00526347">
        <w:trPr>
          <w:trHeight w:val="51"/>
        </w:trPr>
        <w:tc>
          <w:tcPr>
            <w:tcW w:w="1042" w:type="pct"/>
            <w:gridSpan w:val="3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C1A5A" w:rsidRPr="003C1A5A" w:rsidTr="00526347">
        <w:trPr>
          <w:trHeight w:val="67"/>
        </w:trPr>
        <w:tc>
          <w:tcPr>
            <w:tcW w:w="736" w:type="pct"/>
            <w:gridSpan w:val="2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3C1A5A" w:rsidRPr="003C1A5A" w:rsidTr="00526347">
        <w:tc>
          <w:tcPr>
            <w:tcW w:w="736" w:type="pct"/>
            <w:gridSpan w:val="2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1A5A" w:rsidRPr="003C1A5A" w:rsidTr="00526347">
        <w:trPr>
          <w:trHeight w:val="129"/>
        </w:trPr>
        <w:tc>
          <w:tcPr>
            <w:tcW w:w="1236" w:type="pct"/>
            <w:gridSpan w:val="5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3C1A5A" w:rsidRPr="003C1A5A" w:rsidTr="00526347">
        <w:trPr>
          <w:trHeight w:val="57"/>
        </w:trPr>
        <w:tc>
          <w:tcPr>
            <w:tcW w:w="1236" w:type="pct"/>
            <w:gridSpan w:val="5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C1A5A" w:rsidRPr="003C1A5A" w:rsidTr="00526347">
        <w:trPr>
          <w:trHeight w:val="97"/>
        </w:trPr>
        <w:tc>
          <w:tcPr>
            <w:tcW w:w="629" w:type="pct"/>
            <w:vAlign w:val="bottom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C1A5A" w:rsidRPr="003C1A5A" w:rsidTr="00526347">
        <w:tc>
          <w:tcPr>
            <w:tcW w:w="629" w:type="pct"/>
          </w:tcPr>
          <w:p w:rsidR="003C1A5A" w:rsidRPr="003C1A5A" w:rsidRDefault="003C1A5A" w:rsidP="003C1A5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3C1A5A" w:rsidRPr="003C1A5A" w:rsidRDefault="003C1A5A" w:rsidP="003C1A5A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3C1A5A" w:rsidRPr="003C1A5A" w:rsidRDefault="003C1A5A" w:rsidP="003C1A5A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3C1A5A" w:rsidRPr="003C1A5A" w:rsidRDefault="003C1A5A" w:rsidP="003C1A5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3C1A5A">
        <w:rPr>
          <w:rFonts w:ascii="Times New Roman" w:hAnsi="Times New Roman" w:cs="Times New Roman"/>
          <w:sz w:val="28"/>
        </w:rPr>
        <w:t>Москва 20</w:t>
      </w:r>
      <w:r w:rsidRPr="003C1A5A">
        <w:rPr>
          <w:rFonts w:ascii="Times New Roman" w:hAnsi="Times New Roman" w:cs="Times New Roman"/>
          <w:sz w:val="28"/>
          <w:lang w:val="en-US"/>
        </w:rPr>
        <w:t>18</w:t>
      </w:r>
    </w:p>
    <w:p w:rsidR="003C1A5A" w:rsidRPr="003C1A5A" w:rsidRDefault="003C1A5A" w:rsidP="003C1A5A">
      <w:pPr>
        <w:spacing w:after="0"/>
        <w:rPr>
          <w:rFonts w:ascii="Times New Roman" w:hAnsi="Times New Roman" w:cs="Times New Roman"/>
        </w:rPr>
      </w:pPr>
      <w:r w:rsidRPr="003C1A5A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3C1A5A" w:rsidRPr="003C1A5A" w:rsidTr="00526347">
        <w:trPr>
          <w:trHeight w:val="181"/>
        </w:trPr>
        <w:tc>
          <w:tcPr>
            <w:tcW w:w="2141" w:type="pct"/>
            <w:vAlign w:val="bottom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Кузьмина И.В.</w:t>
            </w:r>
          </w:p>
        </w:tc>
      </w:tr>
      <w:tr w:rsidR="003C1A5A" w:rsidRPr="003C1A5A" w:rsidTr="00526347">
        <w:trPr>
          <w:trHeight w:val="57"/>
        </w:trPr>
        <w:tc>
          <w:tcPr>
            <w:tcW w:w="2141" w:type="pct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1A5A" w:rsidRPr="003C1A5A" w:rsidRDefault="003C1A5A" w:rsidP="003C1A5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3C1A5A" w:rsidRPr="003C1A5A" w:rsidTr="00526347">
        <w:trPr>
          <w:trHeight w:val="181"/>
        </w:trPr>
        <w:tc>
          <w:tcPr>
            <w:tcW w:w="5000" w:type="pct"/>
            <w:gridSpan w:val="2"/>
            <w:vAlign w:val="bottom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3C1A5A" w:rsidRPr="003C1A5A" w:rsidTr="00526347">
        <w:trPr>
          <w:trHeight w:val="181"/>
        </w:trPr>
        <w:tc>
          <w:tcPr>
            <w:tcW w:w="1565" w:type="pct"/>
            <w:vAlign w:val="bottom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3C1A5A" w:rsidRPr="003C1A5A" w:rsidTr="00526347">
        <w:trPr>
          <w:trHeight w:val="57"/>
        </w:trPr>
        <w:tc>
          <w:tcPr>
            <w:tcW w:w="1565" w:type="pct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1A5A" w:rsidRPr="003C1A5A" w:rsidRDefault="003C1A5A" w:rsidP="003C1A5A">
      <w:pPr>
        <w:spacing w:after="0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3C1A5A" w:rsidRPr="003C1A5A" w:rsidRDefault="003C1A5A" w:rsidP="003C1A5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3C1A5A" w:rsidRPr="003C1A5A" w:rsidTr="00526347">
        <w:trPr>
          <w:trHeight w:val="181"/>
        </w:trPr>
        <w:tc>
          <w:tcPr>
            <w:tcW w:w="1637" w:type="pct"/>
            <w:vAlign w:val="bottom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3C1A5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3C1A5A" w:rsidRPr="003C1A5A" w:rsidTr="00526347">
        <w:trPr>
          <w:trHeight w:val="57"/>
        </w:trPr>
        <w:tc>
          <w:tcPr>
            <w:tcW w:w="1637" w:type="pct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1A5A" w:rsidRPr="003C1A5A" w:rsidRDefault="003C1A5A" w:rsidP="003C1A5A">
      <w:pPr>
        <w:spacing w:after="0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СОГЛАСОВАНО:</w:t>
      </w:r>
    </w:p>
    <w:p w:rsidR="003C1A5A" w:rsidRPr="003C1A5A" w:rsidRDefault="003C1A5A" w:rsidP="003C1A5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3C1A5A" w:rsidRPr="003C1A5A" w:rsidTr="00526347">
        <w:trPr>
          <w:trHeight w:val="181"/>
        </w:trPr>
        <w:tc>
          <w:tcPr>
            <w:tcW w:w="5000" w:type="pct"/>
            <w:gridSpan w:val="3"/>
            <w:vAlign w:val="bottom"/>
          </w:tcPr>
          <w:p w:rsidR="003C1A5A" w:rsidRPr="003C1A5A" w:rsidRDefault="003C1A5A" w:rsidP="003C1A5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3C1A5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3C1A5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3C1A5A" w:rsidRPr="003C1A5A" w:rsidTr="00526347">
        <w:trPr>
          <w:trHeight w:val="181"/>
        </w:trPr>
        <w:tc>
          <w:tcPr>
            <w:tcW w:w="3219" w:type="pct"/>
            <w:vAlign w:val="bottom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3C1A5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3C1A5A" w:rsidRPr="003C1A5A" w:rsidTr="00526347">
        <w:trPr>
          <w:trHeight w:val="57"/>
        </w:trPr>
        <w:tc>
          <w:tcPr>
            <w:tcW w:w="3219" w:type="pct"/>
          </w:tcPr>
          <w:p w:rsidR="003C1A5A" w:rsidRPr="003C1A5A" w:rsidRDefault="003C1A5A" w:rsidP="003C1A5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3C1A5A" w:rsidRPr="003C1A5A" w:rsidRDefault="003C1A5A" w:rsidP="003C1A5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3C1A5A" w:rsidRPr="003C1A5A" w:rsidRDefault="003C1A5A" w:rsidP="003C1A5A">
      <w:pPr>
        <w:spacing w:after="0"/>
        <w:rPr>
          <w:rFonts w:ascii="Times New Roman" w:hAnsi="Times New Roman" w:cs="Times New Roman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Дисциплина "Прикладная оптика" имеет своей целью способствовать формированию у обучающихся общекультурной (ОК-9), общепрофессиональной (ОПК-1), профессиональной (ПК-1) и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Дисциплина "Прикладная оптика"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Для освоения дисциплины "Прикладная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Освоение дисциплины "Прикладная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Приборы квантовой электроники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213"/>
        <w:gridCol w:w="3172"/>
      </w:tblGrid>
      <w:tr w:rsidR="003C1A5A" w:rsidRPr="003C1A5A" w:rsidTr="003C1A5A">
        <w:trPr>
          <w:trHeight w:val="285"/>
        </w:trPr>
        <w:tc>
          <w:tcPr>
            <w:tcW w:w="6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 измерений, </w:t>
            </w: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контроля, испытаний оптико-электронных приборов и систем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3C1A5A" w:rsidRPr="003C1A5A" w:rsidTr="003C1A5A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1A5A" w:rsidRPr="003C1A5A" w:rsidRDefault="003C1A5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</w:tbl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3C1A5A" w:rsidRPr="003C1A5A" w:rsidTr="003C1A5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lastRenderedPageBreak/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3C1A5A" w:rsidRPr="003C1A5A" w:rsidTr="003C1A5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lastRenderedPageBreak/>
              <w:t>11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Экзамен</w:t>
            </w:r>
            <w:r w:rsidRPr="003C1A5A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3C1A5A" w:rsidRPr="003C1A5A" w:rsidTr="003C1A5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102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3C1A5A" w:rsidRPr="003C1A5A" w:rsidTr="003C1A5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209</w:t>
            </w:r>
          </w:p>
        </w:tc>
        <w:tc>
          <w:tcPr>
            <w:tcW w:w="105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3C1A5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3C1A5A" w:rsidRPr="003C1A5A" w:rsidRDefault="003C1A5A" w:rsidP="003C1A5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сведения об ОЭП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Составление уравнения для потока излучения для всех типов целей; первый этап с/э расчета; второй этап с/э расчета. </w:t>
            </w: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Вопросы прохождения оптического излучения в атмосфере.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Телескопические оптические системы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микроскопа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 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фотографических, оптико-электронных и телевизионных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Осветительные оптические системы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Осветительные оптические системы ч.2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расчета и проектирования оптических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</w:tr>
    </w:tbl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раздела </w:t>
            </w: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</w:t>
            </w: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ость (в акад. часах)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Когерентный 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свойств дальномера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 оптической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блока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параметров пирометра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 -дальномеры; ОЭП –ДИССы. </w:t>
            </w: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1. Вычисление фазового изображения по интерферограмме методом Гильберт - преобразования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2. Контроль качества электронных компонентов методами фазовой микроскопии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"Прикладная оптика",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3C1A5A" w:rsidRPr="003C1A5A" w:rsidTr="003C1A5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C1A5A" w:rsidRPr="003C1A5A" w:rsidRDefault="003C1A5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C1A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3C1A5A" w:rsidRPr="003C1A5A" w:rsidTr="003C1A5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3C1A5A" w:rsidRPr="003C1A5A" w:rsidTr="003C1A5A">
        <w:trPr>
          <w:trHeight w:val="285"/>
        </w:trPr>
        <w:tc>
          <w:tcPr>
            <w:tcW w:w="48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3C1A5A" w:rsidRPr="003C1A5A" w:rsidRDefault="003C1A5A" w:rsidP="003C1A5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3C1A5A" w:rsidRPr="003C1A5A" w:rsidTr="003C1A5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3C1A5A" w:rsidRPr="003C1A5A" w:rsidTr="003C1A5A">
        <w:trPr>
          <w:trHeight w:val="285"/>
        </w:trPr>
        <w:tc>
          <w:tcPr>
            <w:tcW w:w="19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3C1A5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3C1A5A" w:rsidRPr="003C1A5A" w:rsidRDefault="003C1A5A" w:rsidP="003C1A5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(ОК-9), общепрофессиональной (ОПК-1),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Телескопические оптические системы. Общая теория, характеристики и схемы.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Наблюдение точечных и протяженных объектов.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Поле зрения и изображения.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Положение зрачков.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Пространственное и энергетическое разрешение. Видимое увеличение.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Оптические системы.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Простые зрительные трубы. Сложные зрительные трубы.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Требования габаритов. Оборачивающие системы. Многокомпонентные системы.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Телескопические системы со сменой увеличения.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(ОК-9), общепрофессиональной (ОПК-1),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Скачкообразная смена увеличения. Панкратические системы. Соотношения постоянства положений предметов (изображений) и зрачков.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Габаритные и энергетические расчеты.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Объективы и окуляры телескопических систем.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Схемы и особенности конструкций. Главные зеркала телескопов.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общекультурной (ОК-9), общепрофессиональной (ОПК-1), профессиональной (ПК-1) и профессионально-специализированной (ПСК-3.2), в рамках промежуточного контроля по дисциплине) по разделам дисциплины: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Оптика астрономических телескопов. Влияние атмосферы.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- Проницающая способность. Равнозрачковое увеличение. Базовые схемы телескопов: Кассегрена, Грегори, Мерсена.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"Прикладная оптика"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3C1A5A" w:rsidRPr="003C1A5A" w:rsidTr="003C1A5A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3C1A5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vMerge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3C1A5A" w:rsidRPr="003C1A5A" w:rsidTr="003C1A5A">
        <w:trPr>
          <w:trHeight w:val="285"/>
        </w:trPr>
        <w:tc>
          <w:tcPr>
            <w:tcW w:w="905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3C1A5A" w:rsidRPr="003C1A5A" w:rsidRDefault="003C1A5A" w:rsidP="003C1A5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3C1A5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3C1A5A" w:rsidRPr="003C1A5A" w:rsidRDefault="003C1A5A" w:rsidP="003C1A5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Дисциплина "Прикладная оптика"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3C1A5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4. Г.Шрёдер, Х.Трайбер Техническая оптика. –М.:Техносфера, 2006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5.  Ю.Г. Якушенков. Теория и расчет оптико-электронных приборов. М. изд. Логос, 2009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1. С.Г. Рябов и др. Приборы квантовой электроники. М. изд. Радио и связь, 1985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2. Е.М. Воронкова и др. Оптические материалы для инфракрасной техники. М. Наука, 1965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http://www.library.mirea.ru.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3C1A5A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3C1A5A" w:rsidRPr="003C1A5A" w:rsidRDefault="003C1A5A" w:rsidP="003C1A5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3C1A5A" w:rsidRPr="003C1A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C1A5A" w:rsidRPr="003C1A5A" w:rsidRDefault="003C1A5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3C1A5A" w:rsidRPr="003C1A5A" w:rsidRDefault="003C1A5A" w:rsidP="003C1A5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1A5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C1A5A" w:rsidRPr="003C1A5A" w:rsidRDefault="003C1A5A" w:rsidP="003C1A5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1A5A">
        <w:rPr>
          <w:rFonts w:ascii="Times New Roman" w:hAnsi="Times New Roman" w:cs="Times New Roman"/>
          <w:b/>
          <w:sz w:val="28"/>
          <w:szCs w:val="28"/>
        </w:rPr>
        <w:t>Б1.Б.14 "Прикладная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C1A5A" w:rsidRPr="003C1A5A" w:rsidTr="0052634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C1A5A" w:rsidRPr="003C1A5A" w:rsidTr="0052634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C1A5A" w:rsidRPr="003C1A5A" w:rsidTr="0052634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C1A5A" w:rsidRPr="003C1A5A" w:rsidRDefault="003C1A5A" w:rsidP="003C1A5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C1A5A" w:rsidRPr="003C1A5A" w:rsidRDefault="003C1A5A" w:rsidP="003C1A5A">
      <w:pPr>
        <w:rPr>
          <w:rFonts w:ascii="Times New Roman" w:hAnsi="Times New Roman" w:cs="Times New Roman"/>
          <w:b/>
          <w:sz w:val="28"/>
          <w:szCs w:val="28"/>
        </w:rPr>
      </w:pPr>
      <w:r w:rsidRPr="003C1A5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C1A5A" w:rsidRPr="003C1A5A" w:rsidRDefault="003C1A5A" w:rsidP="003C1A5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1A5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3C1A5A" w:rsidRPr="003C1A5A" w:rsidRDefault="003C1A5A" w:rsidP="003C1A5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1A5A">
        <w:rPr>
          <w:rFonts w:ascii="Times New Roman" w:hAnsi="Times New Roman" w:cs="Times New Roman"/>
          <w:b/>
          <w:sz w:val="28"/>
          <w:szCs w:val="28"/>
        </w:rPr>
        <w:t>Б1.Б.14 "Прикладная оптика"</w:t>
      </w:r>
      <w:r w:rsidRPr="003C1A5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3C1A5A" w:rsidRPr="003C1A5A" w:rsidTr="0052634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3C1A5A" w:rsidRPr="003C1A5A" w:rsidTr="0052634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  <w:r w:rsidRPr="003C1A5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3C1A5A" w:rsidRPr="003C1A5A" w:rsidTr="0052634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C1A5A" w:rsidRPr="003C1A5A" w:rsidTr="0052634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3C1A5A" w:rsidRPr="003C1A5A" w:rsidRDefault="003C1A5A" w:rsidP="0052634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3C1A5A" w:rsidRPr="003C1A5A" w:rsidRDefault="003C1A5A" w:rsidP="003C1A5A">
      <w:pPr>
        <w:rPr>
          <w:rFonts w:ascii="Times New Roman" w:hAnsi="Times New Roman" w:cs="Times New Roman"/>
        </w:rPr>
      </w:pPr>
    </w:p>
    <w:p w:rsidR="001A69BA" w:rsidRPr="003C1A5A" w:rsidRDefault="001A69BA" w:rsidP="003C1A5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3C1A5A" w:rsidSect="003C1A5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A5A"/>
    <w:rsid w:val="001A69BA"/>
    <w:rsid w:val="003C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1A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C1A5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C1A5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C1A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1A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C1A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3C1A5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3C1A5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C1A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1A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72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4910</Words>
  <Characters>27990</Characters>
  <Application>Microsoft Office Word</Application>
  <DocSecurity>0</DocSecurity>
  <Lines>233</Lines>
  <Paragraphs>65</Paragraphs>
  <ScaleCrop>false</ScaleCrop>
  <Company/>
  <LinksUpToDate>false</LinksUpToDate>
  <CharactersWithSpaces>32835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2018-12-11T07:13:00Z</dcterms:created>
  <dcterms:modified xsi:type="dcterms:W3CDTF">2018-12-11T07:13:00Z</dcterms:modified>
</cp:coreProperties>
</file>