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D86F6B" w:rsidRPr="00D86F6B" w:rsidTr="000F4930">
        <w:trPr>
          <w:cantSplit/>
          <w:trHeight w:val="180"/>
        </w:trPr>
        <w:tc>
          <w:tcPr>
            <w:tcW w:w="5000" w:type="pct"/>
          </w:tcPr>
          <w:p w:rsidR="00D86F6B" w:rsidRPr="00D86F6B" w:rsidRDefault="00D86F6B" w:rsidP="00D86F6B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D86F6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67259E" wp14:editId="721B08B8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F6B" w:rsidRPr="00D86F6B" w:rsidTr="000F4930">
        <w:trPr>
          <w:cantSplit/>
          <w:trHeight w:val="180"/>
        </w:trPr>
        <w:tc>
          <w:tcPr>
            <w:tcW w:w="5000" w:type="pct"/>
          </w:tcPr>
          <w:p w:rsidR="00D86F6B" w:rsidRPr="00D86F6B" w:rsidRDefault="00D86F6B" w:rsidP="00D86F6B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D86F6B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D86F6B" w:rsidRPr="00D86F6B" w:rsidTr="000F4930">
        <w:trPr>
          <w:cantSplit/>
          <w:trHeight w:val="1417"/>
        </w:trPr>
        <w:tc>
          <w:tcPr>
            <w:tcW w:w="5000" w:type="pct"/>
          </w:tcPr>
          <w:p w:rsidR="00D86F6B" w:rsidRPr="00D86F6B" w:rsidRDefault="00D86F6B" w:rsidP="00D86F6B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D86F6B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D86F6B">
              <w:rPr>
                <w:i w:val="0"/>
              </w:rPr>
              <w:br/>
              <w:t>высшего образования</w:t>
            </w:r>
            <w:r w:rsidRPr="00D86F6B">
              <w:rPr>
                <w:i w:val="0"/>
              </w:rPr>
              <w:br/>
            </w:r>
            <w:r w:rsidRPr="00D86F6B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D86F6B" w:rsidRPr="00D86F6B" w:rsidRDefault="00D86F6B" w:rsidP="00D86F6B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86F6B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D86F6B" w:rsidRPr="00D86F6B" w:rsidRDefault="00D86F6B" w:rsidP="00D86F6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22A7162" wp14:editId="014C7DB8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D86F6B" w:rsidRPr="00D86F6B" w:rsidRDefault="00D86F6B" w:rsidP="00D86F6B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D86F6B" w:rsidRPr="00D86F6B" w:rsidTr="000F4930">
        <w:tc>
          <w:tcPr>
            <w:tcW w:w="2688" w:type="pct"/>
          </w:tcPr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6F6B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6F6B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D86F6B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D86F6B" w:rsidRPr="00D86F6B" w:rsidRDefault="00D86F6B" w:rsidP="00D86F6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D86F6B" w:rsidRPr="00D86F6B" w:rsidRDefault="00D86F6B" w:rsidP="00D86F6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D86F6B" w:rsidRPr="00D86F6B" w:rsidRDefault="00D86F6B" w:rsidP="00D86F6B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D86F6B" w:rsidRPr="00D86F6B" w:rsidTr="000F4930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D86F6B" w:rsidRPr="00D86F6B" w:rsidRDefault="00D86F6B" w:rsidP="00D86F6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Б1.Б.21 "Информационные технологии в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</w:rPr>
              <w:t>оптотехнике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</w:rPr>
              <w:t>"</w:t>
            </w:r>
          </w:p>
        </w:tc>
      </w:tr>
      <w:tr w:rsidR="00D86F6B" w:rsidRPr="00D86F6B" w:rsidTr="000F4930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D86F6B" w:rsidRPr="00D86F6B" w:rsidRDefault="00D86F6B" w:rsidP="00D86F6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86F6B" w:rsidRPr="00D86F6B" w:rsidTr="000F4930">
        <w:trPr>
          <w:trHeight w:val="218"/>
        </w:trPr>
        <w:tc>
          <w:tcPr>
            <w:tcW w:w="1062" w:type="pct"/>
            <w:gridSpan w:val="4"/>
            <w:vAlign w:val="bottom"/>
          </w:tcPr>
          <w:p w:rsidR="00D86F6B" w:rsidRPr="00D86F6B" w:rsidRDefault="00D86F6B" w:rsidP="00D86F6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D86F6B" w:rsidRPr="00D86F6B" w:rsidRDefault="00D86F6B" w:rsidP="00D86F6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6F6B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D86F6B" w:rsidRPr="00D86F6B" w:rsidTr="000F4930">
        <w:trPr>
          <w:trHeight w:val="51"/>
        </w:trPr>
        <w:tc>
          <w:tcPr>
            <w:tcW w:w="1062" w:type="pct"/>
            <w:gridSpan w:val="4"/>
            <w:vAlign w:val="bottom"/>
          </w:tcPr>
          <w:p w:rsidR="00D86F6B" w:rsidRPr="00D86F6B" w:rsidRDefault="00D86F6B" w:rsidP="00D86F6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86F6B" w:rsidRPr="00D86F6B" w:rsidTr="000F4930">
        <w:trPr>
          <w:trHeight w:val="72"/>
        </w:trPr>
        <w:tc>
          <w:tcPr>
            <w:tcW w:w="1042" w:type="pct"/>
            <w:gridSpan w:val="3"/>
            <w:vAlign w:val="bottom"/>
          </w:tcPr>
          <w:p w:rsidR="00D86F6B" w:rsidRPr="00D86F6B" w:rsidRDefault="00D86F6B" w:rsidP="00D86F6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D86F6B" w:rsidRPr="00D86F6B" w:rsidRDefault="00D86F6B" w:rsidP="00D86F6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6F6B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D86F6B" w:rsidRPr="00D86F6B" w:rsidTr="000F4930">
        <w:trPr>
          <w:trHeight w:val="51"/>
        </w:trPr>
        <w:tc>
          <w:tcPr>
            <w:tcW w:w="1042" w:type="pct"/>
            <w:gridSpan w:val="3"/>
            <w:vAlign w:val="bottom"/>
          </w:tcPr>
          <w:p w:rsidR="00D86F6B" w:rsidRPr="00D86F6B" w:rsidRDefault="00D86F6B" w:rsidP="00D86F6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D86F6B" w:rsidRPr="00D86F6B" w:rsidTr="000F4930">
        <w:trPr>
          <w:trHeight w:val="67"/>
        </w:trPr>
        <w:tc>
          <w:tcPr>
            <w:tcW w:w="736" w:type="pct"/>
            <w:gridSpan w:val="2"/>
            <w:vAlign w:val="bottom"/>
          </w:tcPr>
          <w:p w:rsidR="00D86F6B" w:rsidRPr="00D86F6B" w:rsidRDefault="00D86F6B" w:rsidP="00D86F6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6F6B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D86F6B" w:rsidRPr="00D86F6B" w:rsidTr="000F4930">
        <w:tc>
          <w:tcPr>
            <w:tcW w:w="736" w:type="pct"/>
            <w:gridSpan w:val="2"/>
          </w:tcPr>
          <w:p w:rsidR="00D86F6B" w:rsidRPr="00D86F6B" w:rsidRDefault="00D86F6B" w:rsidP="00D86F6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86F6B" w:rsidRPr="00D86F6B" w:rsidTr="000F4930">
        <w:trPr>
          <w:trHeight w:val="129"/>
        </w:trPr>
        <w:tc>
          <w:tcPr>
            <w:tcW w:w="1236" w:type="pct"/>
            <w:gridSpan w:val="5"/>
            <w:vAlign w:val="bottom"/>
          </w:tcPr>
          <w:p w:rsidR="00D86F6B" w:rsidRPr="00D86F6B" w:rsidRDefault="00D86F6B" w:rsidP="00D86F6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6F6B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D86F6B" w:rsidRPr="00D86F6B" w:rsidTr="000F4930">
        <w:trPr>
          <w:trHeight w:val="57"/>
        </w:trPr>
        <w:tc>
          <w:tcPr>
            <w:tcW w:w="1236" w:type="pct"/>
            <w:gridSpan w:val="5"/>
          </w:tcPr>
          <w:p w:rsidR="00D86F6B" w:rsidRPr="00D86F6B" w:rsidRDefault="00D86F6B" w:rsidP="00D86F6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86F6B" w:rsidRPr="00D86F6B" w:rsidTr="000F4930">
        <w:trPr>
          <w:trHeight w:val="97"/>
        </w:trPr>
        <w:tc>
          <w:tcPr>
            <w:tcW w:w="629" w:type="pct"/>
            <w:vAlign w:val="bottom"/>
          </w:tcPr>
          <w:p w:rsidR="00D86F6B" w:rsidRPr="00D86F6B" w:rsidRDefault="00D86F6B" w:rsidP="00D86F6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6F6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86F6B" w:rsidRPr="00D86F6B" w:rsidTr="000F4930">
        <w:tc>
          <w:tcPr>
            <w:tcW w:w="629" w:type="pct"/>
          </w:tcPr>
          <w:p w:rsidR="00D86F6B" w:rsidRPr="00D86F6B" w:rsidRDefault="00D86F6B" w:rsidP="00D86F6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86F6B" w:rsidRPr="00D86F6B" w:rsidRDefault="00D86F6B" w:rsidP="00D86F6B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D86F6B" w:rsidRPr="00D86F6B" w:rsidRDefault="00D86F6B" w:rsidP="00D86F6B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D86F6B" w:rsidRPr="00D86F6B" w:rsidRDefault="00D86F6B" w:rsidP="00D86F6B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D86F6B">
        <w:rPr>
          <w:rFonts w:ascii="Times New Roman" w:hAnsi="Times New Roman" w:cs="Times New Roman"/>
          <w:sz w:val="28"/>
        </w:rPr>
        <w:t>Москва 20</w:t>
      </w:r>
      <w:r w:rsidRPr="00D86F6B">
        <w:rPr>
          <w:rFonts w:ascii="Times New Roman" w:hAnsi="Times New Roman" w:cs="Times New Roman"/>
          <w:sz w:val="28"/>
          <w:lang w:val="en-US"/>
        </w:rPr>
        <w:t>18</w:t>
      </w:r>
    </w:p>
    <w:p w:rsidR="00D86F6B" w:rsidRPr="00D86F6B" w:rsidRDefault="00D86F6B" w:rsidP="00D86F6B">
      <w:pPr>
        <w:spacing w:after="0"/>
        <w:rPr>
          <w:rFonts w:ascii="Times New Roman" w:hAnsi="Times New Roman" w:cs="Times New Roman"/>
        </w:rPr>
      </w:pPr>
      <w:r w:rsidRPr="00D86F6B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D86F6B" w:rsidRPr="00D86F6B" w:rsidTr="000F4930">
        <w:trPr>
          <w:trHeight w:val="181"/>
        </w:trPr>
        <w:tc>
          <w:tcPr>
            <w:tcW w:w="2141" w:type="pct"/>
            <w:vAlign w:val="bottom"/>
          </w:tcPr>
          <w:p w:rsidR="00D86F6B" w:rsidRPr="00D86F6B" w:rsidRDefault="00D86F6B" w:rsidP="00D86F6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Кретушев А.В.</w:t>
            </w:r>
          </w:p>
        </w:tc>
      </w:tr>
      <w:tr w:rsidR="00D86F6B" w:rsidRPr="00D86F6B" w:rsidTr="000F4930">
        <w:trPr>
          <w:trHeight w:val="57"/>
        </w:trPr>
        <w:tc>
          <w:tcPr>
            <w:tcW w:w="2141" w:type="pct"/>
          </w:tcPr>
          <w:p w:rsidR="00D86F6B" w:rsidRPr="00D86F6B" w:rsidRDefault="00D86F6B" w:rsidP="00D86F6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86F6B" w:rsidRPr="00D86F6B" w:rsidRDefault="00D86F6B" w:rsidP="00D86F6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D86F6B" w:rsidRPr="00D86F6B" w:rsidTr="000F4930">
        <w:trPr>
          <w:trHeight w:val="181"/>
        </w:trPr>
        <w:tc>
          <w:tcPr>
            <w:tcW w:w="5000" w:type="pct"/>
            <w:gridSpan w:val="2"/>
            <w:vAlign w:val="bottom"/>
          </w:tcPr>
          <w:p w:rsidR="00D86F6B" w:rsidRPr="00D86F6B" w:rsidRDefault="00D86F6B" w:rsidP="00D86F6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D86F6B" w:rsidRPr="00D86F6B" w:rsidTr="000F4930">
        <w:trPr>
          <w:trHeight w:val="181"/>
        </w:trPr>
        <w:tc>
          <w:tcPr>
            <w:tcW w:w="1565" w:type="pct"/>
            <w:vAlign w:val="bottom"/>
          </w:tcPr>
          <w:p w:rsidR="00D86F6B" w:rsidRPr="00D86F6B" w:rsidRDefault="00D86F6B" w:rsidP="00D86F6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86F6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86F6B" w:rsidRPr="00D86F6B" w:rsidTr="000F4930">
        <w:trPr>
          <w:trHeight w:val="57"/>
        </w:trPr>
        <w:tc>
          <w:tcPr>
            <w:tcW w:w="1565" w:type="pct"/>
          </w:tcPr>
          <w:p w:rsidR="00D86F6B" w:rsidRPr="00D86F6B" w:rsidRDefault="00D86F6B" w:rsidP="00D86F6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86F6B" w:rsidRPr="00D86F6B" w:rsidRDefault="00D86F6B" w:rsidP="00D86F6B">
      <w:pPr>
        <w:spacing w:after="0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D86F6B" w:rsidRPr="00D86F6B" w:rsidRDefault="00D86F6B" w:rsidP="00D86F6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D86F6B" w:rsidRPr="00D86F6B" w:rsidTr="000F4930">
        <w:trPr>
          <w:trHeight w:val="181"/>
        </w:trPr>
        <w:tc>
          <w:tcPr>
            <w:tcW w:w="1637" w:type="pct"/>
            <w:vAlign w:val="bottom"/>
          </w:tcPr>
          <w:p w:rsidR="00D86F6B" w:rsidRPr="00D86F6B" w:rsidRDefault="00D86F6B" w:rsidP="00D86F6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86F6B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proofErr w:type="spellStart"/>
            <w:r w:rsidRPr="00D86F6B">
              <w:rPr>
                <w:rFonts w:ascii="Times New Roman" w:hAnsi="Times New Roman" w:cs="Times New Roman"/>
                <w:b/>
                <w:sz w:val="28"/>
                <w:szCs w:val="20"/>
              </w:rPr>
              <w:t>к.т.н</w:t>
            </w:r>
            <w:proofErr w:type="spellEnd"/>
            <w:r w:rsidRPr="00D86F6B">
              <w:rPr>
                <w:rFonts w:ascii="Times New Roman" w:hAnsi="Times New Roman" w:cs="Times New Roman"/>
                <w:b/>
                <w:sz w:val="28"/>
                <w:szCs w:val="20"/>
              </w:rPr>
              <w:t>, доц. Кузнецов В.В.</w:t>
            </w:r>
          </w:p>
        </w:tc>
      </w:tr>
      <w:tr w:rsidR="00D86F6B" w:rsidRPr="00D86F6B" w:rsidTr="000F4930">
        <w:trPr>
          <w:trHeight w:val="57"/>
        </w:trPr>
        <w:tc>
          <w:tcPr>
            <w:tcW w:w="1637" w:type="pct"/>
          </w:tcPr>
          <w:p w:rsidR="00D86F6B" w:rsidRPr="00D86F6B" w:rsidRDefault="00D86F6B" w:rsidP="00D86F6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86F6B" w:rsidRPr="00D86F6B" w:rsidRDefault="00D86F6B" w:rsidP="00D86F6B">
      <w:pPr>
        <w:spacing w:after="0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>СОГЛАСОВАНО:</w:t>
      </w:r>
    </w:p>
    <w:p w:rsidR="00D86F6B" w:rsidRPr="00D86F6B" w:rsidRDefault="00D86F6B" w:rsidP="00D86F6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D86F6B" w:rsidRPr="00D86F6B" w:rsidTr="000F4930">
        <w:trPr>
          <w:trHeight w:val="181"/>
        </w:trPr>
        <w:tc>
          <w:tcPr>
            <w:tcW w:w="5000" w:type="pct"/>
            <w:gridSpan w:val="3"/>
            <w:vAlign w:val="bottom"/>
          </w:tcPr>
          <w:p w:rsidR="00D86F6B" w:rsidRPr="00D86F6B" w:rsidRDefault="00D86F6B" w:rsidP="00D86F6B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D86F6B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D86F6B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D86F6B" w:rsidRPr="00D86F6B" w:rsidRDefault="00D86F6B" w:rsidP="00D86F6B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D86F6B" w:rsidRPr="00D86F6B" w:rsidTr="000F4930">
        <w:trPr>
          <w:trHeight w:val="181"/>
        </w:trPr>
        <w:tc>
          <w:tcPr>
            <w:tcW w:w="3219" w:type="pct"/>
            <w:vAlign w:val="bottom"/>
          </w:tcPr>
          <w:p w:rsidR="00D86F6B" w:rsidRPr="00D86F6B" w:rsidRDefault="00D86F6B" w:rsidP="00D86F6B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D86F6B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D86F6B" w:rsidRPr="00D86F6B" w:rsidTr="000F4930">
        <w:trPr>
          <w:trHeight w:val="57"/>
        </w:trPr>
        <w:tc>
          <w:tcPr>
            <w:tcW w:w="3219" w:type="pct"/>
          </w:tcPr>
          <w:p w:rsidR="00D86F6B" w:rsidRPr="00D86F6B" w:rsidRDefault="00D86F6B" w:rsidP="00D86F6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D86F6B" w:rsidRPr="00D86F6B" w:rsidRDefault="00D86F6B" w:rsidP="00D86F6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86F6B" w:rsidRPr="00D86F6B" w:rsidRDefault="00D86F6B" w:rsidP="00D86F6B">
      <w:pPr>
        <w:spacing w:after="0"/>
        <w:rPr>
          <w:rFonts w:ascii="Times New Roman" w:hAnsi="Times New Roman" w:cs="Times New Roman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br w:type="page"/>
      </w:r>
      <w:r w:rsidRPr="00D86F6B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Дисциплина "Информационные технологии в </w:t>
      </w:r>
      <w:proofErr w:type="spellStart"/>
      <w:r w:rsidRPr="00D86F6B">
        <w:rPr>
          <w:rFonts w:ascii="Times New Roman" w:hAnsi="Times New Roman" w:cs="Times New Roman"/>
          <w:sz w:val="28"/>
        </w:rPr>
        <w:t>оптотехнике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" имеет своей целью способствовать формированию у обучающихся общепрофессиональных (ОПК-1, ОПК-2, ОПК-6)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Дисциплина "Информационные технологии в </w:t>
      </w:r>
      <w:proofErr w:type="spellStart"/>
      <w:r w:rsidRPr="00D86F6B">
        <w:rPr>
          <w:rFonts w:ascii="Times New Roman" w:hAnsi="Times New Roman" w:cs="Times New Roman"/>
          <w:sz w:val="28"/>
        </w:rPr>
        <w:t>оптотехнике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Для освоения дисциплины "Информационные технологии в </w:t>
      </w:r>
      <w:proofErr w:type="spellStart"/>
      <w:r w:rsidRPr="00D86F6B">
        <w:rPr>
          <w:rFonts w:ascii="Times New Roman" w:hAnsi="Times New Roman" w:cs="Times New Roman"/>
          <w:sz w:val="28"/>
        </w:rPr>
        <w:t>оптотехнике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lastRenderedPageBreak/>
        <w:t xml:space="preserve"> - Методы математической физики (3, 4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Электроника и микропроцессорная техника (4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Освоение дисциплины "Информационные технологии в </w:t>
      </w:r>
      <w:proofErr w:type="spellStart"/>
      <w:r w:rsidRPr="00D86F6B">
        <w:rPr>
          <w:rFonts w:ascii="Times New Roman" w:hAnsi="Times New Roman" w:cs="Times New Roman"/>
          <w:sz w:val="28"/>
        </w:rPr>
        <w:t>оптотехнике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(6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lastRenderedPageBreak/>
        <w:t xml:space="preserve"> - Государственный экзамен (10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</w:t>
      </w:r>
      <w:proofErr w:type="spellStart"/>
      <w:r w:rsidRPr="00D86F6B">
        <w:rPr>
          <w:rFonts w:ascii="Times New Roman" w:hAnsi="Times New Roman" w:cs="Times New Roman"/>
          <w:sz w:val="28"/>
        </w:rPr>
        <w:t>оптотехнике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 (7, 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</w:t>
      </w:r>
      <w:r w:rsidRPr="00D86F6B">
        <w:rPr>
          <w:rFonts w:ascii="Times New Roman" w:hAnsi="Times New Roman" w:cs="Times New Roman"/>
          <w:sz w:val="28"/>
        </w:rPr>
        <w:lastRenderedPageBreak/>
        <w:t xml:space="preserve">стандартных пакетов автоматизированного проектирования оптико-электронных систем):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</w:t>
      </w:r>
      <w:proofErr w:type="spellStart"/>
      <w:r w:rsidRPr="00D86F6B">
        <w:rPr>
          <w:rFonts w:ascii="Times New Roman" w:hAnsi="Times New Roman" w:cs="Times New Roman"/>
          <w:sz w:val="28"/>
        </w:rPr>
        <w:t>оптотехнике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 (7, 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 xml:space="preserve">3. Планируемые результаты обучения по дисциплине, соотнесенные с планируемыми результатами освоения программы </w:t>
      </w:r>
      <w:proofErr w:type="spellStart"/>
      <w:r w:rsidRPr="00D86F6B">
        <w:rPr>
          <w:rFonts w:ascii="Times New Roman" w:hAnsi="Times New Roman" w:cs="Times New Roman"/>
          <w:b/>
          <w:sz w:val="28"/>
        </w:rPr>
        <w:t>специалитета</w:t>
      </w:r>
      <w:proofErr w:type="spellEnd"/>
      <w:r w:rsidRPr="00D86F6B">
        <w:rPr>
          <w:rFonts w:ascii="Times New Roman" w:hAnsi="Times New Roman" w:cs="Times New Roman"/>
          <w:b/>
          <w:sz w:val="28"/>
        </w:rPr>
        <w:t xml:space="preserve">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003"/>
        <w:gridCol w:w="3382"/>
      </w:tblGrid>
      <w:tr w:rsidR="00D86F6B" w:rsidRPr="00D86F6B" w:rsidTr="00D86F6B">
        <w:trPr>
          <w:trHeight w:val="285"/>
        </w:trPr>
        <w:tc>
          <w:tcPr>
            <w:tcW w:w="6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6F6B" w:rsidRPr="00D86F6B" w:rsidRDefault="00D86F6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3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6F6B" w:rsidRPr="00D86F6B" w:rsidRDefault="00D86F6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D86F6B" w:rsidRPr="00D86F6B" w:rsidTr="00D86F6B">
        <w:trPr>
          <w:trHeight w:val="285"/>
        </w:trPr>
        <w:tc>
          <w:tcPr>
            <w:tcW w:w="60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D86F6B" w:rsidRPr="00D86F6B" w:rsidTr="00D86F6B">
        <w:trPr>
          <w:trHeight w:val="285"/>
        </w:trPr>
        <w:tc>
          <w:tcPr>
            <w:tcW w:w="6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D86F6B" w:rsidRPr="00D86F6B" w:rsidTr="00D86F6B">
        <w:trPr>
          <w:trHeight w:val="285"/>
        </w:trPr>
        <w:tc>
          <w:tcPr>
            <w:tcW w:w="6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 измерений, контроля, испытаний оптико-электронных приборов и систем</w:t>
            </w:r>
          </w:p>
        </w:tc>
      </w:tr>
      <w:tr w:rsidR="00D86F6B" w:rsidRPr="00D86F6B" w:rsidTr="00D86F6B">
        <w:trPr>
          <w:trHeight w:val="285"/>
        </w:trPr>
        <w:tc>
          <w:tcPr>
            <w:tcW w:w="60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ОПК-2 (способность применять математический аппарат и современные </w:t>
            </w: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информационные технологии для поиска, обработки и анализа информации по профилю профессиональной деятельности)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методы поиска, хранения, обработки и </w:t>
            </w: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анализа информации</w:t>
            </w:r>
          </w:p>
        </w:tc>
      </w:tr>
      <w:tr w:rsidR="00D86F6B" w:rsidRPr="00D86F6B" w:rsidTr="00D86F6B">
        <w:trPr>
          <w:trHeight w:val="285"/>
        </w:trPr>
        <w:tc>
          <w:tcPr>
            <w:tcW w:w="6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D86F6B" w:rsidRPr="00D86F6B" w:rsidTr="00D86F6B">
        <w:trPr>
          <w:trHeight w:val="285"/>
        </w:trPr>
        <w:tc>
          <w:tcPr>
            <w:tcW w:w="6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компьютерными технологиями</w:t>
            </w:r>
          </w:p>
        </w:tc>
      </w:tr>
      <w:tr w:rsidR="00D86F6B" w:rsidRPr="00D86F6B" w:rsidTr="00D86F6B">
        <w:trPr>
          <w:trHeight w:val="285"/>
        </w:trPr>
        <w:tc>
          <w:tcPr>
            <w:tcW w:w="600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D86F6B" w:rsidRPr="00D86F6B" w:rsidTr="00D86F6B">
        <w:trPr>
          <w:trHeight w:val="285"/>
        </w:trPr>
        <w:tc>
          <w:tcPr>
            <w:tcW w:w="6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D86F6B" w:rsidRPr="00D86F6B" w:rsidTr="00D86F6B">
        <w:trPr>
          <w:trHeight w:val="285"/>
        </w:trPr>
        <w:tc>
          <w:tcPr>
            <w:tcW w:w="600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6F6B" w:rsidRPr="00D86F6B" w:rsidRDefault="00D86F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применения современных образцов программных, технических средств и информационных технологий в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оптотехнике</w:t>
            </w:r>
            <w:proofErr w:type="spellEnd"/>
          </w:p>
        </w:tc>
      </w:tr>
    </w:tbl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D86F6B" w:rsidRPr="00D86F6B" w:rsidTr="00D86F6B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D86F6B" w:rsidRPr="00D86F6B" w:rsidTr="00D86F6B">
        <w:trPr>
          <w:trHeight w:val="285"/>
        </w:trPr>
        <w:tc>
          <w:tcPr>
            <w:tcW w:w="682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86F6B" w:rsidRPr="00D86F6B" w:rsidTr="00D86F6B">
        <w:trPr>
          <w:trHeight w:val="285"/>
        </w:trPr>
        <w:tc>
          <w:tcPr>
            <w:tcW w:w="682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86F6B" w:rsidRPr="00D86F6B" w:rsidTr="00D86F6B">
        <w:trPr>
          <w:trHeight w:val="285"/>
        </w:trPr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D86F6B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</w:p>
        </w:tc>
      </w:tr>
      <w:tr w:rsidR="00D86F6B" w:rsidRPr="00D86F6B" w:rsidTr="00D86F6B">
        <w:trPr>
          <w:trHeight w:val="285"/>
        </w:trPr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lastRenderedPageBreak/>
              <w:t>2</w:t>
            </w:r>
          </w:p>
        </w:tc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86F6B" w:rsidRPr="00D86F6B" w:rsidTr="00D86F6B">
        <w:trPr>
          <w:trHeight w:val="285"/>
        </w:trPr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86F6B" w:rsidRPr="00D86F6B" w:rsidTr="00D86F6B">
        <w:trPr>
          <w:trHeight w:val="285"/>
        </w:trPr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86F6B" w:rsidRPr="00D86F6B" w:rsidTr="00D86F6B">
        <w:trPr>
          <w:trHeight w:val="285"/>
        </w:trPr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86F6B" w:rsidRPr="00D86F6B" w:rsidTr="00D86F6B">
        <w:trPr>
          <w:trHeight w:val="285"/>
        </w:trPr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86F6B" w:rsidRPr="00D86F6B" w:rsidTr="00D86F6B">
        <w:trPr>
          <w:trHeight w:val="285"/>
        </w:trPr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86F6B" w:rsidRPr="00D86F6B" w:rsidTr="00D86F6B">
        <w:trPr>
          <w:trHeight w:val="285"/>
        </w:trPr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86F6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86F6B" w:rsidRPr="00D86F6B" w:rsidTr="00D86F6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D86F6B" w:rsidRPr="00D86F6B" w:rsidTr="00D86F6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D86F6B" w:rsidRPr="00D86F6B" w:rsidTr="00D86F6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6F6B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6F6B">
              <w:rPr>
                <w:rFonts w:ascii="Times New Roman" w:hAnsi="Times New Roman" w:cs="Times New Roman"/>
                <w:b/>
                <w:bCs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6F6B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6F6B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6F6B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6F6B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6F6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6F6B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6F6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D86F6B" w:rsidRPr="00D86F6B" w:rsidRDefault="00D86F6B" w:rsidP="00D86F6B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Информационная поддержка жизненного цикла изделия в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оптотехнике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Жизненный цикл изделия, этапы жизненного цикла, концептуализация проектирования. Информационный поток в процессе проектирования. Производство, эксплуатация, утилизация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процесса проектирования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Проект, научно – исследовательские работы, опытно – конструкторские работы, порядок выполнения проектных работ, техническое задание, техническое </w:t>
            </w: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предложение, эскизный проект,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технчиеский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проект, рабочий проект, подготовка к производству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Концепция информационной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поддрежки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изделия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информационной поддержки жизненного цикла изделия, классификация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информацонных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моделей, проектирование в едином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информацонном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пространстве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Архитектура системы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информацонной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поддрежки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жизненного цикла изделия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Обобщенная программная архитектура, программная структура системы, аппаратная архитектура системы, аппаратная структура системы, программные системы, обеспечивающие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информацонную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поддрежку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жизненного цикла изделия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Системы инженерных расчетов в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Scilab</w:t>
            </w:r>
            <w:proofErr w:type="spellEnd"/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Переменные, представление результатов вычисления. Вывод вещественных чисел Элементарные математические функции. Операции с матрицами. Построение двумерных графиков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Программирование в среде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Scilab</w:t>
            </w:r>
            <w:proofErr w:type="spellEnd"/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Условный оператор, цикл со счетчиком, цикл с предусловием, функции ввода – вывода. Алгоритмы сортировки. Решение уравнений.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Технологии программирования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Программирование «сверху вниз», «снизу вверх». Основные принципы структурного программирования. Основные понятия объектно – ориентированного программирования.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Функции корреляции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Функции взаимной корреляции и автокорреляции. Нормированные функция корреляции, коэффициенты корреляции. Примеры построения корреляционных функций в среде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Scilab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2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</w:tr>
    </w:tbl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Информационная поддержка жизненного цикла изделия в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оптотехнике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процесса проектирования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Концепция информационной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поддрежки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изделия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Архитектура системы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информацонной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поддрежки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жизненного цикла изделия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Системы инженерных расчетов в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Scilab</w:t>
            </w:r>
            <w:proofErr w:type="spellEnd"/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Программирование в среде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Scilab</w:t>
            </w:r>
            <w:proofErr w:type="spellEnd"/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Технологии программирования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Функции корреляции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</w:t>
      </w:r>
      <w:proofErr w:type="spellStart"/>
      <w:r w:rsidRPr="00D86F6B">
        <w:rPr>
          <w:rFonts w:ascii="Times New Roman" w:hAnsi="Times New Roman" w:cs="Times New Roman"/>
          <w:sz w:val="28"/>
        </w:rPr>
        <w:t>п.п</w:t>
      </w:r>
      <w:proofErr w:type="spellEnd"/>
      <w:r w:rsidRPr="00D86F6B">
        <w:rPr>
          <w:rFonts w:ascii="Times New Roman" w:hAnsi="Times New Roman" w:cs="Times New Roman"/>
          <w:sz w:val="28"/>
        </w:rPr>
        <w:t>. 8.1 и 8.2) источников;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6.1. Перечень компетенций, на освоение которых направлено изучение дисциплины "Информационные технологии в </w:t>
      </w:r>
      <w:proofErr w:type="spellStart"/>
      <w:r w:rsidRPr="00D86F6B">
        <w:rPr>
          <w:rFonts w:ascii="Times New Roman" w:hAnsi="Times New Roman" w:cs="Times New Roman"/>
          <w:sz w:val="28"/>
        </w:rPr>
        <w:t>оптотехнике</w:t>
      </w:r>
      <w:proofErr w:type="spellEnd"/>
      <w:r w:rsidRPr="00D86F6B">
        <w:rPr>
          <w:rFonts w:ascii="Times New Roman" w:hAnsi="Times New Roman" w:cs="Times New Roman"/>
          <w:sz w:val="28"/>
        </w:rPr>
        <w:t>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</w:t>
            </w:r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</w:t>
            </w:r>
            <w:proofErr w:type="spellStart"/>
            <w:r w:rsidRPr="00D86F6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вания</w:t>
            </w:r>
            <w:proofErr w:type="spellEnd"/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 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хранения, обработки и анализа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</w:t>
            </w: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</w:t>
            </w: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компьютерными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применения современных образцов </w:t>
            </w: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программных, технических средств и информационных технологий в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оптотехнике</w:t>
            </w:r>
            <w:proofErr w:type="spellEnd"/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выполнения </w:t>
            </w: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разрабатывать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схемотехнику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математического моделирования процессов и объектов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оптотехники</w:t>
            </w:r>
            <w:proofErr w:type="spellEnd"/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эти методы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6F6B" w:rsidRPr="00D86F6B" w:rsidTr="00D86F6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методами решения задач по математическому моделированию процессов и объектов </w:t>
            </w:r>
            <w:proofErr w:type="spellStart"/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оптотехники</w:t>
            </w:r>
            <w:proofErr w:type="spellEnd"/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6F6B" w:rsidRPr="00D86F6B" w:rsidRDefault="00D86F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F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6.2.2. Описание шкал оценивания степени </w:t>
      </w:r>
      <w:proofErr w:type="spellStart"/>
      <w:r w:rsidRPr="00D86F6B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 элементов компетенций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Шкала 1. Оценка </w:t>
      </w:r>
      <w:proofErr w:type="spellStart"/>
      <w:r w:rsidRPr="00D86F6B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D86F6B" w:rsidRPr="00D86F6B" w:rsidTr="00D86F6B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</w:t>
            </w:r>
            <w:proofErr w:type="spellStart"/>
            <w:r w:rsidRPr="00D86F6B">
              <w:rPr>
                <w:rFonts w:ascii="Times New Roman" w:hAnsi="Times New Roman" w:cs="Times New Roman"/>
                <w:sz w:val="24"/>
              </w:rPr>
              <w:t>сформированности</w:t>
            </w:r>
            <w:proofErr w:type="spellEnd"/>
            <w:r w:rsidRPr="00D86F6B">
              <w:rPr>
                <w:rFonts w:ascii="Times New Roman" w:hAnsi="Times New Roman" w:cs="Times New Roman"/>
                <w:sz w:val="24"/>
              </w:rPr>
              <w:t xml:space="preserve"> компетенции</w:t>
            </w:r>
          </w:p>
        </w:tc>
      </w:tr>
      <w:tr w:rsidR="00D86F6B" w:rsidRPr="00D86F6B" w:rsidTr="00D86F6B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D86F6B" w:rsidRPr="00D86F6B" w:rsidTr="00D86F6B">
        <w:trPr>
          <w:trHeight w:val="285"/>
        </w:trPr>
        <w:tc>
          <w:tcPr>
            <w:tcW w:w="482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86F6B" w:rsidRPr="00D86F6B" w:rsidTr="00D86F6B">
        <w:trPr>
          <w:trHeight w:val="285"/>
        </w:trPr>
        <w:tc>
          <w:tcPr>
            <w:tcW w:w="4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D86F6B" w:rsidRPr="00D86F6B" w:rsidTr="00D86F6B">
        <w:trPr>
          <w:trHeight w:val="285"/>
        </w:trPr>
        <w:tc>
          <w:tcPr>
            <w:tcW w:w="4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D86F6B" w:rsidRPr="00D86F6B" w:rsidTr="00D86F6B">
        <w:trPr>
          <w:trHeight w:val="285"/>
        </w:trPr>
        <w:tc>
          <w:tcPr>
            <w:tcW w:w="4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86F6B">
              <w:rPr>
                <w:rFonts w:ascii="Times New Roman" w:hAnsi="Times New Roman" w:cs="Times New Roman"/>
                <w:sz w:val="24"/>
              </w:rPr>
              <w:t>Удовл</w:t>
            </w:r>
            <w:proofErr w:type="spellEnd"/>
            <w:r w:rsidRPr="00D86F6B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6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D86F6B" w:rsidRPr="00D86F6B" w:rsidTr="00D86F6B">
        <w:trPr>
          <w:trHeight w:val="285"/>
        </w:trPr>
        <w:tc>
          <w:tcPr>
            <w:tcW w:w="4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D86F6B" w:rsidRPr="00D86F6B" w:rsidTr="00D86F6B">
        <w:trPr>
          <w:trHeight w:val="285"/>
        </w:trPr>
        <w:tc>
          <w:tcPr>
            <w:tcW w:w="482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566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86F6B">
              <w:rPr>
                <w:rFonts w:ascii="Times New Roman" w:hAnsi="Times New Roman" w:cs="Times New Roman"/>
                <w:sz w:val="24"/>
              </w:rPr>
              <w:t>Отл</w:t>
            </w:r>
            <w:proofErr w:type="spellEnd"/>
            <w:r w:rsidRPr="00D86F6B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62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D86F6B" w:rsidRPr="00D86F6B" w:rsidRDefault="00D86F6B" w:rsidP="00D86F6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Шкала 2. Комплексная оценка </w:t>
      </w:r>
      <w:proofErr w:type="spellStart"/>
      <w:r w:rsidRPr="00D86F6B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D86F6B" w:rsidRPr="00D86F6B" w:rsidTr="00D86F6B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</w:t>
            </w:r>
            <w:proofErr w:type="spellStart"/>
            <w:r w:rsidRPr="00D86F6B">
              <w:rPr>
                <w:rFonts w:ascii="Times New Roman" w:hAnsi="Times New Roman" w:cs="Times New Roman"/>
                <w:sz w:val="24"/>
              </w:rPr>
              <w:t>сформированности</w:t>
            </w:r>
            <w:proofErr w:type="spellEnd"/>
            <w:r w:rsidRPr="00D86F6B">
              <w:rPr>
                <w:rFonts w:ascii="Times New Roman" w:hAnsi="Times New Roman" w:cs="Times New Roman"/>
                <w:sz w:val="24"/>
              </w:rPr>
              <w:t xml:space="preserve"> компетенции</w:t>
            </w:r>
          </w:p>
        </w:tc>
      </w:tr>
      <w:tr w:rsidR="00D86F6B" w:rsidRPr="00D86F6B" w:rsidTr="00D86F6B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86F6B" w:rsidRPr="00D86F6B" w:rsidTr="00D86F6B">
        <w:trPr>
          <w:trHeight w:val="285"/>
        </w:trPr>
        <w:tc>
          <w:tcPr>
            <w:tcW w:w="194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86F6B" w:rsidRPr="00D86F6B" w:rsidTr="00D86F6B">
        <w:trPr>
          <w:trHeight w:val="285"/>
        </w:trPr>
        <w:tc>
          <w:tcPr>
            <w:tcW w:w="19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D86F6B" w:rsidRPr="00D86F6B" w:rsidTr="00D86F6B">
        <w:trPr>
          <w:trHeight w:val="285"/>
        </w:trPr>
        <w:tc>
          <w:tcPr>
            <w:tcW w:w="19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86F6B">
              <w:rPr>
                <w:rFonts w:ascii="Times New Roman" w:hAnsi="Times New Roman" w:cs="Times New Roman"/>
                <w:sz w:val="24"/>
              </w:rPr>
              <w:t>Удовл</w:t>
            </w:r>
            <w:proofErr w:type="spellEnd"/>
            <w:r w:rsidRPr="00D86F6B">
              <w:rPr>
                <w:rFonts w:ascii="Times New Roman" w:hAnsi="Times New Roman" w:cs="Times New Roman"/>
                <w:sz w:val="24"/>
              </w:rPr>
              <w:t>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D86F6B" w:rsidRPr="00D86F6B" w:rsidTr="00D86F6B">
        <w:trPr>
          <w:trHeight w:val="285"/>
        </w:trPr>
        <w:tc>
          <w:tcPr>
            <w:tcW w:w="19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86F6B">
              <w:rPr>
                <w:rFonts w:ascii="Times New Roman" w:hAnsi="Times New Roman" w:cs="Times New Roman"/>
                <w:sz w:val="24"/>
              </w:rPr>
              <w:t>Удовл</w:t>
            </w:r>
            <w:proofErr w:type="spellEnd"/>
            <w:r w:rsidRPr="00D86F6B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818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D86F6B" w:rsidRPr="00D86F6B" w:rsidTr="00D86F6B">
        <w:trPr>
          <w:trHeight w:val="285"/>
        </w:trPr>
        <w:tc>
          <w:tcPr>
            <w:tcW w:w="19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D86F6B" w:rsidRPr="00D86F6B" w:rsidTr="00D86F6B">
        <w:trPr>
          <w:trHeight w:val="285"/>
        </w:trPr>
        <w:tc>
          <w:tcPr>
            <w:tcW w:w="19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86F6B">
              <w:rPr>
                <w:rFonts w:ascii="Times New Roman" w:hAnsi="Times New Roman" w:cs="Times New Roman"/>
                <w:sz w:val="24"/>
              </w:rPr>
              <w:t>Отл</w:t>
            </w:r>
            <w:proofErr w:type="spellEnd"/>
            <w:r w:rsidRPr="00D86F6B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8184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6F6B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D86F6B" w:rsidRPr="00D86F6B" w:rsidRDefault="00D86F6B" w:rsidP="00D86F6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</w:t>
      </w:r>
      <w:proofErr w:type="spellStart"/>
      <w:r w:rsidRPr="00D86F6B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 элементов (знаний, умений) следующих компетенций:  общепрофессиональных (ОПК-1, ОПК-2, ОПК-6), в рамках текущего контроля по дисциплине) по разделам дисциплины: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1. тв2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2. тв3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3. тв4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4. тв5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Защита лабораторных работ (оценка </w:t>
      </w:r>
      <w:proofErr w:type="spellStart"/>
      <w:r w:rsidRPr="00D86F6B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 элементов (знаний, умений) следующих компетенций:  общепрофессиональных (ОПК-1, </w:t>
      </w:r>
      <w:r w:rsidRPr="00D86F6B">
        <w:rPr>
          <w:rFonts w:ascii="Times New Roman" w:hAnsi="Times New Roman" w:cs="Times New Roman"/>
          <w:sz w:val="28"/>
        </w:rPr>
        <w:lastRenderedPageBreak/>
        <w:t xml:space="preserve">ОПК-2, ОПК-6), в рамках текущего контроля по дисциплине) по разделам дисциплины: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1. лв2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2. лв3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3. лв4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4. лв5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5. лв6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6. лв7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7. лв8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8. лв9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</w:t>
      </w:r>
      <w:proofErr w:type="spellStart"/>
      <w:r w:rsidRPr="00D86F6B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 элементов (знаний, умений) компетенций  общепрофессиональных (ОПК-1, ОПК-2, ОПК-6) в рамках промежуточного контроля по дисциплине) по разделам дисциплины представлен в Приложении 2 к Рабочей программе.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Процедуры и средства оценивания элементов компетенций по дисциплине "Информационные технологии в </w:t>
      </w:r>
      <w:proofErr w:type="spellStart"/>
      <w:r w:rsidRPr="00D86F6B">
        <w:rPr>
          <w:rFonts w:ascii="Times New Roman" w:hAnsi="Times New Roman" w:cs="Times New Roman"/>
          <w:sz w:val="28"/>
        </w:rPr>
        <w:t>оптотехнике</w:t>
      </w:r>
      <w:proofErr w:type="spellEnd"/>
      <w:r w:rsidRPr="00D86F6B">
        <w:rPr>
          <w:rFonts w:ascii="Times New Roman" w:hAnsi="Times New Roman" w:cs="Times New Roman"/>
          <w:sz w:val="28"/>
        </w:rPr>
        <w:t>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D86F6B" w:rsidRPr="00D86F6B" w:rsidTr="00D86F6B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86F6B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86F6B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D86F6B" w:rsidRPr="00D86F6B" w:rsidTr="00D86F6B">
        <w:trPr>
          <w:trHeight w:val="285"/>
        </w:trPr>
        <w:tc>
          <w:tcPr>
            <w:tcW w:w="1270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D86F6B" w:rsidRPr="00D86F6B" w:rsidTr="00D86F6B">
        <w:trPr>
          <w:trHeight w:val="285"/>
        </w:trPr>
        <w:tc>
          <w:tcPr>
            <w:tcW w:w="1270" w:type="dxa"/>
            <w:vMerge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D86F6B" w:rsidRPr="00D86F6B" w:rsidTr="00D86F6B">
        <w:trPr>
          <w:trHeight w:val="285"/>
        </w:trPr>
        <w:tc>
          <w:tcPr>
            <w:tcW w:w="127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D86F6B" w:rsidRPr="00D86F6B" w:rsidTr="00D86F6B">
        <w:trPr>
          <w:trHeight w:val="285"/>
        </w:trPr>
        <w:tc>
          <w:tcPr>
            <w:tcW w:w="127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D86F6B" w:rsidRPr="00D86F6B" w:rsidTr="00D86F6B">
        <w:trPr>
          <w:trHeight w:val="285"/>
        </w:trPr>
        <w:tc>
          <w:tcPr>
            <w:tcW w:w="127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D86F6B" w:rsidRPr="00D86F6B" w:rsidTr="00D86F6B">
        <w:trPr>
          <w:trHeight w:val="285"/>
        </w:trPr>
        <w:tc>
          <w:tcPr>
            <w:tcW w:w="127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D86F6B" w:rsidRPr="00D86F6B" w:rsidTr="00D86F6B">
        <w:trPr>
          <w:trHeight w:val="285"/>
        </w:trPr>
        <w:tc>
          <w:tcPr>
            <w:tcW w:w="127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D86F6B" w:rsidRPr="00D86F6B" w:rsidRDefault="00D86F6B" w:rsidP="00D86F6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6F6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D86F6B" w:rsidRPr="00D86F6B" w:rsidRDefault="00D86F6B" w:rsidP="00D86F6B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Дисциплина "Информационные технологии в </w:t>
      </w:r>
      <w:proofErr w:type="spellStart"/>
      <w:r w:rsidRPr="00D86F6B">
        <w:rPr>
          <w:rFonts w:ascii="Times New Roman" w:hAnsi="Times New Roman" w:cs="Times New Roman"/>
          <w:sz w:val="28"/>
        </w:rPr>
        <w:t>оптотехнике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В ходе лекций преподаватель излагает и разъясняет основные, наиболее сложные понятия темы, а также связанные с ней теоретические и </w:t>
      </w:r>
      <w:r w:rsidRPr="00D86F6B">
        <w:rPr>
          <w:rFonts w:ascii="Times New Roman" w:hAnsi="Times New Roman" w:cs="Times New Roman"/>
          <w:sz w:val="28"/>
        </w:rPr>
        <w:lastRenderedPageBreak/>
        <w:t>практические проблемы, дает рекомендации на практическое занятие и указания на самостоятельную работу.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</w:t>
      </w:r>
      <w:proofErr w:type="spellStart"/>
      <w:r w:rsidRPr="00D86F6B">
        <w:rPr>
          <w:rFonts w:ascii="Times New Roman" w:hAnsi="Times New Roman" w:cs="Times New Roman"/>
          <w:sz w:val="28"/>
        </w:rPr>
        <w:t>изучавшейся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Методические указания по выполнению лабораторных работ приведены в составе программы </w:t>
      </w:r>
      <w:proofErr w:type="spellStart"/>
      <w:r w:rsidRPr="00D86F6B">
        <w:rPr>
          <w:rFonts w:ascii="Times New Roman" w:hAnsi="Times New Roman" w:cs="Times New Roman"/>
          <w:sz w:val="28"/>
        </w:rPr>
        <w:t>специалитета</w:t>
      </w:r>
      <w:proofErr w:type="spellEnd"/>
      <w:r w:rsidRPr="00D86F6B">
        <w:rPr>
          <w:rFonts w:ascii="Times New Roman" w:hAnsi="Times New Roman" w:cs="Times New Roman"/>
          <w:sz w:val="28"/>
        </w:rPr>
        <w:t>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D86F6B">
        <w:rPr>
          <w:rFonts w:ascii="Times New Roman" w:hAnsi="Times New Roman" w:cs="Times New Roman"/>
          <w:sz w:val="28"/>
        </w:rPr>
        <w:t>Саржевский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, А. М., Оптика : полный курс; </w:t>
      </w:r>
      <w:proofErr w:type="spellStart"/>
      <w:r w:rsidRPr="00D86F6B">
        <w:rPr>
          <w:rFonts w:ascii="Times New Roman" w:hAnsi="Times New Roman" w:cs="Times New Roman"/>
          <w:sz w:val="28"/>
        </w:rPr>
        <w:t>Едиториал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 УРСС, 2017 607 c.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2. </w:t>
      </w:r>
      <w:proofErr w:type="spellStart"/>
      <w:r w:rsidRPr="00D86F6B">
        <w:rPr>
          <w:rFonts w:ascii="Times New Roman" w:hAnsi="Times New Roman" w:cs="Times New Roman"/>
          <w:sz w:val="28"/>
        </w:rPr>
        <w:t>Ландсберг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 Г.С., Оптика : учебное пособие для вузов. Изд. 7-е, стер.; ФИЗМАТЛИТ 2017, 848 с.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3. Андреев А.Л., </w:t>
      </w:r>
      <w:proofErr w:type="spellStart"/>
      <w:r w:rsidRPr="00D86F6B">
        <w:rPr>
          <w:rFonts w:ascii="Times New Roman" w:hAnsi="Times New Roman" w:cs="Times New Roman"/>
          <w:sz w:val="28"/>
        </w:rPr>
        <w:t>Коротаев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 В.В. Элементы и узлы электронных и оптико-электронных приборов. Учебное пособие; Санкт-Петербург: Университет ИТМО, 2016.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4.  Алексеев Е. Р. </w:t>
      </w:r>
      <w:proofErr w:type="spellStart"/>
      <w:r w:rsidRPr="00D86F6B">
        <w:rPr>
          <w:rFonts w:ascii="Times New Roman" w:hAnsi="Times New Roman" w:cs="Times New Roman"/>
          <w:sz w:val="28"/>
        </w:rPr>
        <w:t>Scilab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. Решение инженерных и математических задач / Е. Р. Алексеев, О. В. </w:t>
      </w:r>
      <w:proofErr w:type="spellStart"/>
      <w:r w:rsidRPr="00D86F6B">
        <w:rPr>
          <w:rFonts w:ascii="Times New Roman" w:hAnsi="Times New Roman" w:cs="Times New Roman"/>
          <w:sz w:val="28"/>
        </w:rPr>
        <w:t>Чеснокова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, Е. А. Рудченко. — М.: ALT </w:t>
      </w:r>
      <w:proofErr w:type="spellStart"/>
      <w:r w:rsidRPr="00D86F6B">
        <w:rPr>
          <w:rFonts w:ascii="Times New Roman" w:hAnsi="Times New Roman" w:cs="Times New Roman"/>
          <w:sz w:val="28"/>
        </w:rPr>
        <w:t>Linux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, 2008. — 259 с.: ил. — (Библиотека ALT </w:t>
      </w:r>
      <w:proofErr w:type="spellStart"/>
      <w:r w:rsidRPr="00D86F6B">
        <w:rPr>
          <w:rFonts w:ascii="Times New Roman" w:hAnsi="Times New Roman" w:cs="Times New Roman"/>
          <w:sz w:val="28"/>
        </w:rPr>
        <w:t>Linux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). — </w:t>
      </w:r>
      <w:proofErr w:type="spellStart"/>
      <w:r w:rsidRPr="00D86F6B">
        <w:rPr>
          <w:rFonts w:ascii="Times New Roman" w:hAnsi="Times New Roman" w:cs="Times New Roman"/>
          <w:sz w:val="28"/>
        </w:rPr>
        <w:t>Библиогр</w:t>
      </w:r>
      <w:proofErr w:type="spellEnd"/>
      <w:r w:rsidRPr="00D86F6B">
        <w:rPr>
          <w:rFonts w:ascii="Times New Roman" w:hAnsi="Times New Roman" w:cs="Times New Roman"/>
          <w:sz w:val="28"/>
        </w:rPr>
        <w:t>.: с. 258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1.  Проектирование оптико-электронных приборов: Учеб. для вузов / Ю. Б. </w:t>
      </w:r>
      <w:proofErr w:type="spellStart"/>
      <w:r w:rsidRPr="00D86F6B">
        <w:rPr>
          <w:rFonts w:ascii="Times New Roman" w:hAnsi="Times New Roman" w:cs="Times New Roman"/>
          <w:sz w:val="28"/>
        </w:rPr>
        <w:t>Парвулюсов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, С. А. Родионов, В. П. Солдатов, и др.; под ред. Ю. Г. </w:t>
      </w:r>
      <w:proofErr w:type="spellStart"/>
      <w:r w:rsidRPr="00D86F6B">
        <w:rPr>
          <w:rFonts w:ascii="Times New Roman" w:hAnsi="Times New Roman" w:cs="Times New Roman"/>
          <w:sz w:val="28"/>
        </w:rPr>
        <w:t>Якушенкова</w:t>
      </w:r>
      <w:proofErr w:type="spellEnd"/>
      <w:r w:rsidRPr="00D86F6B">
        <w:rPr>
          <w:rFonts w:ascii="Times New Roman" w:hAnsi="Times New Roman" w:cs="Times New Roman"/>
          <w:sz w:val="28"/>
        </w:rPr>
        <w:t>. — М.: Логос, 2000. — 487 с.: ил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2.  Смоленцев Н.К. </w:t>
      </w:r>
      <w:proofErr w:type="spellStart"/>
      <w:r w:rsidRPr="00D86F6B">
        <w:rPr>
          <w:rFonts w:ascii="Times New Roman" w:hAnsi="Times New Roman" w:cs="Times New Roman"/>
          <w:sz w:val="28"/>
        </w:rPr>
        <w:t>Вейвлет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-анализ в MATLAB / Н. К. Смоленцев. - М.: ДМК Пресс, 2010. - 448 с.: ил. - </w:t>
      </w:r>
      <w:proofErr w:type="spellStart"/>
      <w:r w:rsidRPr="00D86F6B">
        <w:rPr>
          <w:rFonts w:ascii="Times New Roman" w:hAnsi="Times New Roman" w:cs="Times New Roman"/>
          <w:sz w:val="28"/>
        </w:rPr>
        <w:t>Библиогр</w:t>
      </w:r>
      <w:proofErr w:type="spellEnd"/>
      <w:r w:rsidRPr="00D86F6B">
        <w:rPr>
          <w:rFonts w:ascii="Times New Roman" w:hAnsi="Times New Roman" w:cs="Times New Roman"/>
          <w:sz w:val="28"/>
        </w:rPr>
        <w:t>.: с. 446-448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3.  Гонсалес Р.С. Цифровая обработка изображений в среде MATLAB: Пер. с англ. / Р. Гонсалес, Р. Е. </w:t>
      </w:r>
      <w:proofErr w:type="spellStart"/>
      <w:r w:rsidRPr="00D86F6B">
        <w:rPr>
          <w:rFonts w:ascii="Times New Roman" w:hAnsi="Times New Roman" w:cs="Times New Roman"/>
          <w:sz w:val="28"/>
        </w:rPr>
        <w:t>Вудс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, С. Л. </w:t>
      </w:r>
      <w:proofErr w:type="spellStart"/>
      <w:r w:rsidRPr="00D86F6B">
        <w:rPr>
          <w:rFonts w:ascii="Times New Roman" w:hAnsi="Times New Roman" w:cs="Times New Roman"/>
          <w:sz w:val="28"/>
        </w:rPr>
        <w:t>Эддинс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. — М.: </w:t>
      </w:r>
      <w:proofErr w:type="spellStart"/>
      <w:r w:rsidRPr="00D86F6B">
        <w:rPr>
          <w:rFonts w:ascii="Times New Roman" w:hAnsi="Times New Roman" w:cs="Times New Roman"/>
          <w:sz w:val="28"/>
        </w:rPr>
        <w:t>Техносфера</w:t>
      </w:r>
      <w:proofErr w:type="spellEnd"/>
      <w:r w:rsidRPr="00D86F6B">
        <w:rPr>
          <w:rFonts w:ascii="Times New Roman" w:hAnsi="Times New Roman" w:cs="Times New Roman"/>
          <w:sz w:val="28"/>
        </w:rPr>
        <w:t xml:space="preserve">, 2006. — 616 с.: ил. — (Мир цифровой обработки). — </w:t>
      </w:r>
      <w:proofErr w:type="spellStart"/>
      <w:r w:rsidRPr="00D86F6B">
        <w:rPr>
          <w:rFonts w:ascii="Times New Roman" w:hAnsi="Times New Roman" w:cs="Times New Roman"/>
          <w:sz w:val="28"/>
        </w:rPr>
        <w:t>Библиогр</w:t>
      </w:r>
      <w:proofErr w:type="spellEnd"/>
      <w:r w:rsidRPr="00D86F6B">
        <w:rPr>
          <w:rFonts w:ascii="Times New Roman" w:hAnsi="Times New Roman" w:cs="Times New Roman"/>
          <w:sz w:val="28"/>
        </w:rPr>
        <w:t>.: с. 614-615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http://www.library.mirea.ru.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6F6B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D86F6B" w:rsidRPr="00D86F6B" w:rsidRDefault="00D86F6B" w:rsidP="00D86F6B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86F6B" w:rsidRPr="00D86F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6F6B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D86F6B" w:rsidRPr="00D86F6B" w:rsidRDefault="00D86F6B" w:rsidP="00D86F6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6F6B">
        <w:rPr>
          <w:rFonts w:ascii="Times New Roman" w:hAnsi="Times New Roman" w:cs="Times New Roman"/>
          <w:b/>
          <w:sz w:val="28"/>
          <w:szCs w:val="28"/>
        </w:rPr>
        <w:t xml:space="preserve">Б1.Б.21 "Информационные технологии в </w:t>
      </w:r>
      <w:proofErr w:type="spellStart"/>
      <w:r w:rsidRPr="00D86F6B">
        <w:rPr>
          <w:rFonts w:ascii="Times New Roman" w:hAnsi="Times New Roman" w:cs="Times New Roman"/>
          <w:b/>
          <w:sz w:val="28"/>
          <w:szCs w:val="28"/>
        </w:rPr>
        <w:t>оптотехнике</w:t>
      </w:r>
      <w:proofErr w:type="spellEnd"/>
      <w:r w:rsidRPr="00D86F6B">
        <w:rPr>
          <w:rFonts w:ascii="Times New Roman" w:hAnsi="Times New Roman" w:cs="Times New Roman"/>
          <w:b/>
          <w:sz w:val="28"/>
          <w:szCs w:val="28"/>
        </w:rPr>
        <w:t>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86F6B" w:rsidRPr="00D86F6B" w:rsidTr="000F493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86F6B" w:rsidRPr="00D86F6B" w:rsidTr="000F493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86F6B" w:rsidRPr="00D86F6B" w:rsidTr="000F493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F6B" w:rsidRPr="00D86F6B" w:rsidTr="000F493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F6B" w:rsidRPr="00D86F6B" w:rsidTr="000F493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F6B" w:rsidRPr="00D86F6B" w:rsidTr="000F493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F6B" w:rsidRPr="00D86F6B" w:rsidTr="000F493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F6B" w:rsidRPr="00D86F6B" w:rsidTr="000F493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86F6B" w:rsidRPr="00D86F6B" w:rsidRDefault="00D86F6B" w:rsidP="00D86F6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6F6B" w:rsidRPr="00D86F6B" w:rsidRDefault="00D86F6B" w:rsidP="00D86F6B">
      <w:pPr>
        <w:rPr>
          <w:rFonts w:ascii="Times New Roman" w:hAnsi="Times New Roman" w:cs="Times New Roman"/>
          <w:b/>
          <w:sz w:val="28"/>
          <w:szCs w:val="28"/>
        </w:rPr>
      </w:pPr>
      <w:r w:rsidRPr="00D86F6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86F6B" w:rsidRPr="00D86F6B" w:rsidRDefault="00D86F6B" w:rsidP="00D86F6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6F6B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D86F6B" w:rsidRPr="00D86F6B" w:rsidRDefault="00D86F6B" w:rsidP="00D86F6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6F6B">
        <w:rPr>
          <w:rFonts w:ascii="Times New Roman" w:hAnsi="Times New Roman" w:cs="Times New Roman"/>
          <w:b/>
          <w:sz w:val="28"/>
          <w:szCs w:val="28"/>
        </w:rPr>
        <w:t xml:space="preserve">Б1.Б.21 "Информационные технологии в </w:t>
      </w:r>
      <w:proofErr w:type="spellStart"/>
      <w:r w:rsidRPr="00D86F6B">
        <w:rPr>
          <w:rFonts w:ascii="Times New Roman" w:hAnsi="Times New Roman" w:cs="Times New Roman"/>
          <w:b/>
          <w:sz w:val="28"/>
          <w:szCs w:val="28"/>
        </w:rPr>
        <w:t>оптотехнике</w:t>
      </w:r>
      <w:proofErr w:type="spellEnd"/>
      <w:r w:rsidRPr="00D86F6B">
        <w:rPr>
          <w:rFonts w:ascii="Times New Roman" w:hAnsi="Times New Roman" w:cs="Times New Roman"/>
          <w:b/>
          <w:sz w:val="28"/>
          <w:szCs w:val="28"/>
        </w:rPr>
        <w:t>"</w:t>
      </w:r>
      <w:r w:rsidRPr="00D86F6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86F6B" w:rsidRPr="00D86F6B" w:rsidTr="000F493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86F6B" w:rsidRPr="00D86F6B" w:rsidTr="000F493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  <w:r w:rsidRPr="00D86F6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86F6B" w:rsidRPr="00D86F6B" w:rsidTr="000F493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F6B" w:rsidRPr="00D86F6B" w:rsidTr="000F493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F6B" w:rsidRPr="00D86F6B" w:rsidTr="000F493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F6B" w:rsidRPr="00D86F6B" w:rsidTr="000F493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F6B" w:rsidRPr="00D86F6B" w:rsidTr="000F493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6F6B" w:rsidRPr="00D86F6B" w:rsidTr="000F493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86F6B" w:rsidRPr="00D86F6B" w:rsidRDefault="00D86F6B" w:rsidP="000F493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86F6B" w:rsidRPr="00D86F6B" w:rsidRDefault="00D86F6B" w:rsidP="00D86F6B">
      <w:pPr>
        <w:rPr>
          <w:rFonts w:ascii="Times New Roman" w:hAnsi="Times New Roman" w:cs="Times New Roman"/>
        </w:rPr>
      </w:pP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86F6B" w:rsidSect="00D86F6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D86F6B" w:rsidRPr="00D86F6B" w:rsidRDefault="00D86F6B" w:rsidP="00D86F6B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>Приложение 1</w:t>
      </w:r>
    </w:p>
    <w:p w:rsidR="00D86F6B" w:rsidRPr="00D86F6B" w:rsidRDefault="00D86F6B" w:rsidP="00D86F6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>Аннотация</w:t>
      </w:r>
    </w:p>
    <w:p w:rsidR="00D86F6B" w:rsidRPr="00D86F6B" w:rsidRDefault="00D86F6B" w:rsidP="00D86F6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 xml:space="preserve">к рабочей программе дисциплины "Информационные технологии в </w:t>
      </w:r>
      <w:proofErr w:type="spellStart"/>
      <w:r w:rsidRPr="00D86F6B">
        <w:rPr>
          <w:rFonts w:ascii="Times New Roman" w:hAnsi="Times New Roman" w:cs="Times New Roman"/>
          <w:b/>
          <w:sz w:val="28"/>
        </w:rPr>
        <w:t>оптотехнике</w:t>
      </w:r>
      <w:proofErr w:type="spellEnd"/>
      <w:r w:rsidRPr="00D86F6B">
        <w:rPr>
          <w:rFonts w:ascii="Times New Roman" w:hAnsi="Times New Roman" w:cs="Times New Roman"/>
          <w:b/>
          <w:sz w:val="28"/>
        </w:rPr>
        <w:t>"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"Информационные технологии в </w:t>
      </w:r>
      <w:proofErr w:type="spellStart"/>
      <w:r>
        <w:rPr>
          <w:rFonts w:ascii="Times New Roman" w:hAnsi="Times New Roman" w:cs="Times New Roman"/>
          <w:sz w:val="28"/>
        </w:rPr>
        <w:t>оптотехнике</w:t>
      </w:r>
      <w:proofErr w:type="spellEnd"/>
      <w:r>
        <w:rPr>
          <w:rFonts w:ascii="Times New Roman" w:hAnsi="Times New Roman" w:cs="Times New Roman"/>
          <w:sz w:val="28"/>
        </w:rPr>
        <w:t xml:space="preserve">" имеет своей целью способствовать формированию у обучающихся общепрофессиональных (ОПК-1, ОПК-2, ОПК-6)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 xml:space="preserve">Знать: 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поиска, хранения, обработки и анализа информации (ОПК-2);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Основное программное обеспечение, методы получения, анализа, обработки и систематизации информации (ОПК-6);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</w:t>
      </w:r>
      <w:proofErr w:type="spellStart"/>
      <w:r>
        <w:rPr>
          <w:rFonts w:ascii="Times New Roman" w:hAnsi="Times New Roman" w:cs="Times New Roman"/>
          <w:sz w:val="28"/>
        </w:rPr>
        <w:t>оптотехники</w:t>
      </w:r>
      <w:proofErr w:type="spellEnd"/>
      <w:r>
        <w:rPr>
          <w:rFonts w:ascii="Times New Roman" w:hAnsi="Times New Roman" w:cs="Times New Roman"/>
          <w:sz w:val="28"/>
        </w:rPr>
        <w:t xml:space="preserve"> (ПСК-3.1);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 xml:space="preserve">Уметь: 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физико - математическим аппаратом для решения профессиональных задач (ОПК-1);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Осваивать новые образцы программных, технических средств и информационных технологий (ОПК-6);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Использовать эти методы при решении задач автоматизированного проектирования (ПСК-3.1);</w:t>
      </w: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методами измерений, контроля, испытаний оптико-электронных приборов и систем (ОПК-1);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компьютерными технологиями (ОПК-2);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применения современных образцов программных, технических средств и информационных технологий в </w:t>
      </w:r>
      <w:proofErr w:type="spellStart"/>
      <w:r>
        <w:rPr>
          <w:rFonts w:ascii="Times New Roman" w:hAnsi="Times New Roman" w:cs="Times New Roman"/>
          <w:sz w:val="28"/>
        </w:rPr>
        <w:t>Оптотехнике</w:t>
      </w:r>
      <w:proofErr w:type="spellEnd"/>
      <w:r>
        <w:rPr>
          <w:rFonts w:ascii="Times New Roman" w:hAnsi="Times New Roman" w:cs="Times New Roman"/>
          <w:sz w:val="28"/>
        </w:rPr>
        <w:t xml:space="preserve"> (ОПК-6);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решения задач по математическому моделированию процессов и объектов </w:t>
      </w:r>
      <w:proofErr w:type="spellStart"/>
      <w:r>
        <w:rPr>
          <w:rFonts w:ascii="Times New Roman" w:hAnsi="Times New Roman" w:cs="Times New Roman"/>
          <w:sz w:val="28"/>
        </w:rPr>
        <w:t>оптотехники</w:t>
      </w:r>
      <w:proofErr w:type="spellEnd"/>
      <w:r>
        <w:rPr>
          <w:rFonts w:ascii="Times New Roman" w:hAnsi="Times New Roman" w:cs="Times New Roman"/>
          <w:sz w:val="28"/>
        </w:rPr>
        <w:t xml:space="preserve"> на базе стандартных и самостоятельно разработанных программных продуктов (ПСК-3.1);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P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6F6B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"Информационные технологии в </w:t>
      </w:r>
      <w:proofErr w:type="spellStart"/>
      <w:r>
        <w:rPr>
          <w:rFonts w:ascii="Times New Roman" w:hAnsi="Times New Roman" w:cs="Times New Roman"/>
          <w:sz w:val="28"/>
        </w:rPr>
        <w:t>оптотехнике</w:t>
      </w:r>
      <w:proofErr w:type="spellEnd"/>
      <w:r>
        <w:rPr>
          <w:rFonts w:ascii="Times New Roman" w:hAnsi="Times New Roman" w:cs="Times New Roman"/>
          <w:sz w:val="28"/>
        </w:rPr>
        <w:t xml:space="preserve">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86F6B" w:rsidRPr="004F38A0" w:rsidRDefault="00D86F6B" w:rsidP="00D86F6B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D86F6B" w:rsidRPr="004F38A0" w:rsidRDefault="00D86F6B" w:rsidP="00D86F6B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D86F6B" w:rsidRPr="00EE5F29" w:rsidRDefault="00D86F6B" w:rsidP="00D86F6B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D86F6B" w:rsidRDefault="00D86F6B" w:rsidP="00D86F6B">
      <w:pPr>
        <w:jc w:val="center"/>
        <w:rPr>
          <w:b/>
          <w:sz w:val="28"/>
        </w:rPr>
      </w:pPr>
      <w:r w:rsidRPr="00CD2289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 xml:space="preserve">Конфиденциальная информация и ее защита в документационном обеспечении  управления» </w:t>
      </w:r>
    </w:p>
    <w:p w:rsidR="00D86F6B" w:rsidRPr="004F38A0" w:rsidRDefault="00D86F6B" w:rsidP="00D86F6B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</w:t>
      </w:r>
      <w:proofErr w:type="spellStart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валидности</w:t>
      </w:r>
      <w:proofErr w:type="spellEnd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: объекты оценки должны соответствовать поставленным целям обучения;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</w:t>
      </w:r>
      <w:proofErr w:type="spellStart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сформированности</w:t>
      </w:r>
      <w:proofErr w:type="spellEnd"/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у студентов компетенций по видам профессиональной деятельности:</w:t>
      </w:r>
    </w:p>
    <w:p w:rsidR="00D86F6B" w:rsidRPr="00DC0B45" w:rsidRDefault="00D86F6B" w:rsidP="00D86F6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D86F6B" w:rsidRDefault="00D86F6B" w:rsidP="00D86F6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6F6B" w:rsidRPr="00DC0B45" w:rsidRDefault="00D86F6B" w:rsidP="00D86F6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D86F6B" w:rsidRDefault="00D86F6B" w:rsidP="00D86F6B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проверка  </w:t>
      </w:r>
      <w:proofErr w:type="spellStart"/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</w:t>
      </w:r>
      <w:proofErr w:type="spellEnd"/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у студентов  компетенций:</w:t>
      </w:r>
    </w:p>
    <w:p w:rsidR="00D86F6B" w:rsidRPr="00D86F6B" w:rsidRDefault="00D86F6B" w:rsidP="00D86F6B">
      <w:pPr>
        <w:pStyle w:val="a8"/>
        <w:ind w:firstLine="0"/>
        <w:rPr>
          <w:rFonts w:eastAsia="Calibr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(ОПК-1, ОПК-2, ОПК-6)</w:t>
      </w:r>
    </w:p>
    <w:p w:rsidR="00D86F6B" w:rsidRPr="00D86F6B" w:rsidRDefault="00D86F6B" w:rsidP="00D86F6B">
      <w:pPr>
        <w:pStyle w:val="a8"/>
        <w:ind w:firstLine="0"/>
        <w:rPr>
          <w:rFonts w:eastAsia="Calibri"/>
          <w:b/>
          <w:sz w:val="28"/>
          <w:szCs w:val="28"/>
          <w:lang w:eastAsia="en-US"/>
        </w:rPr>
      </w:pPr>
    </w:p>
    <w:p w:rsidR="00D86F6B" w:rsidRPr="00291C5C" w:rsidRDefault="00D86F6B" w:rsidP="00D86F6B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D86F6B" w:rsidRDefault="00D86F6B" w:rsidP="00D86F6B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D86F6B" w:rsidRPr="00291C5C" w:rsidRDefault="00D86F6B" w:rsidP="00D86F6B">
      <w:pPr>
        <w:rPr>
          <w:rFonts w:ascii="Times New Roman" w:eastAsia="Calibri" w:hAnsi="Times New Roman" w:cs="Times New Roman"/>
          <w:sz w:val="28"/>
          <w:szCs w:val="28"/>
        </w:rPr>
      </w:pPr>
    </w:p>
    <w:p w:rsidR="00D86F6B" w:rsidRPr="00291C5C" w:rsidRDefault="00D86F6B" w:rsidP="00D86F6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D86F6B" w:rsidRPr="000A6191" w:rsidRDefault="00D86F6B" w:rsidP="00D86F6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D86F6B" w:rsidRPr="000A6191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D86F6B" w:rsidRPr="000A6191" w:rsidRDefault="00D86F6B" w:rsidP="00D86F6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D86F6B" w:rsidRPr="000A6191" w:rsidRDefault="00D86F6B" w:rsidP="00D86F6B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ТРЕБОВАНИЯ, ПРЕДЪЯВЛЯЕМЫЕ К РАЗЛИЧНЫМ ВИДАМ АУДИТОРНОЙ РАБОТЫ СТУДЕНТОВ</w:t>
      </w:r>
    </w:p>
    <w:p w:rsidR="00D86F6B" w:rsidRPr="000A6191" w:rsidRDefault="00D86F6B" w:rsidP="00D86F6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D86F6B" w:rsidRPr="000A6191" w:rsidRDefault="00D86F6B" w:rsidP="00D86F6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D86F6B" w:rsidRPr="000A6191" w:rsidRDefault="00D86F6B" w:rsidP="00D86F6B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конспекта учит работать над темой, всесторонне обдумывая ее, анализируя различные точки зрения на один и тот же вопрос. </w:t>
      </w:r>
    </w:p>
    <w:p w:rsidR="00D86F6B" w:rsidRPr="000A6191" w:rsidRDefault="00D86F6B" w:rsidP="00D86F6B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соответствующими примерами, аргументировать свои выводы; овладеть научным стилем речи.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D86F6B" w:rsidRPr="000A6191" w:rsidRDefault="00D86F6B" w:rsidP="00D86F6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D86F6B" w:rsidRPr="000A6191" w:rsidRDefault="00D86F6B" w:rsidP="00D86F6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D86F6B" w:rsidRPr="000A6191" w:rsidRDefault="00D86F6B" w:rsidP="00D86F6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D86F6B" w:rsidRPr="000A6191" w:rsidRDefault="00D86F6B" w:rsidP="00D86F6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D86F6B" w:rsidRPr="000A6191" w:rsidRDefault="00D86F6B" w:rsidP="00D86F6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D86F6B" w:rsidRPr="000A6191" w:rsidRDefault="00D86F6B" w:rsidP="00D86F6B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D86F6B" w:rsidRPr="000A6191" w:rsidRDefault="00D86F6B" w:rsidP="00D86F6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D86F6B" w:rsidRPr="000A6191" w:rsidRDefault="00D86F6B" w:rsidP="00D86F6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D86F6B" w:rsidRPr="000A6191" w:rsidRDefault="00D86F6B" w:rsidP="00D86F6B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D86F6B" w:rsidRDefault="00D86F6B" w:rsidP="00D86F6B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тв2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тв</w:t>
      </w:r>
      <w:proofErr w:type="spellEnd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заглушгка2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тв3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тв</w:t>
      </w:r>
      <w:proofErr w:type="spellEnd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заглушгка3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тв4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тв5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</w:t>
      </w:r>
      <w:proofErr w:type="spellStart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тв</w:t>
      </w:r>
      <w:proofErr w:type="spellEnd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заглушгка4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</w:t>
      </w:r>
      <w:proofErr w:type="spellStart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тв</w:t>
      </w:r>
      <w:proofErr w:type="spellEnd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заглушгка5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</w:t>
      </w:r>
      <w:proofErr w:type="spellStart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тв</w:t>
      </w:r>
      <w:proofErr w:type="spellEnd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заглушгка6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</w:t>
      </w:r>
      <w:proofErr w:type="spellStart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тв</w:t>
      </w:r>
      <w:proofErr w:type="spellEnd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заглушгка7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</w:t>
      </w:r>
      <w:proofErr w:type="spellStart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тв</w:t>
      </w:r>
      <w:proofErr w:type="spellEnd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заглушгка8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</w:t>
      </w:r>
      <w:proofErr w:type="spellStart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тв</w:t>
      </w:r>
      <w:proofErr w:type="spellEnd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заглушгка9</w:t>
      </w:r>
    </w:p>
    <w:p w:rsidR="00D86F6B" w:rsidRDefault="00D86F6B" w:rsidP="00D86F6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</w:t>
      </w:r>
      <w:proofErr w:type="spellStart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тв</w:t>
      </w:r>
      <w:proofErr w:type="spellEnd"/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 заглушгка10</w:t>
      </w:r>
    </w:p>
    <w:p w:rsidR="00D86F6B" w:rsidRPr="000A6191" w:rsidRDefault="00D86F6B" w:rsidP="00D86F6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D86F6B" w:rsidRDefault="00D86F6B" w:rsidP="00D86F6B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(ОПК-1, ОПК-2, ОПК-6) компетенций</w:t>
      </w:r>
    </w:p>
    <w:p w:rsidR="00D86F6B" w:rsidRPr="006504E2" w:rsidRDefault="00D86F6B" w:rsidP="00D86F6B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86F6B" w:rsidRPr="000A6191" w:rsidRDefault="00D86F6B" w:rsidP="00D86F6B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D86F6B" w:rsidRDefault="00D86F6B" w:rsidP="00D86F6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"Информационные технологии в </w:t>
      </w:r>
      <w:proofErr w:type="spellStart"/>
      <w:r>
        <w:rPr>
          <w:rFonts w:ascii="Times New Roman" w:hAnsi="Times New Roman" w:cs="Times New Roman"/>
          <w:sz w:val="28"/>
        </w:rPr>
        <w:t>оптотехнике</w:t>
      </w:r>
      <w:proofErr w:type="spellEnd"/>
      <w:r>
        <w:rPr>
          <w:rFonts w:ascii="Times New Roman" w:hAnsi="Times New Roman" w:cs="Times New Roman"/>
          <w:sz w:val="28"/>
        </w:rPr>
        <w:t xml:space="preserve">" формой промежуточного контроля успеваемости является экзамен. 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6F6B" w:rsidRDefault="00D86F6B" w:rsidP="00D86F6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D86F6B" w:rsidRDefault="00D86F6B" w:rsidP="00D86F6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эв2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заглушгка2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эв3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заглушгка3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эв4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заглушгка4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заглушгка5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заглушгка6</w:t>
      </w:r>
    </w:p>
    <w:p w:rsidR="00D86F6B" w:rsidRDefault="00D86F6B" w:rsidP="00D86F6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заглушгка7</w:t>
      </w:r>
    </w:p>
    <w:p w:rsidR="001A69BA" w:rsidRPr="00D86F6B" w:rsidRDefault="001A69BA" w:rsidP="00D86F6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D86F6B" w:rsidSect="00D86F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F6B"/>
    <w:rsid w:val="001A69BA"/>
    <w:rsid w:val="00D86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86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86F6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86F6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86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86F6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86F6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86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86F6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86F6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86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86F6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86F6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2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6936</Words>
  <Characters>39541</Characters>
  <Application>Microsoft Office Word</Application>
  <DocSecurity>0</DocSecurity>
  <Lines>329</Lines>
  <Paragraphs>92</Paragraphs>
  <ScaleCrop>false</ScaleCrop>
  <Company/>
  <LinksUpToDate>false</LinksUpToDate>
  <CharactersWithSpaces>46385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2018-12-11T13:42:00Z</dcterms:created>
  <dcterms:modified xsi:type="dcterms:W3CDTF">2018-12-11T13:42:00Z</dcterms:modified>
</cp:coreProperties>
</file>