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2C6495" w:rsidRPr="002C6495" w:rsidTr="0090259B">
        <w:trPr>
          <w:cantSplit/>
          <w:trHeight w:val="180"/>
        </w:trPr>
        <w:tc>
          <w:tcPr>
            <w:tcW w:w="5000" w:type="pct"/>
          </w:tcPr>
          <w:p w:rsidR="002C6495" w:rsidRPr="002C6495" w:rsidRDefault="002C6495" w:rsidP="002C649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2C649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E13F1E" wp14:editId="523F437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495" w:rsidRPr="002C6495" w:rsidTr="0090259B">
        <w:trPr>
          <w:cantSplit/>
          <w:trHeight w:val="180"/>
        </w:trPr>
        <w:tc>
          <w:tcPr>
            <w:tcW w:w="5000" w:type="pct"/>
          </w:tcPr>
          <w:p w:rsidR="002C6495" w:rsidRPr="002C6495" w:rsidRDefault="002C6495" w:rsidP="002C649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2C649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2C6495" w:rsidRPr="002C6495" w:rsidTr="0090259B">
        <w:trPr>
          <w:cantSplit/>
          <w:trHeight w:val="1417"/>
        </w:trPr>
        <w:tc>
          <w:tcPr>
            <w:tcW w:w="5000" w:type="pct"/>
          </w:tcPr>
          <w:p w:rsidR="002C6495" w:rsidRPr="002C6495" w:rsidRDefault="002C6495" w:rsidP="002C649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2C649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2C6495">
              <w:rPr>
                <w:i w:val="0"/>
              </w:rPr>
              <w:br/>
              <w:t>высшего образования</w:t>
            </w:r>
            <w:r w:rsidRPr="002C6495">
              <w:rPr>
                <w:i w:val="0"/>
              </w:rPr>
              <w:br/>
            </w:r>
            <w:r w:rsidRPr="002C649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2C6495" w:rsidRPr="002C6495" w:rsidRDefault="002C6495" w:rsidP="002C649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C649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2C6495" w:rsidRPr="002C6495" w:rsidRDefault="002C6495" w:rsidP="002C649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00BA603" wp14:editId="39EC9802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2C6495" w:rsidRPr="002C6495" w:rsidRDefault="002C6495" w:rsidP="002C649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2C6495" w:rsidRPr="002C6495" w:rsidTr="0090259B">
        <w:tc>
          <w:tcPr>
            <w:tcW w:w="2688" w:type="pct"/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2C649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2C6495" w:rsidRPr="002C6495" w:rsidRDefault="002C6495" w:rsidP="002C649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2C6495" w:rsidRPr="002C6495" w:rsidRDefault="002C6495" w:rsidP="002C649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2C6495" w:rsidRPr="002C6495" w:rsidRDefault="002C6495" w:rsidP="002C649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2C6495" w:rsidRPr="002C6495" w:rsidTr="0090259B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Б1.В.ДВ.7.2 "Оптика атмосферы и океана"</w:t>
            </w:r>
          </w:p>
        </w:tc>
      </w:tr>
      <w:tr w:rsidR="002C6495" w:rsidRPr="002C6495" w:rsidTr="0090259B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C6495" w:rsidRPr="002C6495" w:rsidTr="0090259B">
        <w:trPr>
          <w:trHeight w:val="218"/>
        </w:trPr>
        <w:tc>
          <w:tcPr>
            <w:tcW w:w="1062" w:type="pct"/>
            <w:gridSpan w:val="4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2C6495" w:rsidRPr="002C6495" w:rsidTr="0090259B">
        <w:trPr>
          <w:trHeight w:val="51"/>
        </w:trPr>
        <w:tc>
          <w:tcPr>
            <w:tcW w:w="1062" w:type="pct"/>
            <w:gridSpan w:val="4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C6495" w:rsidRPr="002C6495" w:rsidTr="0090259B">
        <w:trPr>
          <w:trHeight w:val="72"/>
        </w:trPr>
        <w:tc>
          <w:tcPr>
            <w:tcW w:w="1042" w:type="pct"/>
            <w:gridSpan w:val="3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2C6495" w:rsidRPr="002C6495" w:rsidTr="0090259B">
        <w:trPr>
          <w:trHeight w:val="51"/>
        </w:trPr>
        <w:tc>
          <w:tcPr>
            <w:tcW w:w="1042" w:type="pct"/>
            <w:gridSpan w:val="3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2C6495" w:rsidRPr="002C6495" w:rsidTr="0090259B">
        <w:trPr>
          <w:trHeight w:val="67"/>
        </w:trPr>
        <w:tc>
          <w:tcPr>
            <w:tcW w:w="736" w:type="pct"/>
            <w:gridSpan w:val="2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2C6495" w:rsidRPr="002C6495" w:rsidTr="0090259B">
        <w:tc>
          <w:tcPr>
            <w:tcW w:w="736" w:type="pct"/>
            <w:gridSpan w:val="2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C6495" w:rsidRPr="002C6495" w:rsidTr="0090259B">
        <w:trPr>
          <w:trHeight w:val="129"/>
        </w:trPr>
        <w:tc>
          <w:tcPr>
            <w:tcW w:w="1236" w:type="pct"/>
            <w:gridSpan w:val="5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2C6495" w:rsidRPr="002C6495" w:rsidTr="0090259B">
        <w:trPr>
          <w:trHeight w:val="57"/>
        </w:trPr>
        <w:tc>
          <w:tcPr>
            <w:tcW w:w="1236" w:type="pct"/>
            <w:gridSpan w:val="5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C6495" w:rsidRPr="002C6495" w:rsidTr="0090259B">
        <w:trPr>
          <w:trHeight w:val="97"/>
        </w:trPr>
        <w:tc>
          <w:tcPr>
            <w:tcW w:w="629" w:type="pct"/>
            <w:vAlign w:val="bottom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C6495" w:rsidRPr="002C6495" w:rsidTr="0090259B">
        <w:tc>
          <w:tcPr>
            <w:tcW w:w="629" w:type="pct"/>
          </w:tcPr>
          <w:p w:rsidR="002C6495" w:rsidRPr="002C6495" w:rsidRDefault="002C6495" w:rsidP="002C649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C6495" w:rsidRPr="002C6495" w:rsidRDefault="002C6495" w:rsidP="002C6495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2C6495" w:rsidRPr="002C6495" w:rsidRDefault="002C6495" w:rsidP="002C6495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2C6495" w:rsidRPr="002C6495" w:rsidRDefault="002C6495" w:rsidP="002C649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2C6495">
        <w:rPr>
          <w:rFonts w:ascii="Times New Roman" w:hAnsi="Times New Roman" w:cs="Times New Roman"/>
          <w:sz w:val="28"/>
        </w:rPr>
        <w:t>Москва 20</w:t>
      </w:r>
      <w:r w:rsidRPr="002C6495">
        <w:rPr>
          <w:rFonts w:ascii="Times New Roman" w:hAnsi="Times New Roman" w:cs="Times New Roman"/>
          <w:sz w:val="28"/>
          <w:lang w:val="en-US"/>
        </w:rPr>
        <w:t>18</w:t>
      </w:r>
    </w:p>
    <w:p w:rsidR="002C6495" w:rsidRPr="002C6495" w:rsidRDefault="002C6495" w:rsidP="002C6495">
      <w:pPr>
        <w:spacing w:after="0"/>
        <w:rPr>
          <w:rFonts w:ascii="Times New Roman" w:hAnsi="Times New Roman" w:cs="Times New Roman"/>
        </w:rPr>
      </w:pPr>
      <w:r w:rsidRPr="002C6495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2C6495" w:rsidRPr="002C6495" w:rsidTr="0090259B">
        <w:trPr>
          <w:trHeight w:val="181"/>
        </w:trPr>
        <w:tc>
          <w:tcPr>
            <w:tcW w:w="2141" w:type="pct"/>
            <w:vAlign w:val="bottom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Андрущак Е.А.</w:t>
            </w:r>
          </w:p>
        </w:tc>
      </w:tr>
      <w:tr w:rsidR="002C6495" w:rsidRPr="002C6495" w:rsidTr="0090259B">
        <w:trPr>
          <w:trHeight w:val="57"/>
        </w:trPr>
        <w:tc>
          <w:tcPr>
            <w:tcW w:w="2141" w:type="pct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C6495" w:rsidRPr="002C6495" w:rsidRDefault="002C6495" w:rsidP="002C649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2C6495" w:rsidRPr="002C6495" w:rsidTr="0090259B">
        <w:trPr>
          <w:trHeight w:val="181"/>
        </w:trPr>
        <w:tc>
          <w:tcPr>
            <w:tcW w:w="5000" w:type="pct"/>
            <w:gridSpan w:val="2"/>
            <w:vAlign w:val="bottom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2C6495" w:rsidRPr="002C6495" w:rsidTr="0090259B">
        <w:trPr>
          <w:trHeight w:val="181"/>
        </w:trPr>
        <w:tc>
          <w:tcPr>
            <w:tcW w:w="1565" w:type="pct"/>
            <w:vAlign w:val="bottom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C6495" w:rsidRPr="002C6495" w:rsidTr="0090259B">
        <w:trPr>
          <w:trHeight w:val="57"/>
        </w:trPr>
        <w:tc>
          <w:tcPr>
            <w:tcW w:w="1565" w:type="pct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C6495" w:rsidRPr="002C6495" w:rsidRDefault="002C6495" w:rsidP="002C6495">
      <w:pPr>
        <w:spacing w:after="0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2C6495" w:rsidRPr="002C6495" w:rsidRDefault="002C6495" w:rsidP="002C649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2C6495" w:rsidRPr="002C6495" w:rsidTr="0090259B">
        <w:trPr>
          <w:trHeight w:val="181"/>
        </w:trPr>
        <w:tc>
          <w:tcPr>
            <w:tcW w:w="1637" w:type="pct"/>
            <w:vAlign w:val="bottom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C649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2C6495" w:rsidRPr="002C6495" w:rsidTr="0090259B">
        <w:trPr>
          <w:trHeight w:val="57"/>
        </w:trPr>
        <w:tc>
          <w:tcPr>
            <w:tcW w:w="1637" w:type="pct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C6495" w:rsidRPr="002C6495" w:rsidRDefault="002C6495" w:rsidP="002C6495">
      <w:pPr>
        <w:spacing w:after="0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>СОГЛАСОВАНО:</w:t>
      </w:r>
    </w:p>
    <w:p w:rsidR="002C6495" w:rsidRPr="002C6495" w:rsidRDefault="002C6495" w:rsidP="002C649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2C6495" w:rsidRPr="002C6495" w:rsidTr="0090259B">
        <w:trPr>
          <w:trHeight w:val="181"/>
        </w:trPr>
        <w:tc>
          <w:tcPr>
            <w:tcW w:w="5000" w:type="pct"/>
            <w:gridSpan w:val="3"/>
            <w:vAlign w:val="bottom"/>
          </w:tcPr>
          <w:p w:rsidR="002C6495" w:rsidRPr="002C6495" w:rsidRDefault="002C6495" w:rsidP="002C649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C649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2C649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2C6495" w:rsidRPr="002C6495" w:rsidTr="0090259B">
        <w:trPr>
          <w:trHeight w:val="181"/>
        </w:trPr>
        <w:tc>
          <w:tcPr>
            <w:tcW w:w="3219" w:type="pct"/>
            <w:vAlign w:val="bottom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2C649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2C6495" w:rsidRPr="002C6495" w:rsidTr="0090259B">
        <w:trPr>
          <w:trHeight w:val="57"/>
        </w:trPr>
        <w:tc>
          <w:tcPr>
            <w:tcW w:w="3219" w:type="pct"/>
          </w:tcPr>
          <w:p w:rsidR="002C6495" w:rsidRPr="002C6495" w:rsidRDefault="002C6495" w:rsidP="002C649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2C6495" w:rsidRPr="002C6495" w:rsidRDefault="002C6495" w:rsidP="002C649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C6495" w:rsidRPr="002C6495" w:rsidRDefault="002C6495" w:rsidP="002C6495">
      <w:pPr>
        <w:spacing w:after="0"/>
        <w:rPr>
          <w:rFonts w:ascii="Times New Roman" w:hAnsi="Times New Roman" w:cs="Times New Roman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Дисциплина "Оптика атмосферы и океана" имеет своей целью способствовать формированию у обучающихся общепрофессиональной (ОПК-3)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Дисциплина "Оптика атмосферы и океана"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Для освоения дисциплины "Оптика атмосферы и океана"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Освоение дисциплины "Оптика атмосферы и океана"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36"/>
        <w:gridCol w:w="3349"/>
      </w:tblGrid>
      <w:tr w:rsidR="002C6495" w:rsidRPr="002C6495" w:rsidTr="002C6495">
        <w:trPr>
          <w:trHeight w:val="285"/>
        </w:trPr>
        <w:tc>
          <w:tcPr>
            <w:tcW w:w="6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2C6495" w:rsidRPr="002C6495" w:rsidTr="002C6495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2C6495" w:rsidRPr="002C6495" w:rsidTr="002C6495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2C6495" w:rsidRPr="002C6495" w:rsidTr="002C6495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2C6495" w:rsidRPr="002C6495" w:rsidTr="002C6495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2C6495" w:rsidRPr="002C6495" w:rsidTr="002C6495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2C6495" w:rsidRPr="002C6495" w:rsidTr="002C6495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6495" w:rsidRPr="002C6495" w:rsidRDefault="002C649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2C6495" w:rsidRPr="002C6495" w:rsidTr="002C649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 xml:space="preserve">Форма текущего </w:t>
            </w:r>
            <w:r w:rsidRPr="002C6495">
              <w:rPr>
                <w:rFonts w:ascii="Times New Roman" w:hAnsi="Times New Roman" w:cs="Times New Roman"/>
                <w:sz w:val="16"/>
              </w:rPr>
              <w:lastRenderedPageBreak/>
              <w:t>контроля успеваемости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C649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2C6495" w:rsidRPr="002C6495" w:rsidTr="002C649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2C6495" w:rsidRPr="002C6495" w:rsidTr="002C649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C649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2C6495" w:rsidRPr="002C6495" w:rsidRDefault="002C6495" w:rsidP="002C649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Гидрооптические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Величины, используемые для описания оптических свойств океанской воды. Характеристики, используемые для описания светового поля в океане. Глубина видимости белого диска и цвет моря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Факторы, определяющие оптические свойства </w:t>
            </w: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океанской воды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Чистая вода и растворенные вещества. Взвесь.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Молекулярная оптика океанской воды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константы. Оптические константы чистой воды, чистой океанской воды, растворенного органического вещества. Частицы взвеси. Теория молекулярного рассеяния света океанской водой. Рассеяние на флюктуациях плотности и температуры. Данные о молекулярном рассеянии света океанской водой.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 на частицах взвеси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 на сфере. Показатели и индикатриса рассея­ния. Рассеяние поляризованного света. Методы описания состояния поляризации. Параметры Стокса. Матрица рассеяния. Предельные случаи малых и больших частиц. Приближение Релея—Ганса. Приближение физической оптики. Табулирование формул Ми. Рассеяние системой частиц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свойства реальной океанской воды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Поглощение частицами взвеси. Поглощение света океанской водой. Рассеяние света океанской водой Рассеяние поляризованного света. Оптические характеристики вод Мирового океана.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постановка. Ограниченная задача. Метод флюктуации. Метод малых углов. Метод спектральной прозрачности и метод полной индикатрисы. Численные методы обращения.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 светорассеяния полидисперсными системами  частиц.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Операторы взаимного преобразования элементов матрицы рассеяния полидисперсными системами частиц. Оптические операторы в теории поляризационного зондирования рассеивающих компонент атмосферы. Оптические операторы. Свойства и методы численного построения. Обращение оптических характеристик светорассеяния дисперсных сред на компактных множествах распределений.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 многочастотного лазерного </w:t>
            </w: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зондирования атмосферы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Основы теории многочастотной локации атмосферных аэрозолей. Исследование аэрозолей пограничного слоя атмосферы </w:t>
            </w: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методом лазерного зондирования. Численные методы теории многочастотной лазерной локации дисперсных сред</w:t>
            </w:r>
          </w:p>
        </w:tc>
      </w:tr>
    </w:tbl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Гидрооптические характеристики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Факторы, определяющие оптические свойства океанской воды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Молекулярная оптика океанской воды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 на частицах взвеси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свойства реальной океанской воды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 светорассеяния полидисперсными системами  частиц.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 многочастотного лазерного зондирования атмосферы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"Оптика атмосферы и океана",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разрабатывать схемотехнику оптических и </w:t>
            </w: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C6495" w:rsidRPr="002C6495" w:rsidTr="002C649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C6495" w:rsidRPr="002C6495" w:rsidRDefault="002C649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C64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2C6495" w:rsidRPr="002C6495" w:rsidTr="002C649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566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2C6495" w:rsidRPr="002C6495" w:rsidTr="002C6495">
        <w:trPr>
          <w:trHeight w:val="285"/>
        </w:trPr>
        <w:tc>
          <w:tcPr>
            <w:tcW w:w="482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2C6495" w:rsidRPr="002C6495" w:rsidRDefault="002C6495" w:rsidP="002C649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2C6495" w:rsidRPr="002C6495" w:rsidTr="002C649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2C6495" w:rsidRPr="002C6495" w:rsidTr="002C6495">
        <w:trPr>
          <w:trHeight w:val="285"/>
        </w:trPr>
        <w:tc>
          <w:tcPr>
            <w:tcW w:w="1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C649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2C6495" w:rsidRPr="002C6495" w:rsidRDefault="002C6495" w:rsidP="002C649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профессионально-специализированной (ПСК-3.2), в рамках текущего контроля по дисциплине) по разделам дисциплины: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Характеристики, используемые для описания светового поля в океане.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Глубина видимости белого диска и цвет моря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Факторы, определяющие оптические свойства океанской воды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Чистая вода и растворенные вещества. Взвесь.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Молекулярная оптика океанской воды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Данные о молекулярном рассеянии света океанской водой.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Рассеяние света на частицах взвеси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Оптические свойства реальной океанской воды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"Оптика атмосферы и океана"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2C6495" w:rsidRPr="002C6495" w:rsidTr="002C6495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C649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vMerge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2C6495" w:rsidRPr="002C6495" w:rsidTr="002C6495">
        <w:trPr>
          <w:trHeight w:val="285"/>
        </w:trPr>
        <w:tc>
          <w:tcPr>
            <w:tcW w:w="2037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2C6495" w:rsidRPr="002C6495" w:rsidRDefault="002C6495" w:rsidP="002C649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C649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2C6495" w:rsidRPr="002C6495" w:rsidRDefault="002C6495" w:rsidP="002C649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Дисциплина "Оптика атмосферы и океана"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C649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C6495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2C6495" w:rsidRPr="002C6495" w:rsidRDefault="002C6495" w:rsidP="002C649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2C6495" w:rsidRPr="002C649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C6495" w:rsidRPr="002C6495" w:rsidRDefault="002C6495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C6495" w:rsidRPr="002C6495" w:rsidRDefault="002C6495" w:rsidP="002C649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649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C6495" w:rsidRPr="002C6495" w:rsidRDefault="002C6495" w:rsidP="002C649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6495">
        <w:rPr>
          <w:rFonts w:ascii="Times New Roman" w:hAnsi="Times New Roman" w:cs="Times New Roman"/>
          <w:b/>
          <w:sz w:val="28"/>
          <w:szCs w:val="28"/>
        </w:rPr>
        <w:t>Б1.В.ДВ.7.2 "Оптика атмосферы и океана"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C6495" w:rsidRPr="002C6495" w:rsidTr="0090259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C6495" w:rsidRPr="002C6495" w:rsidTr="0090259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C6495" w:rsidRPr="002C6495" w:rsidTr="0090259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C6495" w:rsidRPr="002C6495" w:rsidRDefault="002C6495" w:rsidP="002C649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6495" w:rsidRPr="002C6495" w:rsidRDefault="002C6495" w:rsidP="002C6495">
      <w:pPr>
        <w:rPr>
          <w:rFonts w:ascii="Times New Roman" w:hAnsi="Times New Roman" w:cs="Times New Roman"/>
          <w:b/>
          <w:sz w:val="28"/>
          <w:szCs w:val="28"/>
        </w:rPr>
      </w:pPr>
      <w:r w:rsidRPr="002C649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C6495" w:rsidRPr="002C6495" w:rsidRDefault="002C6495" w:rsidP="002C649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649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C6495" w:rsidRPr="002C6495" w:rsidRDefault="002C6495" w:rsidP="002C649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6495">
        <w:rPr>
          <w:rFonts w:ascii="Times New Roman" w:hAnsi="Times New Roman" w:cs="Times New Roman"/>
          <w:b/>
          <w:sz w:val="28"/>
          <w:szCs w:val="28"/>
        </w:rPr>
        <w:t>Б1.В.ДВ.7.2 "Оптика атмосферы и океана"</w:t>
      </w:r>
      <w:r w:rsidRPr="002C649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C6495" w:rsidRPr="002C6495" w:rsidTr="0090259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C6495" w:rsidRPr="002C6495" w:rsidTr="0090259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  <w:r w:rsidRPr="002C649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C6495" w:rsidRPr="002C6495" w:rsidTr="0090259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6495" w:rsidRPr="002C6495" w:rsidTr="0090259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C6495" w:rsidRPr="002C6495" w:rsidRDefault="002C6495" w:rsidP="009025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C6495" w:rsidRPr="002C6495" w:rsidRDefault="002C6495" w:rsidP="002C6495">
      <w:pPr>
        <w:rPr>
          <w:rFonts w:ascii="Times New Roman" w:hAnsi="Times New Roman" w:cs="Times New Roman"/>
        </w:rPr>
      </w:pPr>
    </w:p>
    <w:p w:rsidR="001A69BA" w:rsidRPr="002C6495" w:rsidRDefault="001A69BA" w:rsidP="002C649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2C6495" w:rsidSect="002C649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495"/>
    <w:rsid w:val="001A69BA"/>
    <w:rsid w:val="002C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4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C649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C649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C6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C64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4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C649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C649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C6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C6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3406</Words>
  <Characters>19417</Characters>
  <Application>Microsoft Office Word</Application>
  <DocSecurity>0</DocSecurity>
  <Lines>161</Lines>
  <Paragraphs>45</Paragraphs>
  <ScaleCrop>false</ScaleCrop>
  <Company/>
  <LinksUpToDate>false</LinksUpToDate>
  <CharactersWithSpaces>22778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2018-12-11T07:27:00Z</dcterms:created>
  <dcterms:modified xsi:type="dcterms:W3CDTF">2018-12-11T07:28:00Z</dcterms:modified>
</cp:coreProperties>
</file>