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432AE0" w:rsidRPr="00432AE0" w:rsidTr="00274E7A">
        <w:trPr>
          <w:cantSplit/>
          <w:trHeight w:val="180"/>
        </w:trPr>
        <w:tc>
          <w:tcPr>
            <w:tcW w:w="5000" w:type="pct"/>
          </w:tcPr>
          <w:p w:rsidR="00432AE0" w:rsidRPr="00432AE0" w:rsidRDefault="00432AE0" w:rsidP="00432AE0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432AE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F40724B" wp14:editId="266D8DAD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AE0" w:rsidRPr="00432AE0" w:rsidTr="00274E7A">
        <w:trPr>
          <w:cantSplit/>
          <w:trHeight w:val="180"/>
        </w:trPr>
        <w:tc>
          <w:tcPr>
            <w:tcW w:w="5000" w:type="pct"/>
          </w:tcPr>
          <w:p w:rsidR="00432AE0" w:rsidRPr="00432AE0" w:rsidRDefault="00432AE0" w:rsidP="00432AE0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432AE0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432AE0" w:rsidRPr="00432AE0" w:rsidTr="00274E7A">
        <w:trPr>
          <w:cantSplit/>
          <w:trHeight w:val="1417"/>
        </w:trPr>
        <w:tc>
          <w:tcPr>
            <w:tcW w:w="5000" w:type="pct"/>
          </w:tcPr>
          <w:p w:rsidR="00432AE0" w:rsidRPr="00432AE0" w:rsidRDefault="00432AE0" w:rsidP="00432AE0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432AE0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432AE0">
              <w:rPr>
                <w:i w:val="0"/>
              </w:rPr>
              <w:br/>
              <w:t>высшего образования</w:t>
            </w:r>
            <w:r w:rsidRPr="00432AE0">
              <w:rPr>
                <w:i w:val="0"/>
              </w:rPr>
              <w:br/>
            </w:r>
            <w:r w:rsidRPr="00432AE0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432AE0" w:rsidRPr="00432AE0" w:rsidRDefault="00432AE0" w:rsidP="00432AE0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32AE0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432AE0" w:rsidRPr="00432AE0" w:rsidRDefault="00432AE0" w:rsidP="00432AE0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432AE0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3E0E4F0" wp14:editId="75BBA2C7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432AE0" w:rsidRPr="00432AE0" w:rsidRDefault="00432AE0" w:rsidP="00432AE0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432AE0" w:rsidRPr="00432AE0" w:rsidTr="00274E7A">
        <w:tc>
          <w:tcPr>
            <w:tcW w:w="2688" w:type="pct"/>
          </w:tcPr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32AE0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32AE0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32AE0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32AE0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32AE0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32AE0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432AE0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32AE0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432AE0" w:rsidRPr="00432AE0" w:rsidRDefault="00432AE0" w:rsidP="00432AE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432AE0" w:rsidRPr="00432AE0" w:rsidRDefault="00432AE0" w:rsidP="00432AE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432AE0" w:rsidRPr="00432AE0" w:rsidRDefault="00432AE0" w:rsidP="00432AE0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432AE0" w:rsidRPr="00432AE0" w:rsidTr="00274E7A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432AE0" w:rsidRPr="00432AE0" w:rsidRDefault="00432AE0" w:rsidP="00432A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Б1.В.ОД.2 "Введение в профессиональную деятельность"</w:t>
            </w:r>
          </w:p>
        </w:tc>
      </w:tr>
      <w:tr w:rsidR="00432AE0" w:rsidRPr="00432AE0" w:rsidTr="00274E7A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432AE0" w:rsidRPr="00432AE0" w:rsidRDefault="00432AE0" w:rsidP="00432A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432AE0" w:rsidRPr="00432AE0" w:rsidTr="00274E7A">
        <w:trPr>
          <w:trHeight w:val="218"/>
        </w:trPr>
        <w:tc>
          <w:tcPr>
            <w:tcW w:w="1062" w:type="pct"/>
            <w:gridSpan w:val="4"/>
            <w:vAlign w:val="bottom"/>
          </w:tcPr>
          <w:p w:rsidR="00432AE0" w:rsidRPr="00432AE0" w:rsidRDefault="00432AE0" w:rsidP="00432AE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32AE0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432AE0" w:rsidRPr="00432AE0" w:rsidRDefault="00432AE0" w:rsidP="00432A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32AE0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432AE0" w:rsidRPr="00432AE0" w:rsidTr="00274E7A">
        <w:trPr>
          <w:trHeight w:val="51"/>
        </w:trPr>
        <w:tc>
          <w:tcPr>
            <w:tcW w:w="1062" w:type="pct"/>
            <w:gridSpan w:val="4"/>
            <w:vAlign w:val="bottom"/>
          </w:tcPr>
          <w:p w:rsidR="00432AE0" w:rsidRPr="00432AE0" w:rsidRDefault="00432AE0" w:rsidP="00432AE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432AE0" w:rsidRPr="00432AE0" w:rsidTr="00274E7A">
        <w:trPr>
          <w:trHeight w:val="72"/>
        </w:trPr>
        <w:tc>
          <w:tcPr>
            <w:tcW w:w="1042" w:type="pct"/>
            <w:gridSpan w:val="3"/>
            <w:vAlign w:val="bottom"/>
          </w:tcPr>
          <w:p w:rsidR="00432AE0" w:rsidRPr="00432AE0" w:rsidRDefault="00432AE0" w:rsidP="00432AE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432AE0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432AE0" w:rsidRPr="00432AE0" w:rsidRDefault="00432AE0" w:rsidP="00432A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32AE0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432AE0" w:rsidRPr="00432AE0" w:rsidTr="00274E7A">
        <w:trPr>
          <w:trHeight w:val="51"/>
        </w:trPr>
        <w:tc>
          <w:tcPr>
            <w:tcW w:w="1042" w:type="pct"/>
            <w:gridSpan w:val="3"/>
            <w:vAlign w:val="bottom"/>
          </w:tcPr>
          <w:p w:rsidR="00432AE0" w:rsidRPr="00432AE0" w:rsidRDefault="00432AE0" w:rsidP="00432AE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432AE0" w:rsidRPr="00432AE0" w:rsidTr="00274E7A">
        <w:trPr>
          <w:trHeight w:val="67"/>
        </w:trPr>
        <w:tc>
          <w:tcPr>
            <w:tcW w:w="736" w:type="pct"/>
            <w:gridSpan w:val="2"/>
            <w:vAlign w:val="bottom"/>
          </w:tcPr>
          <w:p w:rsidR="00432AE0" w:rsidRPr="00432AE0" w:rsidRDefault="00432AE0" w:rsidP="00432AE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32AE0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32AE0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432AE0" w:rsidRPr="00432AE0" w:rsidTr="00274E7A">
        <w:tc>
          <w:tcPr>
            <w:tcW w:w="736" w:type="pct"/>
            <w:gridSpan w:val="2"/>
          </w:tcPr>
          <w:p w:rsidR="00432AE0" w:rsidRPr="00432AE0" w:rsidRDefault="00432AE0" w:rsidP="00432AE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32AE0" w:rsidRPr="00432AE0" w:rsidTr="00274E7A">
        <w:trPr>
          <w:trHeight w:val="129"/>
        </w:trPr>
        <w:tc>
          <w:tcPr>
            <w:tcW w:w="1236" w:type="pct"/>
            <w:gridSpan w:val="5"/>
            <w:vAlign w:val="bottom"/>
          </w:tcPr>
          <w:p w:rsidR="00432AE0" w:rsidRPr="00432AE0" w:rsidRDefault="00432AE0" w:rsidP="00432AE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32AE0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32AE0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432AE0" w:rsidRPr="00432AE0" w:rsidTr="00274E7A">
        <w:trPr>
          <w:trHeight w:val="57"/>
        </w:trPr>
        <w:tc>
          <w:tcPr>
            <w:tcW w:w="1236" w:type="pct"/>
            <w:gridSpan w:val="5"/>
          </w:tcPr>
          <w:p w:rsidR="00432AE0" w:rsidRPr="00432AE0" w:rsidRDefault="00432AE0" w:rsidP="00432AE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32AE0" w:rsidRPr="00432AE0" w:rsidTr="00274E7A">
        <w:trPr>
          <w:trHeight w:val="97"/>
        </w:trPr>
        <w:tc>
          <w:tcPr>
            <w:tcW w:w="629" w:type="pct"/>
            <w:vAlign w:val="bottom"/>
          </w:tcPr>
          <w:p w:rsidR="00432AE0" w:rsidRPr="00432AE0" w:rsidRDefault="00432AE0" w:rsidP="00432AE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432AE0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32AE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432AE0" w:rsidRPr="00432AE0" w:rsidTr="00274E7A">
        <w:tc>
          <w:tcPr>
            <w:tcW w:w="629" w:type="pct"/>
          </w:tcPr>
          <w:p w:rsidR="00432AE0" w:rsidRPr="00432AE0" w:rsidRDefault="00432AE0" w:rsidP="00432AE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432AE0" w:rsidRPr="00432AE0" w:rsidRDefault="00432AE0" w:rsidP="00432AE0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432AE0" w:rsidRPr="00432AE0" w:rsidRDefault="00432AE0" w:rsidP="00432AE0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432AE0" w:rsidRPr="00432AE0" w:rsidRDefault="00432AE0" w:rsidP="00432AE0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432AE0">
        <w:rPr>
          <w:rFonts w:ascii="Times New Roman" w:hAnsi="Times New Roman" w:cs="Times New Roman"/>
          <w:sz w:val="28"/>
        </w:rPr>
        <w:t>Москва 20</w:t>
      </w:r>
      <w:r w:rsidRPr="00432AE0">
        <w:rPr>
          <w:rFonts w:ascii="Times New Roman" w:hAnsi="Times New Roman" w:cs="Times New Roman"/>
          <w:sz w:val="28"/>
          <w:lang w:val="en-US"/>
        </w:rPr>
        <w:t>18</w:t>
      </w:r>
    </w:p>
    <w:p w:rsidR="00432AE0" w:rsidRPr="00432AE0" w:rsidRDefault="00432AE0" w:rsidP="00432AE0">
      <w:pPr>
        <w:spacing w:after="0"/>
        <w:rPr>
          <w:rFonts w:ascii="Times New Roman" w:hAnsi="Times New Roman" w:cs="Times New Roman"/>
        </w:rPr>
      </w:pPr>
      <w:r w:rsidRPr="00432AE0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432AE0" w:rsidRPr="00432AE0" w:rsidTr="00274E7A">
        <w:trPr>
          <w:trHeight w:val="181"/>
        </w:trPr>
        <w:tc>
          <w:tcPr>
            <w:tcW w:w="2141" w:type="pct"/>
            <w:vAlign w:val="bottom"/>
          </w:tcPr>
          <w:p w:rsidR="00432AE0" w:rsidRPr="00432AE0" w:rsidRDefault="00432AE0" w:rsidP="00432AE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32AE0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432AE0" w:rsidRPr="00432AE0" w:rsidTr="00274E7A">
        <w:trPr>
          <w:trHeight w:val="57"/>
        </w:trPr>
        <w:tc>
          <w:tcPr>
            <w:tcW w:w="2141" w:type="pct"/>
          </w:tcPr>
          <w:p w:rsidR="00432AE0" w:rsidRPr="00432AE0" w:rsidRDefault="00432AE0" w:rsidP="00432AE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32AE0" w:rsidRPr="00432AE0" w:rsidRDefault="00432AE0" w:rsidP="00432AE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432AE0" w:rsidRPr="00432AE0" w:rsidTr="00274E7A">
        <w:trPr>
          <w:trHeight w:val="181"/>
        </w:trPr>
        <w:tc>
          <w:tcPr>
            <w:tcW w:w="5000" w:type="pct"/>
            <w:gridSpan w:val="2"/>
            <w:vAlign w:val="bottom"/>
          </w:tcPr>
          <w:p w:rsidR="00432AE0" w:rsidRPr="00432AE0" w:rsidRDefault="00432AE0" w:rsidP="00432AE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32AE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432AE0" w:rsidRPr="00432AE0" w:rsidTr="00274E7A">
        <w:trPr>
          <w:trHeight w:val="181"/>
        </w:trPr>
        <w:tc>
          <w:tcPr>
            <w:tcW w:w="1565" w:type="pct"/>
            <w:vAlign w:val="bottom"/>
          </w:tcPr>
          <w:p w:rsidR="00432AE0" w:rsidRPr="00432AE0" w:rsidRDefault="00432AE0" w:rsidP="00432AE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32AE0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32AE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432AE0" w:rsidRPr="00432AE0" w:rsidTr="00274E7A">
        <w:trPr>
          <w:trHeight w:val="57"/>
        </w:trPr>
        <w:tc>
          <w:tcPr>
            <w:tcW w:w="1565" w:type="pct"/>
          </w:tcPr>
          <w:p w:rsidR="00432AE0" w:rsidRPr="00432AE0" w:rsidRDefault="00432AE0" w:rsidP="00432AE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32AE0" w:rsidRPr="00432AE0" w:rsidRDefault="00432AE0" w:rsidP="00432AE0">
      <w:pPr>
        <w:spacing w:after="0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432AE0" w:rsidRPr="00432AE0" w:rsidRDefault="00432AE0" w:rsidP="00432AE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432AE0" w:rsidRPr="00432AE0" w:rsidTr="00274E7A">
        <w:trPr>
          <w:trHeight w:val="181"/>
        </w:trPr>
        <w:tc>
          <w:tcPr>
            <w:tcW w:w="1637" w:type="pct"/>
            <w:vAlign w:val="bottom"/>
          </w:tcPr>
          <w:p w:rsidR="00432AE0" w:rsidRPr="00432AE0" w:rsidRDefault="00432AE0" w:rsidP="00432AE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32AE0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32AE0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432AE0" w:rsidRPr="00432AE0" w:rsidTr="00274E7A">
        <w:trPr>
          <w:trHeight w:val="57"/>
        </w:trPr>
        <w:tc>
          <w:tcPr>
            <w:tcW w:w="1637" w:type="pct"/>
          </w:tcPr>
          <w:p w:rsidR="00432AE0" w:rsidRPr="00432AE0" w:rsidRDefault="00432AE0" w:rsidP="00432AE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32AE0" w:rsidRPr="00432AE0" w:rsidRDefault="00432AE0" w:rsidP="00432AE0">
      <w:pPr>
        <w:spacing w:after="0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t>СОГЛАСОВАНО:</w:t>
      </w:r>
    </w:p>
    <w:p w:rsidR="00432AE0" w:rsidRPr="00432AE0" w:rsidRDefault="00432AE0" w:rsidP="00432AE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432AE0" w:rsidRPr="00432AE0" w:rsidTr="00274E7A">
        <w:trPr>
          <w:trHeight w:val="181"/>
        </w:trPr>
        <w:tc>
          <w:tcPr>
            <w:tcW w:w="5000" w:type="pct"/>
            <w:gridSpan w:val="3"/>
            <w:vAlign w:val="bottom"/>
          </w:tcPr>
          <w:p w:rsidR="00432AE0" w:rsidRPr="00432AE0" w:rsidRDefault="00432AE0" w:rsidP="00432AE0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432AE0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432AE0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432AE0" w:rsidRPr="00432AE0" w:rsidRDefault="00432AE0" w:rsidP="00432AE0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432AE0" w:rsidRPr="00432AE0" w:rsidTr="00274E7A">
        <w:trPr>
          <w:trHeight w:val="181"/>
        </w:trPr>
        <w:tc>
          <w:tcPr>
            <w:tcW w:w="3219" w:type="pct"/>
            <w:vAlign w:val="bottom"/>
          </w:tcPr>
          <w:p w:rsidR="00432AE0" w:rsidRPr="00432AE0" w:rsidRDefault="00432AE0" w:rsidP="00432AE0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432AE0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432AE0" w:rsidRPr="00432AE0" w:rsidTr="00274E7A">
        <w:trPr>
          <w:trHeight w:val="57"/>
        </w:trPr>
        <w:tc>
          <w:tcPr>
            <w:tcW w:w="3219" w:type="pct"/>
          </w:tcPr>
          <w:p w:rsidR="00432AE0" w:rsidRPr="00432AE0" w:rsidRDefault="00432AE0" w:rsidP="00432AE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432AE0" w:rsidRPr="00432AE0" w:rsidRDefault="00432AE0" w:rsidP="00432A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32AE0" w:rsidRPr="00432AE0" w:rsidRDefault="00432AE0" w:rsidP="00432AE0">
      <w:pPr>
        <w:spacing w:after="0"/>
        <w:rPr>
          <w:rFonts w:ascii="Times New Roman" w:hAnsi="Times New Roman" w:cs="Times New Roman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br w:type="page"/>
      </w:r>
      <w:r w:rsidRPr="00432AE0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Дисциплина "Введение в профессиональную деятельность" имеет своей целью способствовать формированию у обучающихся общекультурной (ОК-5)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Дисциплина "Введение в профессиональную деятельность"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Освоение дисциплины "Введение в профессиональную деятельность"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ОК-5 (способность понимать социальную значимость своей профессии, цели и смысл государственной службы, обладать высокой мотивацией к выполнению профессиональной деятельности, защите интересов личности, общества и государства):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Физика (2, 3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Химия (2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lastRenderedPageBreak/>
        <w:t xml:space="preserve"> - Культурология (2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104"/>
        <w:gridCol w:w="3281"/>
      </w:tblGrid>
      <w:tr w:rsidR="00432AE0" w:rsidRPr="00432AE0" w:rsidTr="00432AE0">
        <w:trPr>
          <w:trHeight w:val="285"/>
        </w:trPr>
        <w:tc>
          <w:tcPr>
            <w:tcW w:w="6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AE0" w:rsidRPr="00432AE0" w:rsidRDefault="00432AE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AE0" w:rsidRPr="00432AE0" w:rsidRDefault="00432AE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432AE0" w:rsidRPr="00432AE0" w:rsidTr="00432AE0">
        <w:trPr>
          <w:trHeight w:val="285"/>
        </w:trPr>
        <w:tc>
          <w:tcPr>
            <w:tcW w:w="61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432AE0" w:rsidRPr="00432AE0" w:rsidRDefault="00432A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ОК-5 (способность понимать социальную значимость своей профессии, цели и смысл государственной службы, обладать высокой мотивацией к выполнению профессиональной деятельности, защите интересов личности, общества и государства)</w:t>
            </w:r>
          </w:p>
        </w:tc>
        <w:tc>
          <w:tcPr>
            <w:tcW w:w="3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AE0" w:rsidRPr="00432AE0" w:rsidRDefault="00432A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социальную значимость своей профессии, цели и смысл государственной службы</w:t>
            </w:r>
          </w:p>
        </w:tc>
      </w:tr>
      <w:tr w:rsidR="00432AE0" w:rsidRPr="00432AE0" w:rsidTr="00432AE0">
        <w:trPr>
          <w:trHeight w:val="285"/>
        </w:trPr>
        <w:tc>
          <w:tcPr>
            <w:tcW w:w="61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2AE0" w:rsidRPr="00432AE0" w:rsidRDefault="00432A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AE0" w:rsidRPr="00432AE0" w:rsidRDefault="00432A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данные знания в профессиональной и повседневной жизни</w:t>
            </w:r>
          </w:p>
        </w:tc>
      </w:tr>
      <w:tr w:rsidR="00432AE0" w:rsidRPr="00432AE0" w:rsidTr="00432AE0">
        <w:trPr>
          <w:trHeight w:val="285"/>
        </w:trPr>
        <w:tc>
          <w:tcPr>
            <w:tcW w:w="61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2AE0" w:rsidRPr="00432AE0" w:rsidRDefault="00432A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AE0" w:rsidRPr="00432AE0" w:rsidRDefault="00432A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высокой мотивацией к выполнению профессиональной деятельности, защите интересов личности, общества и государства</w:t>
            </w:r>
          </w:p>
        </w:tc>
      </w:tr>
      <w:tr w:rsidR="00432AE0" w:rsidRPr="00432AE0" w:rsidTr="00432AE0">
        <w:trPr>
          <w:trHeight w:val="285"/>
        </w:trPr>
        <w:tc>
          <w:tcPr>
            <w:tcW w:w="61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432AE0" w:rsidRPr="00432AE0" w:rsidRDefault="00432A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AE0" w:rsidRPr="00432AE0" w:rsidRDefault="00432A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432AE0" w:rsidRPr="00432AE0" w:rsidTr="00432AE0">
        <w:trPr>
          <w:trHeight w:val="285"/>
        </w:trPr>
        <w:tc>
          <w:tcPr>
            <w:tcW w:w="61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2AE0" w:rsidRPr="00432AE0" w:rsidRDefault="00432A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AE0" w:rsidRPr="00432AE0" w:rsidRDefault="00432A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432AE0" w:rsidRPr="00432AE0" w:rsidTr="00432AE0">
        <w:trPr>
          <w:trHeight w:val="285"/>
        </w:trPr>
        <w:tc>
          <w:tcPr>
            <w:tcW w:w="61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2AE0" w:rsidRPr="00432AE0" w:rsidRDefault="00432A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AE0" w:rsidRPr="00432AE0" w:rsidRDefault="00432A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</w:tbl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748"/>
      </w:tblGrid>
      <w:tr w:rsidR="00432AE0" w:rsidRPr="00432AE0" w:rsidTr="00432AE0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432AE0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432AE0">
              <w:rPr>
                <w:rFonts w:ascii="Times New Roman" w:hAnsi="Times New Roman" w:cs="Times New Roman"/>
                <w:sz w:val="16"/>
              </w:rPr>
              <w:br/>
            </w:r>
            <w:r w:rsidRPr="00432AE0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432AE0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432AE0" w:rsidRPr="00432AE0" w:rsidTr="00432AE0">
        <w:trPr>
          <w:trHeight w:val="285"/>
        </w:trPr>
        <w:tc>
          <w:tcPr>
            <w:tcW w:w="682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432AE0" w:rsidRPr="00432AE0" w:rsidTr="00432AE0">
        <w:trPr>
          <w:trHeight w:val="285"/>
        </w:trPr>
        <w:tc>
          <w:tcPr>
            <w:tcW w:w="682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432AE0" w:rsidRPr="00432AE0" w:rsidTr="00432AE0">
        <w:trPr>
          <w:trHeight w:val="285"/>
        </w:trPr>
        <w:tc>
          <w:tcPr>
            <w:tcW w:w="6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432AE0" w:rsidRPr="00432AE0" w:rsidTr="00432AE0">
        <w:trPr>
          <w:trHeight w:val="285"/>
        </w:trPr>
        <w:tc>
          <w:tcPr>
            <w:tcW w:w="6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432AE0" w:rsidRPr="00432AE0" w:rsidTr="00432AE0">
        <w:trPr>
          <w:trHeight w:val="285"/>
        </w:trPr>
        <w:tc>
          <w:tcPr>
            <w:tcW w:w="6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432AE0" w:rsidRPr="00432AE0" w:rsidTr="00432AE0">
        <w:trPr>
          <w:trHeight w:val="285"/>
        </w:trPr>
        <w:tc>
          <w:tcPr>
            <w:tcW w:w="6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432AE0" w:rsidRPr="00432AE0" w:rsidTr="00432AE0">
        <w:trPr>
          <w:trHeight w:val="285"/>
        </w:trPr>
        <w:tc>
          <w:tcPr>
            <w:tcW w:w="6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432AE0" w:rsidRPr="00432AE0" w:rsidTr="00432AE0">
        <w:trPr>
          <w:trHeight w:val="285"/>
        </w:trPr>
        <w:tc>
          <w:tcPr>
            <w:tcW w:w="6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432AE0" w:rsidRPr="00432AE0" w:rsidTr="00432AE0">
        <w:trPr>
          <w:trHeight w:val="285"/>
        </w:trPr>
        <w:tc>
          <w:tcPr>
            <w:tcW w:w="6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432AE0" w:rsidRPr="00432AE0" w:rsidTr="00432AE0">
        <w:trPr>
          <w:trHeight w:val="285"/>
        </w:trPr>
        <w:tc>
          <w:tcPr>
            <w:tcW w:w="6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432AE0" w:rsidRPr="00432AE0" w:rsidTr="00432AE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По материалам 1 семестра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748" w:type="dxa"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432AE0" w:rsidRPr="00432AE0" w:rsidTr="00432AE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lastRenderedPageBreak/>
              <w:t>Всего в 1 семестре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50</w:t>
            </w:r>
          </w:p>
        </w:tc>
        <w:tc>
          <w:tcPr>
            <w:tcW w:w="92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748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432AE0" w:rsidRPr="00432AE0" w:rsidTr="00432AE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32AE0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32AE0">
              <w:rPr>
                <w:rFonts w:ascii="Times New Roman" w:hAnsi="Times New Roman" w:cs="Times New Roman"/>
                <w:b/>
                <w:bCs/>
                <w:sz w:val="16"/>
              </w:rPr>
              <w:t>50</w:t>
            </w:r>
          </w:p>
        </w:tc>
        <w:tc>
          <w:tcPr>
            <w:tcW w:w="92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32AE0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32AE0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32AE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32AE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32AE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32AE0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2AE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432AE0" w:rsidRPr="00432AE0" w:rsidRDefault="00432AE0" w:rsidP="00432AE0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432AE0" w:rsidRPr="00432AE0" w:rsidTr="00432A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432AE0" w:rsidRPr="00432AE0" w:rsidTr="00432A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История развития электроники.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История развития электроники. Вклад российских и советских ученых.</w:t>
            </w:r>
          </w:p>
        </w:tc>
      </w:tr>
      <w:tr w:rsidR="00432AE0" w:rsidRPr="00432AE0" w:rsidTr="00432A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Место электроники в современной науке.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Радиоэлектроника, ее условное разделение на составные части. Взаимосвязь различных направлений радиоэлектроники. Электронная техника .</w:t>
            </w:r>
          </w:p>
        </w:tc>
      </w:tr>
      <w:tr w:rsidR="00432AE0" w:rsidRPr="00432AE0" w:rsidTr="00432A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Разделы “семейства” электроник.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Разделы “семейства” электроник. Три основные области: вакуумная, твердотельная и квантовая электроники.</w:t>
            </w:r>
          </w:p>
        </w:tc>
      </w:tr>
      <w:tr w:rsidR="00432AE0" w:rsidRPr="00432AE0" w:rsidTr="00432A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Разделы вакуумной электроники.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Разделы вакуумной электроники: плазменная и СВЧ электроника, электроника больших мощностей, специальная вакуумная электроника.</w:t>
            </w:r>
          </w:p>
        </w:tc>
      </w:tr>
      <w:tr w:rsidR="00432AE0" w:rsidRPr="00432AE0" w:rsidTr="00432A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Разделы твердотельной электроники.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Разделы твердотельной электроники: полупроводниковая электроника, микроэлектроника, функциональная электроника, акусто- и  магнитоэлектроника и др.</w:t>
            </w:r>
          </w:p>
        </w:tc>
      </w:tr>
      <w:tr w:rsidR="00432AE0" w:rsidRPr="00432AE0" w:rsidTr="00432A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Квантовая и оптическая электроника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Квантовая и оптическая электроника</w:t>
            </w:r>
          </w:p>
        </w:tc>
      </w:tr>
      <w:tr w:rsidR="00432AE0" w:rsidRPr="00432AE0" w:rsidTr="00432A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Новые перспективные разделы электроники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Био- и биомедицинская электроника, молекулярная электроника,  криоэлектроника,  хемотроника, диэлектрическая электроника</w:t>
            </w:r>
          </w:p>
        </w:tc>
      </w:tr>
      <w:tr w:rsidR="00432AE0" w:rsidRPr="00432AE0" w:rsidTr="00432A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Электронные приборы.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Электронные приборы и их взаимосвязь с различными разделами “семейства” электроник.</w:t>
            </w:r>
          </w:p>
        </w:tc>
      </w:tr>
    </w:tbl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lastRenderedPageBreak/>
        <w:t>- подготовка к занятиям с использованием конспектов и приведенных ниже (п/п.п. 8.1 и 8.2) источников;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"Введение в профессиональную деятельность",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432AE0" w:rsidRPr="00432AE0" w:rsidTr="00432A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432AE0" w:rsidRPr="00432AE0" w:rsidTr="00432A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социальной значимости своей профессии, цели и смысла государственной службы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32AE0" w:rsidRPr="00432AE0" w:rsidTr="00432A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данные знания в профессиональной и повседневной жизни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32AE0" w:rsidRPr="00432AE0" w:rsidTr="00432A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высокой мотивацией к выполнению профессиональной деятельности, защите интересов личности, общества и государства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432AE0" w:rsidRPr="00432AE0" w:rsidTr="00432A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</w:t>
            </w: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</w:t>
            </w: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432AE0" w:rsidRPr="00432AE0" w:rsidTr="00432A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32AE0" w:rsidRPr="00432AE0" w:rsidTr="00432A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2AE0" w:rsidRPr="00432AE0" w:rsidRDefault="00432A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2A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432AE0" w:rsidRPr="00432AE0" w:rsidTr="00432AE0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432AE0" w:rsidRPr="00432AE0" w:rsidTr="00432AE0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432AE0" w:rsidRPr="00432AE0" w:rsidTr="00432AE0">
        <w:trPr>
          <w:trHeight w:val="285"/>
        </w:trPr>
        <w:tc>
          <w:tcPr>
            <w:tcW w:w="482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32AE0" w:rsidRPr="00432AE0" w:rsidTr="00432AE0">
        <w:trPr>
          <w:trHeight w:val="285"/>
        </w:trPr>
        <w:tc>
          <w:tcPr>
            <w:tcW w:w="4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432AE0" w:rsidRPr="00432AE0" w:rsidTr="00432AE0">
        <w:trPr>
          <w:trHeight w:val="285"/>
        </w:trPr>
        <w:tc>
          <w:tcPr>
            <w:tcW w:w="4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432AE0" w:rsidRPr="00432AE0" w:rsidTr="00432AE0">
        <w:trPr>
          <w:trHeight w:val="285"/>
        </w:trPr>
        <w:tc>
          <w:tcPr>
            <w:tcW w:w="4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432AE0" w:rsidRPr="00432AE0" w:rsidTr="00432AE0">
        <w:trPr>
          <w:trHeight w:val="285"/>
        </w:trPr>
        <w:tc>
          <w:tcPr>
            <w:tcW w:w="4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432AE0" w:rsidRPr="00432AE0" w:rsidTr="00432AE0">
        <w:trPr>
          <w:trHeight w:val="285"/>
        </w:trPr>
        <w:tc>
          <w:tcPr>
            <w:tcW w:w="482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432AE0" w:rsidRPr="00432AE0" w:rsidRDefault="00432AE0" w:rsidP="00432AE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432AE0" w:rsidRPr="00432AE0" w:rsidTr="00432AE0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432AE0" w:rsidRPr="00432AE0" w:rsidTr="00432AE0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32AE0" w:rsidRPr="00432AE0" w:rsidTr="00432AE0">
        <w:trPr>
          <w:trHeight w:val="285"/>
        </w:trPr>
        <w:tc>
          <w:tcPr>
            <w:tcW w:w="194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32AE0" w:rsidRPr="00432AE0" w:rsidTr="00432AE0">
        <w:trPr>
          <w:trHeight w:val="285"/>
        </w:trPr>
        <w:tc>
          <w:tcPr>
            <w:tcW w:w="19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432AE0" w:rsidRPr="00432AE0" w:rsidTr="00432AE0">
        <w:trPr>
          <w:trHeight w:val="285"/>
        </w:trPr>
        <w:tc>
          <w:tcPr>
            <w:tcW w:w="19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432AE0" w:rsidRPr="00432AE0" w:rsidTr="00432AE0">
        <w:trPr>
          <w:trHeight w:val="285"/>
        </w:trPr>
        <w:tc>
          <w:tcPr>
            <w:tcW w:w="19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432AE0" w:rsidRPr="00432AE0" w:rsidTr="00432AE0">
        <w:trPr>
          <w:trHeight w:val="285"/>
        </w:trPr>
        <w:tc>
          <w:tcPr>
            <w:tcW w:w="19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432AE0" w:rsidRPr="00432AE0" w:rsidTr="00432AE0">
        <w:trPr>
          <w:trHeight w:val="285"/>
        </w:trPr>
        <w:tc>
          <w:tcPr>
            <w:tcW w:w="19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2AE0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432AE0" w:rsidRPr="00432AE0" w:rsidRDefault="00432AE0" w:rsidP="00432AE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общекультурной (ОК-5) профессиональной (ПК-1), в рамках текущего контроля по дисциплине) по разделам дисциплины: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- Взаимосвязь различных направлений радиоэлектроники.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- Разделы “семейства” электроник.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- Разделы вакуумной электроники.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- Разделы твердотельной электроники.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- Оптоэлектроника.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- Био- и биомедицинская электроника.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- Молекулярная электроника,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"Введение в профессиональную деятельность"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3"/>
        <w:gridCol w:w="2146"/>
        <w:gridCol w:w="3263"/>
      </w:tblGrid>
      <w:tr w:rsidR="00432AE0" w:rsidRPr="00432AE0" w:rsidTr="00432AE0">
        <w:trPr>
          <w:trHeight w:val="285"/>
        </w:trPr>
        <w:tc>
          <w:tcPr>
            <w:tcW w:w="2083" w:type="dxa"/>
            <w:vMerge w:val="restart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432AE0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5409" w:type="dxa"/>
            <w:gridSpan w:val="2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432AE0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432AE0" w:rsidRPr="00432AE0" w:rsidTr="00432AE0">
        <w:trPr>
          <w:trHeight w:val="285"/>
        </w:trPr>
        <w:tc>
          <w:tcPr>
            <w:tcW w:w="2083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46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6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432AE0" w:rsidRPr="00432AE0" w:rsidTr="00432AE0">
        <w:trPr>
          <w:trHeight w:val="285"/>
        </w:trPr>
        <w:tc>
          <w:tcPr>
            <w:tcW w:w="2083" w:type="dxa"/>
            <w:vMerge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46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326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432AE0" w:rsidRPr="00432AE0" w:rsidTr="00432AE0">
        <w:trPr>
          <w:trHeight w:val="285"/>
        </w:trPr>
        <w:tc>
          <w:tcPr>
            <w:tcW w:w="208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146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26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432AE0" w:rsidRPr="00432AE0" w:rsidTr="00432AE0">
        <w:trPr>
          <w:trHeight w:val="285"/>
        </w:trPr>
        <w:tc>
          <w:tcPr>
            <w:tcW w:w="208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146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326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432AE0" w:rsidRPr="00432AE0" w:rsidTr="00432AE0">
        <w:trPr>
          <w:trHeight w:val="285"/>
        </w:trPr>
        <w:tc>
          <w:tcPr>
            <w:tcW w:w="208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146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326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432AE0" w:rsidRPr="00432AE0" w:rsidTr="00432AE0">
        <w:trPr>
          <w:trHeight w:val="285"/>
        </w:trPr>
        <w:tc>
          <w:tcPr>
            <w:tcW w:w="208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146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326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432AE0" w:rsidRPr="00432AE0" w:rsidTr="00432AE0">
        <w:trPr>
          <w:trHeight w:val="285"/>
        </w:trPr>
        <w:tc>
          <w:tcPr>
            <w:tcW w:w="208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146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263" w:type="dxa"/>
            <w:noWrap/>
            <w:hideMark/>
          </w:tcPr>
          <w:p w:rsidR="00432AE0" w:rsidRPr="00432AE0" w:rsidRDefault="00432AE0" w:rsidP="00432A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2AE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432AE0" w:rsidRPr="00432AE0" w:rsidRDefault="00432AE0" w:rsidP="00432AE0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Дисциплина "Введение в профессиональную деятельность" предусматривает лекции, . Успешное изучение дисциплины требует посещения лекций,  практических занятий , самостоятельную работу, ознакомление с основной и дополнительной литературой.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1. Можаров Г.А. Геометрическая оптика; Лань 2017, 1-е изд.; 708 c.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2.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3. Марченко О.М. Гауссов свет; Лань 2016, 1-е изд.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4.  Щука А.А. Электроника. 2-е издание – СПб., БХВ-Петербург, 2008,- 740с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lastRenderedPageBreak/>
        <w:t>7.  Батушев В.А. Электронные приборы.- М.: Высшая школа, 1980, 383 с.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2AE0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432AE0" w:rsidRPr="00432AE0" w:rsidRDefault="00432AE0" w:rsidP="00432AE0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432AE0" w:rsidRPr="00432AE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2AE0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432AE0" w:rsidRPr="00432AE0" w:rsidRDefault="00432AE0" w:rsidP="00432AE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2AE0">
        <w:rPr>
          <w:rFonts w:ascii="Times New Roman" w:hAnsi="Times New Roman" w:cs="Times New Roman"/>
          <w:b/>
          <w:sz w:val="28"/>
          <w:szCs w:val="28"/>
        </w:rPr>
        <w:t>Б1.В.ОД.2 "Введение в профессиональную деятельность"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432AE0" w:rsidRPr="00432AE0" w:rsidTr="00274E7A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  <w:r w:rsidRPr="00432AE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  <w:r w:rsidRPr="00432AE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  <w:r w:rsidRPr="00432AE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  <w:r w:rsidRPr="00432AE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  <w:r w:rsidRPr="00432AE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432AE0" w:rsidRPr="00432AE0" w:rsidTr="00274E7A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  <w:r w:rsidRPr="00432AE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  <w:r w:rsidRPr="00432AE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432AE0" w:rsidRPr="00432AE0" w:rsidTr="00274E7A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2AE0" w:rsidRPr="00432AE0" w:rsidTr="00274E7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2AE0" w:rsidRPr="00432AE0" w:rsidTr="00274E7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2AE0" w:rsidRPr="00432AE0" w:rsidTr="00274E7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2AE0" w:rsidRPr="00432AE0" w:rsidTr="00274E7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2AE0" w:rsidRPr="00432AE0" w:rsidTr="00274E7A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32AE0" w:rsidRPr="00432AE0" w:rsidRDefault="00432AE0" w:rsidP="00432AE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32AE0" w:rsidRPr="00432AE0" w:rsidRDefault="00432AE0" w:rsidP="00432AE0">
      <w:pPr>
        <w:rPr>
          <w:rFonts w:ascii="Times New Roman" w:hAnsi="Times New Roman" w:cs="Times New Roman"/>
          <w:b/>
          <w:sz w:val="28"/>
          <w:szCs w:val="28"/>
        </w:rPr>
      </w:pPr>
      <w:r w:rsidRPr="00432AE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32AE0" w:rsidRPr="00432AE0" w:rsidRDefault="00432AE0" w:rsidP="00432AE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2AE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432AE0" w:rsidRPr="00432AE0" w:rsidRDefault="00432AE0" w:rsidP="00432AE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2AE0">
        <w:rPr>
          <w:rFonts w:ascii="Times New Roman" w:hAnsi="Times New Roman" w:cs="Times New Roman"/>
          <w:b/>
          <w:sz w:val="28"/>
          <w:szCs w:val="28"/>
        </w:rPr>
        <w:t>Б1.В.ОД.2 "Введение в профессиональную деятельность"</w:t>
      </w:r>
      <w:r w:rsidRPr="00432AE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432AE0" w:rsidRPr="00432AE0" w:rsidTr="00274E7A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  <w:r w:rsidRPr="00432AE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  <w:r w:rsidRPr="00432AE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  <w:r w:rsidRPr="00432AE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  <w:r w:rsidRPr="00432AE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  <w:r w:rsidRPr="00432AE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432AE0" w:rsidRPr="00432AE0" w:rsidTr="00274E7A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  <w:r w:rsidRPr="00432AE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  <w:r w:rsidRPr="00432AE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432AE0" w:rsidRPr="00432AE0" w:rsidTr="00274E7A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2AE0" w:rsidRPr="00432AE0" w:rsidTr="00274E7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2AE0" w:rsidRPr="00432AE0" w:rsidTr="00274E7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2AE0" w:rsidRPr="00432AE0" w:rsidTr="00274E7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2AE0" w:rsidRPr="00432AE0" w:rsidTr="00274E7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2AE0" w:rsidRPr="00432AE0" w:rsidTr="00274E7A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32AE0" w:rsidRPr="00432AE0" w:rsidRDefault="00432AE0" w:rsidP="00274E7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32AE0" w:rsidRPr="00432AE0" w:rsidRDefault="00432AE0" w:rsidP="00432AE0">
      <w:pPr>
        <w:rPr>
          <w:rFonts w:ascii="Times New Roman" w:hAnsi="Times New Roman" w:cs="Times New Roman"/>
        </w:rPr>
      </w:pP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432AE0" w:rsidSect="00432AE0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432AE0" w:rsidRPr="00432AE0" w:rsidRDefault="00432AE0" w:rsidP="00432AE0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432AE0" w:rsidRPr="00432AE0" w:rsidRDefault="00432AE0" w:rsidP="00432AE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t>Аннотация</w:t>
      </w:r>
    </w:p>
    <w:p w:rsidR="00432AE0" w:rsidRPr="00432AE0" w:rsidRDefault="00432AE0" w:rsidP="00432AE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t>к рабочей программе дисциплины "Введение в профессиональную деятельность"</w:t>
      </w: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"Введение в профессиональную деятельность" имеет своей целью способствовать формированию у обучающихся общекультурной (ОК-5) профессиональной (ПК-1)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t xml:space="preserve">Знать: </w:t>
      </w: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Социальную значимость своей профессии, цели и смысл государственной службы (ОК-5);</w:t>
      </w: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t xml:space="preserve">Уметь: </w:t>
      </w: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Использовать данные знания в профессиональной и повседневной жизни (ОК-5);</w:t>
      </w: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высокой мотивацией к выполнению профессиональной деятельности, защите интересов личности, общества и государства (ОК-5);</w:t>
      </w: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2AE0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"Введение в профессиональную деятельность" является обязательной дисциплиной вариативной части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32AE0" w:rsidRPr="004F38A0" w:rsidRDefault="00432AE0" w:rsidP="00432AE0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432AE0" w:rsidRPr="004F38A0" w:rsidRDefault="00432AE0" w:rsidP="00432AE0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432AE0" w:rsidRPr="00EE5F29" w:rsidRDefault="00432AE0" w:rsidP="00432AE0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432AE0" w:rsidRDefault="00432AE0" w:rsidP="00432A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"Введение в профессиональную деятельность"</w:t>
      </w:r>
    </w:p>
    <w:p w:rsidR="00432AE0" w:rsidRPr="004F38A0" w:rsidRDefault="00432AE0" w:rsidP="00432AE0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432AE0" w:rsidRPr="000A6191" w:rsidRDefault="00432AE0" w:rsidP="00432A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432AE0" w:rsidRPr="000A6191" w:rsidRDefault="00432AE0" w:rsidP="00432A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432AE0" w:rsidRPr="000A6191" w:rsidRDefault="00432AE0" w:rsidP="00432A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432AE0" w:rsidRPr="000A6191" w:rsidRDefault="00432AE0" w:rsidP="00432A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432AE0" w:rsidRPr="000A6191" w:rsidRDefault="00432AE0" w:rsidP="00432A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432AE0" w:rsidRPr="000A6191" w:rsidRDefault="00432AE0" w:rsidP="00432A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432AE0" w:rsidRPr="000A6191" w:rsidRDefault="00432AE0" w:rsidP="00432A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432AE0" w:rsidRPr="000A6191" w:rsidRDefault="00432AE0" w:rsidP="00432A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432AE0" w:rsidRPr="000A6191" w:rsidRDefault="00432AE0" w:rsidP="00432A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432AE0" w:rsidRPr="000A6191" w:rsidRDefault="00432AE0" w:rsidP="00432A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432AE0" w:rsidRPr="000A6191" w:rsidRDefault="00432AE0" w:rsidP="00432A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432AE0" w:rsidRPr="000A6191" w:rsidRDefault="00432AE0" w:rsidP="00432A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432AE0" w:rsidRPr="00DC0B45" w:rsidRDefault="00432AE0" w:rsidP="00432AE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432AE0" w:rsidRDefault="00432AE0" w:rsidP="00432AE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2AE0" w:rsidRPr="00DC0B45" w:rsidRDefault="00432AE0" w:rsidP="00432AE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432AE0" w:rsidRDefault="00432AE0" w:rsidP="00432AE0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432AE0" w:rsidRDefault="00432AE0" w:rsidP="00432AE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общекультурной (ОК-5) профессиональной (ПК-1)</w:t>
      </w:r>
    </w:p>
    <w:p w:rsidR="00432AE0" w:rsidRPr="00244B45" w:rsidRDefault="00432AE0" w:rsidP="00432AE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432AE0" w:rsidRPr="00291C5C" w:rsidRDefault="00432AE0" w:rsidP="00432AE0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432AE0" w:rsidRDefault="00432AE0" w:rsidP="00432AE0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432AE0" w:rsidRPr="00291C5C" w:rsidRDefault="00432AE0" w:rsidP="00432AE0">
      <w:pPr>
        <w:rPr>
          <w:rFonts w:ascii="Times New Roman" w:eastAsia="Calibri" w:hAnsi="Times New Roman" w:cs="Times New Roman"/>
          <w:sz w:val="28"/>
          <w:szCs w:val="28"/>
        </w:rPr>
      </w:pPr>
    </w:p>
    <w:p w:rsidR="00432AE0" w:rsidRPr="00291C5C" w:rsidRDefault="00432AE0" w:rsidP="00432AE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432AE0" w:rsidRPr="000A6191" w:rsidRDefault="00432AE0" w:rsidP="00432AE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432AE0" w:rsidRPr="000A6191" w:rsidRDefault="00432AE0" w:rsidP="00432A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432AE0" w:rsidRPr="000A6191" w:rsidRDefault="00432AE0" w:rsidP="00432A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432AE0" w:rsidRPr="000A6191" w:rsidRDefault="00432AE0" w:rsidP="00432A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432AE0" w:rsidRPr="000A6191" w:rsidRDefault="00432AE0" w:rsidP="00432AE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432AE0" w:rsidRPr="000A6191" w:rsidRDefault="00432AE0" w:rsidP="00432AE0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432AE0" w:rsidRPr="000A6191" w:rsidRDefault="00432AE0" w:rsidP="00432AE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432AE0" w:rsidRPr="000A6191" w:rsidRDefault="00432AE0" w:rsidP="00432AE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432AE0" w:rsidRPr="000A6191" w:rsidRDefault="00432AE0" w:rsidP="00432AE0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432AE0" w:rsidRPr="000A6191" w:rsidRDefault="00432AE0" w:rsidP="00432AE0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432AE0" w:rsidRPr="000A6191" w:rsidRDefault="00432AE0" w:rsidP="00432AE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432AE0" w:rsidRPr="000A6191" w:rsidRDefault="00432AE0" w:rsidP="00432AE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432AE0" w:rsidRPr="000A6191" w:rsidRDefault="00432AE0" w:rsidP="00432AE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432AE0" w:rsidRPr="000A6191" w:rsidRDefault="00432AE0" w:rsidP="00432AE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432AE0" w:rsidRPr="000A6191" w:rsidRDefault="00432AE0" w:rsidP="00432AE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432AE0" w:rsidRPr="000A6191" w:rsidRDefault="00432AE0" w:rsidP="00432AE0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432AE0" w:rsidRPr="000A6191" w:rsidRDefault="00432AE0" w:rsidP="00432AE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432AE0" w:rsidRPr="000A6191" w:rsidRDefault="00432AE0" w:rsidP="00432A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432AE0" w:rsidRPr="000A6191" w:rsidRDefault="00432AE0" w:rsidP="00432AE0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432AE0" w:rsidRDefault="00432AE0" w:rsidP="00432AE0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432AE0" w:rsidRDefault="00432AE0" w:rsidP="00432A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История развития электроники. Вклад российских и советских ученых.</w:t>
      </w:r>
    </w:p>
    <w:p w:rsidR="00432AE0" w:rsidRDefault="00432AE0" w:rsidP="00432A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 Радиоэлектроника, ее условное разделение на составные части. Взаимосвязь различных направлений радиоэлектроники. Электронная техника .</w:t>
      </w:r>
    </w:p>
    <w:p w:rsidR="00432AE0" w:rsidRDefault="00432AE0" w:rsidP="00432A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Разделы “семейства” электроник. Три основные области: вакуумная, твердотельная и квантовая электроники.</w:t>
      </w:r>
    </w:p>
    <w:p w:rsidR="00432AE0" w:rsidRDefault="00432AE0" w:rsidP="00432A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Оптические  схемы  спектральных  приборов  и  монохроматоров  с  использованием  призм  и  дифракционных  решёток.</w:t>
      </w:r>
    </w:p>
    <w:p w:rsidR="00432AE0" w:rsidRDefault="00432AE0" w:rsidP="00432A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 Разделы вакуумной электроники: плазменная и СВЧ электроника, электроника больших мощностей, специальная вакуумная электроника.</w:t>
      </w:r>
    </w:p>
    <w:p w:rsidR="00432AE0" w:rsidRDefault="00432AE0" w:rsidP="00432A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Разделы твердотельной электроники: полупроводниковая электроника, микроэлектроника, функциональная электроника, акусто- и  магнитоэлектроника и др.</w:t>
      </w:r>
    </w:p>
    <w:p w:rsidR="00432AE0" w:rsidRDefault="00432AE0" w:rsidP="00432A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Квантовая и оптическая электроника</w:t>
      </w:r>
    </w:p>
    <w:p w:rsidR="00432AE0" w:rsidRDefault="00432AE0" w:rsidP="00432A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Основные  характеристики спектральных  приборов:  аппаратная  функция, разрешающая  способность  область  дисперсии.</w:t>
      </w:r>
    </w:p>
    <w:p w:rsidR="00432AE0" w:rsidRDefault="00432AE0" w:rsidP="00432A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 Био- и биомедицинская электроника, молекулярная электроника,  криоэлектроника,  хемотроника, диэлектрическая электроника</w:t>
      </w:r>
    </w:p>
    <w:p w:rsidR="00432AE0" w:rsidRDefault="00432AE0" w:rsidP="00432A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Электронные приборы и их взаимосвязь с различными разделами “семейства” электроник.</w:t>
      </w:r>
    </w:p>
    <w:p w:rsidR="00432AE0" w:rsidRDefault="00432AE0" w:rsidP="00432A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Квантовые  числа, излучательные  переходы, правила  отбора. </w:t>
      </w:r>
    </w:p>
    <w:p w:rsidR="00432AE0" w:rsidRDefault="00432AE0" w:rsidP="00432A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Спектры  многоэлектронных  атомов. Спектры  атомов во  внешних  электрических   и магнитных  полях. </w:t>
      </w:r>
    </w:p>
    <w:p w:rsidR="00432AE0" w:rsidRDefault="00432AE0" w:rsidP="00432A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Эффект  Штарка  и  эффект  Зеемана.</w:t>
      </w:r>
    </w:p>
    <w:p w:rsidR="00432AE0" w:rsidRDefault="00432AE0" w:rsidP="00432A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Колебательно-вращательные координаты молекул, правила отбора в колебательно-вращательных  спектрах. </w:t>
      </w:r>
    </w:p>
    <w:p w:rsidR="00432AE0" w:rsidRDefault="00432AE0" w:rsidP="00432A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Линейная оптика, границы раздела двух сред, нормальная и аномальные дисперсии. </w:t>
      </w:r>
    </w:p>
    <w:p w:rsidR="00432AE0" w:rsidRDefault="00432AE0" w:rsidP="00432A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Физические основы абсорбции, соотношения Крамерса-Кронига, закон Бугера-Ламберта-Берра.</w:t>
      </w:r>
    </w:p>
    <w:p w:rsidR="00432AE0" w:rsidRPr="000A6191" w:rsidRDefault="00432AE0" w:rsidP="00432AE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432AE0" w:rsidRDefault="00432AE0" w:rsidP="00432AE0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(ОК-5) профессиональной (ПК-1) компетенций</w:t>
      </w:r>
    </w:p>
    <w:p w:rsidR="00432AE0" w:rsidRPr="006504E2" w:rsidRDefault="00432AE0" w:rsidP="00432AE0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32AE0" w:rsidRPr="000A6191" w:rsidRDefault="00432AE0" w:rsidP="00432AE0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432AE0" w:rsidRDefault="00432AE0" w:rsidP="00432A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"Введение в профессиональную деятельность" формой промежуточного контроля успеваемости является зачет.</w:t>
      </w:r>
    </w:p>
    <w:p w:rsidR="00432AE0" w:rsidRDefault="00432AE0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2AE0" w:rsidRPr="000A6191" w:rsidRDefault="00432AE0" w:rsidP="00432AE0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432AE0" w:rsidRPr="000A6191" w:rsidRDefault="00432AE0" w:rsidP="00432AE0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432AE0" w:rsidRPr="000A6191" w:rsidRDefault="00432AE0" w:rsidP="00432AE0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432AE0" w:rsidRPr="000A6191" w:rsidRDefault="00432AE0" w:rsidP="00432AE0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432AE0" w:rsidRDefault="001A69BA" w:rsidP="00432A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432AE0" w:rsidSect="00432A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AE0"/>
    <w:rsid w:val="001A69BA"/>
    <w:rsid w:val="00432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32A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432AE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432AE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32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2AE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432AE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32A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432AE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432AE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32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2AE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432AE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16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5306</Words>
  <Characters>30245</Characters>
  <Application>Microsoft Office Word</Application>
  <DocSecurity>0</DocSecurity>
  <Lines>252</Lines>
  <Paragraphs>70</Paragraphs>
  <ScaleCrop>false</ScaleCrop>
  <Company/>
  <LinksUpToDate>false</LinksUpToDate>
  <CharactersWithSpaces>35481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2018-12-12T01:20:00Z</dcterms:created>
  <dcterms:modified xsi:type="dcterms:W3CDTF">2018-12-12T01:20:00Z</dcterms:modified>
</cp:coreProperties>
</file>