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6C3C18" w:rsidRPr="006C3C18" w:rsidTr="00CB7CBF">
        <w:trPr>
          <w:cantSplit/>
          <w:trHeight w:val="180"/>
        </w:trPr>
        <w:tc>
          <w:tcPr>
            <w:tcW w:w="5000" w:type="pct"/>
          </w:tcPr>
          <w:p w:rsidR="006C3C18" w:rsidRPr="006C3C18" w:rsidRDefault="006C3C18" w:rsidP="006C3C18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6C3C1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D011504" wp14:editId="1D9008AE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3C18" w:rsidRPr="006C3C18" w:rsidTr="00CB7CBF">
        <w:trPr>
          <w:cantSplit/>
          <w:trHeight w:val="180"/>
        </w:trPr>
        <w:tc>
          <w:tcPr>
            <w:tcW w:w="5000" w:type="pct"/>
          </w:tcPr>
          <w:p w:rsidR="006C3C18" w:rsidRPr="006C3C18" w:rsidRDefault="006C3C18" w:rsidP="006C3C18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6C3C18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6C3C18" w:rsidRPr="006C3C18" w:rsidTr="00CB7CBF">
        <w:trPr>
          <w:cantSplit/>
          <w:trHeight w:val="1417"/>
        </w:trPr>
        <w:tc>
          <w:tcPr>
            <w:tcW w:w="5000" w:type="pct"/>
          </w:tcPr>
          <w:p w:rsidR="006C3C18" w:rsidRPr="006C3C18" w:rsidRDefault="006C3C18" w:rsidP="006C3C18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6C3C18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6C3C18">
              <w:rPr>
                <w:i w:val="0"/>
              </w:rPr>
              <w:br/>
              <w:t>высшего образования</w:t>
            </w:r>
            <w:r w:rsidRPr="006C3C18">
              <w:rPr>
                <w:i w:val="0"/>
              </w:rPr>
              <w:br/>
            </w:r>
            <w:r w:rsidRPr="006C3C18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6C3C18" w:rsidRPr="006C3C18" w:rsidRDefault="006C3C18" w:rsidP="006C3C18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C3C18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6C3C18" w:rsidRPr="006C3C18" w:rsidRDefault="006C3C18" w:rsidP="006C3C18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6C3C18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39A9C6F7" wp14:editId="4142BDB5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6C3C18" w:rsidRPr="006C3C18" w:rsidRDefault="006C3C18" w:rsidP="006C3C18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6C3C18" w:rsidRPr="006C3C18" w:rsidTr="00CB7CBF">
        <w:tc>
          <w:tcPr>
            <w:tcW w:w="2688" w:type="pct"/>
          </w:tcPr>
          <w:p w:rsidR="006C3C18" w:rsidRPr="006C3C18" w:rsidRDefault="006C3C18" w:rsidP="006C3C1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C3C18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6C3C18" w:rsidRPr="006C3C18" w:rsidRDefault="006C3C18" w:rsidP="006C3C1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C3C18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6C3C18" w:rsidRPr="006C3C18" w:rsidRDefault="006C3C18" w:rsidP="006C3C1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C3C18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6C3C18" w:rsidRPr="006C3C18" w:rsidRDefault="006C3C18" w:rsidP="006C3C1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C3C18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6C3C18" w:rsidRPr="006C3C18" w:rsidRDefault="006C3C18" w:rsidP="006C3C1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C3C18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6C3C18" w:rsidRPr="006C3C18" w:rsidRDefault="006C3C18" w:rsidP="006C3C1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C3C18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6C3C18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6C3C18" w:rsidRPr="006C3C18" w:rsidRDefault="006C3C18" w:rsidP="006C3C1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C3C18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6C3C18" w:rsidRPr="006C3C18" w:rsidRDefault="006C3C18" w:rsidP="006C3C18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6C3C18" w:rsidRPr="006C3C18" w:rsidRDefault="006C3C18" w:rsidP="006C3C18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6C3C18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6C3C18" w:rsidRPr="006C3C18" w:rsidRDefault="006C3C18" w:rsidP="006C3C18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6C3C18" w:rsidRPr="006C3C18" w:rsidTr="00CB7CBF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6C3C18" w:rsidRPr="006C3C18" w:rsidRDefault="006C3C18" w:rsidP="006C3C1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Б2.П.2 "Научно-исследовательская работа"</w:t>
            </w:r>
          </w:p>
        </w:tc>
      </w:tr>
      <w:tr w:rsidR="006C3C18" w:rsidRPr="006C3C18" w:rsidTr="00CB7CBF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6C3C18" w:rsidRPr="006C3C18" w:rsidRDefault="006C3C18" w:rsidP="006C3C1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6C3C18" w:rsidRPr="006C3C18" w:rsidTr="00CB7CBF">
        <w:trPr>
          <w:trHeight w:val="218"/>
        </w:trPr>
        <w:tc>
          <w:tcPr>
            <w:tcW w:w="1062" w:type="pct"/>
            <w:gridSpan w:val="4"/>
            <w:vAlign w:val="bottom"/>
          </w:tcPr>
          <w:p w:rsidR="006C3C18" w:rsidRPr="006C3C18" w:rsidRDefault="006C3C18" w:rsidP="006C3C1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C3C18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6C3C18" w:rsidRPr="006C3C18" w:rsidRDefault="006C3C18" w:rsidP="006C3C1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C3C18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6C3C18" w:rsidRPr="006C3C18" w:rsidTr="00CB7CBF">
        <w:trPr>
          <w:trHeight w:val="51"/>
        </w:trPr>
        <w:tc>
          <w:tcPr>
            <w:tcW w:w="1062" w:type="pct"/>
            <w:gridSpan w:val="4"/>
            <w:vAlign w:val="bottom"/>
          </w:tcPr>
          <w:p w:rsidR="006C3C18" w:rsidRPr="006C3C18" w:rsidRDefault="006C3C18" w:rsidP="006C3C1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6C3C18" w:rsidRPr="006C3C18" w:rsidRDefault="006C3C18" w:rsidP="006C3C1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6C3C18" w:rsidRPr="006C3C18" w:rsidTr="00CB7CBF">
        <w:trPr>
          <w:trHeight w:val="72"/>
        </w:trPr>
        <w:tc>
          <w:tcPr>
            <w:tcW w:w="1042" w:type="pct"/>
            <w:gridSpan w:val="3"/>
            <w:vAlign w:val="bottom"/>
          </w:tcPr>
          <w:p w:rsidR="006C3C18" w:rsidRPr="006C3C18" w:rsidRDefault="006C3C18" w:rsidP="006C3C1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6C3C18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6C3C18" w:rsidRPr="006C3C18" w:rsidRDefault="006C3C18" w:rsidP="006C3C1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C3C18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6C3C18" w:rsidRPr="006C3C18" w:rsidTr="00CB7CBF">
        <w:trPr>
          <w:trHeight w:val="51"/>
        </w:trPr>
        <w:tc>
          <w:tcPr>
            <w:tcW w:w="1042" w:type="pct"/>
            <w:gridSpan w:val="3"/>
            <w:vAlign w:val="bottom"/>
          </w:tcPr>
          <w:p w:rsidR="006C3C18" w:rsidRPr="006C3C18" w:rsidRDefault="006C3C18" w:rsidP="006C3C1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6C3C18" w:rsidRPr="006C3C18" w:rsidRDefault="006C3C18" w:rsidP="006C3C1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6C3C18" w:rsidRPr="006C3C18" w:rsidTr="00CB7CBF">
        <w:trPr>
          <w:trHeight w:val="67"/>
        </w:trPr>
        <w:tc>
          <w:tcPr>
            <w:tcW w:w="736" w:type="pct"/>
            <w:gridSpan w:val="2"/>
            <w:vAlign w:val="bottom"/>
          </w:tcPr>
          <w:p w:rsidR="006C3C18" w:rsidRPr="006C3C18" w:rsidRDefault="006C3C18" w:rsidP="006C3C1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C3C18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6C3C18" w:rsidRPr="006C3C18" w:rsidRDefault="006C3C18" w:rsidP="006C3C1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C3C18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6C3C18" w:rsidRPr="006C3C18" w:rsidTr="00CB7CBF">
        <w:tc>
          <w:tcPr>
            <w:tcW w:w="736" w:type="pct"/>
            <w:gridSpan w:val="2"/>
          </w:tcPr>
          <w:p w:rsidR="006C3C18" w:rsidRPr="006C3C18" w:rsidRDefault="006C3C18" w:rsidP="006C3C1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6C3C18" w:rsidRPr="006C3C18" w:rsidRDefault="006C3C18" w:rsidP="006C3C1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C3C18" w:rsidRPr="006C3C18" w:rsidTr="00CB7CBF">
        <w:trPr>
          <w:trHeight w:val="129"/>
        </w:trPr>
        <w:tc>
          <w:tcPr>
            <w:tcW w:w="1236" w:type="pct"/>
            <w:gridSpan w:val="5"/>
            <w:vAlign w:val="bottom"/>
          </w:tcPr>
          <w:p w:rsidR="006C3C18" w:rsidRPr="006C3C18" w:rsidRDefault="006C3C18" w:rsidP="006C3C1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C3C18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6C3C18" w:rsidRPr="006C3C18" w:rsidRDefault="006C3C18" w:rsidP="006C3C1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C3C18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6C3C18" w:rsidRPr="006C3C18" w:rsidTr="00CB7CBF">
        <w:trPr>
          <w:trHeight w:val="57"/>
        </w:trPr>
        <w:tc>
          <w:tcPr>
            <w:tcW w:w="1236" w:type="pct"/>
            <w:gridSpan w:val="5"/>
          </w:tcPr>
          <w:p w:rsidR="006C3C18" w:rsidRPr="006C3C18" w:rsidRDefault="006C3C18" w:rsidP="006C3C1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6C3C18" w:rsidRPr="006C3C18" w:rsidRDefault="006C3C18" w:rsidP="006C3C1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C3C18" w:rsidRPr="006C3C18" w:rsidTr="00CB7CBF">
        <w:trPr>
          <w:trHeight w:val="97"/>
        </w:trPr>
        <w:tc>
          <w:tcPr>
            <w:tcW w:w="629" w:type="pct"/>
            <w:vAlign w:val="bottom"/>
          </w:tcPr>
          <w:p w:rsidR="006C3C18" w:rsidRPr="006C3C18" w:rsidRDefault="006C3C18" w:rsidP="006C3C1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6C3C18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6C3C18" w:rsidRPr="006C3C18" w:rsidRDefault="006C3C18" w:rsidP="006C3C1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C3C18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6C3C18" w:rsidRPr="006C3C18" w:rsidTr="00CB7CBF">
        <w:tc>
          <w:tcPr>
            <w:tcW w:w="629" w:type="pct"/>
          </w:tcPr>
          <w:p w:rsidR="006C3C18" w:rsidRPr="006C3C18" w:rsidRDefault="006C3C18" w:rsidP="006C3C1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6C3C18" w:rsidRPr="006C3C18" w:rsidRDefault="006C3C18" w:rsidP="006C3C1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6C3C18" w:rsidRPr="006C3C18" w:rsidRDefault="006C3C18" w:rsidP="006C3C18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6C3C18" w:rsidRPr="006C3C18" w:rsidRDefault="006C3C18" w:rsidP="006C3C18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6C3C18" w:rsidRPr="006C3C18" w:rsidRDefault="006C3C18" w:rsidP="006C3C18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6C3C18">
        <w:rPr>
          <w:rFonts w:ascii="Times New Roman" w:hAnsi="Times New Roman" w:cs="Times New Roman"/>
          <w:sz w:val="28"/>
        </w:rPr>
        <w:t>Москва 20</w:t>
      </w:r>
      <w:r w:rsidRPr="006C3C18">
        <w:rPr>
          <w:rFonts w:ascii="Times New Roman" w:hAnsi="Times New Roman" w:cs="Times New Roman"/>
          <w:sz w:val="28"/>
          <w:lang w:val="en-US"/>
        </w:rPr>
        <w:t>18</w:t>
      </w:r>
    </w:p>
    <w:p w:rsidR="006C3C18" w:rsidRPr="006C3C18" w:rsidRDefault="006C3C18" w:rsidP="006C3C18">
      <w:pPr>
        <w:spacing w:after="0"/>
        <w:rPr>
          <w:rFonts w:ascii="Times New Roman" w:hAnsi="Times New Roman" w:cs="Times New Roman"/>
        </w:rPr>
      </w:pPr>
      <w:r w:rsidRPr="006C3C18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6C3C18" w:rsidRPr="006C3C18" w:rsidTr="00CB7CBF">
        <w:trPr>
          <w:trHeight w:val="181"/>
        </w:trPr>
        <w:tc>
          <w:tcPr>
            <w:tcW w:w="2141" w:type="pct"/>
            <w:vAlign w:val="bottom"/>
          </w:tcPr>
          <w:p w:rsidR="006C3C18" w:rsidRPr="006C3C18" w:rsidRDefault="006C3C18" w:rsidP="006C3C18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C3C18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6C3C18" w:rsidRPr="006C3C18" w:rsidRDefault="006C3C18" w:rsidP="006C3C1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6C3C18" w:rsidRPr="006C3C18" w:rsidTr="00CB7CBF">
        <w:trPr>
          <w:trHeight w:val="57"/>
        </w:trPr>
        <w:tc>
          <w:tcPr>
            <w:tcW w:w="2141" w:type="pct"/>
          </w:tcPr>
          <w:p w:rsidR="006C3C18" w:rsidRPr="006C3C18" w:rsidRDefault="006C3C18" w:rsidP="006C3C1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6C3C18" w:rsidRPr="006C3C18" w:rsidRDefault="006C3C18" w:rsidP="006C3C1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C3C18" w:rsidRPr="006C3C18" w:rsidRDefault="006C3C18" w:rsidP="006C3C18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6C3C18" w:rsidRPr="006C3C18" w:rsidTr="00CB7CBF">
        <w:trPr>
          <w:trHeight w:val="181"/>
        </w:trPr>
        <w:tc>
          <w:tcPr>
            <w:tcW w:w="5000" w:type="pct"/>
            <w:gridSpan w:val="2"/>
            <w:vAlign w:val="bottom"/>
          </w:tcPr>
          <w:p w:rsidR="006C3C18" w:rsidRPr="006C3C18" w:rsidRDefault="006C3C18" w:rsidP="006C3C18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C3C18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6C3C18" w:rsidRPr="006C3C18" w:rsidTr="00CB7CBF">
        <w:trPr>
          <w:trHeight w:val="181"/>
        </w:trPr>
        <w:tc>
          <w:tcPr>
            <w:tcW w:w="1565" w:type="pct"/>
            <w:vAlign w:val="bottom"/>
          </w:tcPr>
          <w:p w:rsidR="006C3C18" w:rsidRPr="006C3C18" w:rsidRDefault="006C3C18" w:rsidP="006C3C18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C3C18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6C3C18" w:rsidRPr="006C3C18" w:rsidRDefault="006C3C18" w:rsidP="006C3C1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C3C18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6C3C18" w:rsidRPr="006C3C18" w:rsidTr="00CB7CBF">
        <w:trPr>
          <w:trHeight w:val="57"/>
        </w:trPr>
        <w:tc>
          <w:tcPr>
            <w:tcW w:w="1565" w:type="pct"/>
          </w:tcPr>
          <w:p w:rsidR="006C3C18" w:rsidRPr="006C3C18" w:rsidRDefault="006C3C18" w:rsidP="006C3C1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6C3C18" w:rsidRPr="006C3C18" w:rsidRDefault="006C3C18" w:rsidP="006C3C1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C3C18" w:rsidRPr="006C3C18" w:rsidRDefault="006C3C18" w:rsidP="006C3C18">
      <w:pPr>
        <w:spacing w:after="0"/>
        <w:rPr>
          <w:rFonts w:ascii="Times New Roman" w:hAnsi="Times New Roman" w:cs="Times New Roman"/>
          <w:b/>
          <w:sz w:val="28"/>
        </w:rPr>
      </w:pPr>
      <w:r w:rsidRPr="006C3C18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6C3C18" w:rsidRPr="006C3C18" w:rsidRDefault="006C3C18" w:rsidP="006C3C18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6C3C18" w:rsidRPr="006C3C18" w:rsidTr="00CB7CBF">
        <w:trPr>
          <w:trHeight w:val="181"/>
        </w:trPr>
        <w:tc>
          <w:tcPr>
            <w:tcW w:w="1637" w:type="pct"/>
            <w:vAlign w:val="bottom"/>
          </w:tcPr>
          <w:p w:rsidR="006C3C18" w:rsidRPr="006C3C18" w:rsidRDefault="006C3C18" w:rsidP="006C3C18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C3C18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6C3C18" w:rsidRPr="006C3C18" w:rsidRDefault="006C3C18" w:rsidP="006C3C1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C3C18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6C3C18" w:rsidRPr="006C3C18" w:rsidTr="00CB7CBF">
        <w:trPr>
          <w:trHeight w:val="57"/>
        </w:trPr>
        <w:tc>
          <w:tcPr>
            <w:tcW w:w="1637" w:type="pct"/>
          </w:tcPr>
          <w:p w:rsidR="006C3C18" w:rsidRPr="006C3C18" w:rsidRDefault="006C3C18" w:rsidP="006C3C1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6C3C18" w:rsidRPr="006C3C18" w:rsidRDefault="006C3C18" w:rsidP="006C3C1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6C3C18" w:rsidRPr="006C3C18" w:rsidRDefault="006C3C18" w:rsidP="006C3C1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C3C18" w:rsidRPr="006C3C18" w:rsidRDefault="006C3C18" w:rsidP="006C3C18">
      <w:pPr>
        <w:spacing w:after="0"/>
        <w:rPr>
          <w:rFonts w:ascii="Times New Roman" w:hAnsi="Times New Roman" w:cs="Times New Roman"/>
          <w:b/>
          <w:sz w:val="28"/>
        </w:rPr>
      </w:pPr>
      <w:r w:rsidRPr="006C3C18">
        <w:rPr>
          <w:rFonts w:ascii="Times New Roman" w:hAnsi="Times New Roman" w:cs="Times New Roman"/>
          <w:b/>
          <w:sz w:val="28"/>
        </w:rPr>
        <w:t>СОГЛАСОВАНО:</w:t>
      </w:r>
    </w:p>
    <w:p w:rsidR="006C3C18" w:rsidRPr="006C3C18" w:rsidRDefault="006C3C18" w:rsidP="006C3C18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6C3C18" w:rsidRPr="006C3C18" w:rsidTr="00CB7CBF">
        <w:trPr>
          <w:trHeight w:val="181"/>
        </w:trPr>
        <w:tc>
          <w:tcPr>
            <w:tcW w:w="5000" w:type="pct"/>
            <w:gridSpan w:val="3"/>
            <w:vAlign w:val="bottom"/>
          </w:tcPr>
          <w:p w:rsidR="006C3C18" w:rsidRPr="006C3C18" w:rsidRDefault="006C3C18" w:rsidP="006C3C18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6C3C18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6C3C18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6C3C18" w:rsidRPr="006C3C18" w:rsidRDefault="006C3C18" w:rsidP="006C3C18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6C3C18" w:rsidRPr="006C3C18" w:rsidTr="00CB7CBF">
        <w:trPr>
          <w:trHeight w:val="181"/>
        </w:trPr>
        <w:tc>
          <w:tcPr>
            <w:tcW w:w="3219" w:type="pct"/>
            <w:vAlign w:val="bottom"/>
          </w:tcPr>
          <w:p w:rsidR="006C3C18" w:rsidRPr="006C3C18" w:rsidRDefault="006C3C18" w:rsidP="006C3C18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6C3C18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6C3C18" w:rsidRPr="006C3C18" w:rsidRDefault="006C3C18" w:rsidP="006C3C1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6C3C18" w:rsidRPr="006C3C18" w:rsidRDefault="006C3C18" w:rsidP="006C3C18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6C3C18" w:rsidRPr="006C3C18" w:rsidTr="00CB7CBF">
        <w:trPr>
          <w:trHeight w:val="57"/>
        </w:trPr>
        <w:tc>
          <w:tcPr>
            <w:tcW w:w="3219" w:type="pct"/>
          </w:tcPr>
          <w:p w:rsidR="006C3C18" w:rsidRPr="006C3C18" w:rsidRDefault="006C3C18" w:rsidP="006C3C1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6C3C18" w:rsidRPr="006C3C18" w:rsidRDefault="006C3C18" w:rsidP="006C3C1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6C3C18" w:rsidRPr="006C3C18" w:rsidRDefault="006C3C18" w:rsidP="006C3C1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C3C18" w:rsidRPr="006C3C18" w:rsidRDefault="006C3C18" w:rsidP="006C3C18">
      <w:pPr>
        <w:spacing w:after="0"/>
        <w:rPr>
          <w:rFonts w:ascii="Times New Roman" w:hAnsi="Times New Roman" w:cs="Times New Roman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C3C18">
        <w:rPr>
          <w:rFonts w:ascii="Times New Roman" w:hAnsi="Times New Roman" w:cs="Times New Roman"/>
          <w:b/>
          <w:sz w:val="28"/>
        </w:rPr>
        <w:br w:type="page"/>
      </w:r>
      <w:r w:rsidRPr="006C3C18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Дисциплина "Научно-исследовательская работа" имеет своей целью способствовать формированию у обучающихся общекультурной (ОК-10), общепрофессиональных (ОПК-1, ОПК-2, ОПК-3), профессиональной (ПК-1) и профессионально-специализированных (ПСК-3.2, 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C3C18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Дисциплина "Научно-исследовательская работа" является производственной практикой Блока 2 (Практики)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8 зачетных единиц (288 акад. час.).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Для освоения дисциплины "Научно-исследовательская работа"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ОК-10 (способность самостоятельно применять методы и средства познания, обучения и самоконтроля для приобретения новых знаний и умений, в том числе в новых областях, непосредственно не связанных с основной сферой деятельности, развивать социальные и профессиональные компетенции, изменять вид и характер своей профессиональной деятельности):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lastRenderedPageBreak/>
        <w:t xml:space="preserve"> - Физика (1, 2, 3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lastRenderedPageBreak/>
        <w:t xml:space="preserve"> - Математическое моделирование систем специального назначения (7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lastRenderedPageBreak/>
        <w:t xml:space="preserve"> - Информационные технологии в оптотехнике (5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ПСК-3.1 (способность проводить математическое моделирование оптико-электронных приборов и систем специального назначения на базе стандартных пакетов автоматизированного проектирования оптико-электронных систем):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(7, 8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lastRenderedPageBreak/>
        <w:t xml:space="preserve"> - Избранные главы оптики (7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(7, 8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Освоение дисциплины "Научно-исследовательская работа"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ОК-10 (способность самостоятельно применять методы и средства познания, обучения и самоконтроля для приобретения новых знаний и умений, в том числе в новых областях, непосредственно не связанных с основной сферой деятельности, развивать социальные и профессиональные компетенции, изменять вид и характер своей профессиональной деятельности):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lastRenderedPageBreak/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ПСК-3.1 (способность проводить математическое моделирование оптико-электронных приборов и систем специального назначения на базе стандартных пакетов автоматизированного проектирования оптико-электронных систем):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C3C18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7460" w:type="dxa"/>
        <w:tblInd w:w="93" w:type="dxa"/>
        <w:tblLook w:val="04A0" w:firstRow="1" w:lastRow="0" w:firstColumn="1" w:lastColumn="0" w:noHBand="0" w:noVBand="1"/>
      </w:tblPr>
      <w:tblGrid>
        <w:gridCol w:w="2880"/>
        <w:gridCol w:w="4580"/>
      </w:tblGrid>
      <w:tr w:rsidR="006C3C18" w:rsidRPr="006C3C18" w:rsidTr="006C3C18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6C3C18" w:rsidRPr="006C3C18" w:rsidTr="006C3C18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6C3C18" w:rsidRPr="006C3C18" w:rsidTr="006C3C18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6C3C18" w:rsidRPr="006C3C18" w:rsidTr="006C3C18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6C3C18" w:rsidRPr="006C3C18" w:rsidTr="006C3C18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6C3C18" w:rsidRPr="006C3C18" w:rsidTr="006C3C18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6C3C18" w:rsidRPr="006C3C18" w:rsidTr="006C3C18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6C3C18" w:rsidRPr="006C3C18" w:rsidTr="006C3C18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6C3C18" w:rsidRPr="006C3C18" w:rsidTr="006C3C18">
        <w:trPr>
          <w:trHeight w:val="285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6C3C18" w:rsidRPr="006C3C18" w:rsidTr="006C3C18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6C3C18" w:rsidRPr="006C3C18" w:rsidTr="006C3C18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6C3C18" w:rsidRPr="006C3C18" w:rsidTr="006C3C18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6C3C18" w:rsidRPr="006C3C18" w:rsidTr="006C3C18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6C3C18" w:rsidRPr="006C3C18" w:rsidTr="006C3C18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6C3C18" w:rsidRPr="006C3C18" w:rsidTr="006C3C18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6C3C18" w:rsidRPr="006C3C18" w:rsidTr="006C3C18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6C3C18" w:rsidRPr="006C3C18" w:rsidTr="006C3C18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6C3C18" w:rsidRPr="006C3C18" w:rsidTr="006C3C18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6C3C18" w:rsidRPr="006C3C18" w:rsidTr="006C3C18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6C3C18" w:rsidRPr="006C3C18" w:rsidTr="006C3C18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6C3C18" w:rsidRPr="006C3C18" w:rsidTr="006C3C18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6C3C18" w:rsidRPr="006C3C18" w:rsidTr="006C3C18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C18" w:rsidRPr="006C3C18" w:rsidRDefault="006C3C1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3C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C3C18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1420"/>
      </w:tblGrid>
      <w:tr w:rsidR="006C3C18" w:rsidRPr="006C3C18" w:rsidTr="006C3C18">
        <w:trPr>
          <w:trHeight w:val="285"/>
        </w:trPr>
        <w:tc>
          <w:tcPr>
            <w:tcW w:w="440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C3C1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C3C1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C3C1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C3C1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C3C1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C3C1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C3C1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C3C1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C3C1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C3C1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C3C18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6C3C18" w:rsidRPr="006C3C18" w:rsidTr="006C3C18">
        <w:trPr>
          <w:trHeight w:val="285"/>
        </w:trPr>
        <w:tc>
          <w:tcPr>
            <w:tcW w:w="440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</w:tbl>
    <w:p w:rsidR="006C3C18" w:rsidRPr="006C3C18" w:rsidRDefault="006C3C18" w:rsidP="006C3C18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6C3C18" w:rsidRPr="006C3C18" w:rsidTr="006C3C1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C3C18" w:rsidRPr="006C3C18" w:rsidRDefault="006C3C1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C3C18" w:rsidRPr="006C3C18" w:rsidRDefault="006C3C1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C3C18" w:rsidRPr="006C3C18" w:rsidRDefault="006C3C1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C3C18" w:rsidRPr="006C3C18" w:rsidTr="006C3C1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6C3C18" w:rsidRPr="006C3C18" w:rsidRDefault="006C3C1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739" w:type="dxa"/>
            <w:tcBorders>
              <w:top w:val="nil"/>
              <w:left w:val="nil"/>
              <w:bottom w:val="nil"/>
              <w:right w:val="nil"/>
            </w:tcBorders>
          </w:tcPr>
          <w:p w:rsidR="006C3C18" w:rsidRPr="006C3C18" w:rsidRDefault="006C3C1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402" w:type="dxa"/>
            <w:tcBorders>
              <w:top w:val="nil"/>
              <w:left w:val="nil"/>
              <w:bottom w:val="nil"/>
              <w:right w:val="nil"/>
            </w:tcBorders>
          </w:tcPr>
          <w:p w:rsidR="006C3C18" w:rsidRPr="006C3C18" w:rsidRDefault="006C3C1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lastRenderedPageBreak/>
        <w:t xml:space="preserve"> Лабораторные работы учебным планом не предусмотрены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C3C18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C3C18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"Научно-исследовательская работа",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6C3C18" w:rsidRPr="006C3C18" w:rsidTr="006C3C1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C3C18" w:rsidRPr="006C3C18" w:rsidRDefault="006C3C1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C3C18" w:rsidRPr="006C3C18" w:rsidRDefault="006C3C1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C3C18" w:rsidRPr="006C3C18" w:rsidRDefault="006C3C1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C3C18" w:rsidRPr="006C3C18" w:rsidRDefault="006C3C1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C3C18" w:rsidRPr="006C3C18" w:rsidRDefault="006C3C1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C3C18" w:rsidRPr="006C3C18" w:rsidTr="006C3C1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6C3C18" w:rsidRPr="006C3C18" w:rsidRDefault="006C3C1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</w:tcPr>
          <w:p w:rsidR="006C3C18" w:rsidRPr="006C3C18" w:rsidRDefault="006C3C1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6C3C18" w:rsidRPr="006C3C18" w:rsidRDefault="006C3C1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6C3C18" w:rsidRPr="006C3C18" w:rsidRDefault="006C3C1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:rsidR="006C3C18" w:rsidRPr="006C3C18" w:rsidRDefault="006C3C1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6C3C18" w:rsidRPr="006C3C18" w:rsidTr="006C3C18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6C3C18" w:rsidRPr="006C3C18" w:rsidTr="006C3C18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6C3C18" w:rsidRPr="006C3C18" w:rsidTr="006C3C18">
        <w:trPr>
          <w:trHeight w:val="285"/>
        </w:trPr>
        <w:tc>
          <w:tcPr>
            <w:tcW w:w="482" w:type="dxa"/>
            <w:vMerge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C3C18" w:rsidRPr="006C3C18" w:rsidTr="006C3C18">
        <w:trPr>
          <w:trHeight w:val="285"/>
        </w:trPr>
        <w:tc>
          <w:tcPr>
            <w:tcW w:w="482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6C3C18" w:rsidRPr="006C3C18" w:rsidTr="006C3C18">
        <w:trPr>
          <w:trHeight w:val="285"/>
        </w:trPr>
        <w:tc>
          <w:tcPr>
            <w:tcW w:w="482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6C3C18" w:rsidRPr="006C3C18" w:rsidTr="006C3C18">
        <w:trPr>
          <w:trHeight w:val="285"/>
        </w:trPr>
        <w:tc>
          <w:tcPr>
            <w:tcW w:w="482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6C3C18" w:rsidRPr="006C3C18" w:rsidTr="006C3C18">
        <w:trPr>
          <w:trHeight w:val="285"/>
        </w:trPr>
        <w:tc>
          <w:tcPr>
            <w:tcW w:w="482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6C3C18" w:rsidRPr="006C3C18" w:rsidTr="006C3C18">
        <w:trPr>
          <w:trHeight w:val="285"/>
        </w:trPr>
        <w:tc>
          <w:tcPr>
            <w:tcW w:w="482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6C3C18" w:rsidRPr="006C3C18" w:rsidRDefault="006C3C18" w:rsidP="006C3C1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6C3C18" w:rsidRPr="006C3C18" w:rsidTr="006C3C18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6C3C18" w:rsidRPr="006C3C18" w:rsidTr="006C3C18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C3C18" w:rsidRPr="006C3C18" w:rsidTr="006C3C18">
        <w:trPr>
          <w:trHeight w:val="285"/>
        </w:trPr>
        <w:tc>
          <w:tcPr>
            <w:tcW w:w="194" w:type="dxa"/>
            <w:vMerge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C3C18" w:rsidRPr="006C3C18" w:rsidTr="006C3C18">
        <w:trPr>
          <w:trHeight w:val="285"/>
        </w:trPr>
        <w:tc>
          <w:tcPr>
            <w:tcW w:w="194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6C3C18" w:rsidRPr="006C3C18" w:rsidTr="006C3C18">
        <w:trPr>
          <w:trHeight w:val="285"/>
        </w:trPr>
        <w:tc>
          <w:tcPr>
            <w:tcW w:w="194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6C3C18" w:rsidRPr="006C3C18" w:rsidTr="006C3C18">
        <w:trPr>
          <w:trHeight w:val="285"/>
        </w:trPr>
        <w:tc>
          <w:tcPr>
            <w:tcW w:w="194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6C3C18" w:rsidRPr="006C3C18" w:rsidTr="006C3C18">
        <w:trPr>
          <w:trHeight w:val="285"/>
        </w:trPr>
        <w:tc>
          <w:tcPr>
            <w:tcW w:w="194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6C3C18" w:rsidRPr="006C3C18" w:rsidTr="006C3C18">
        <w:trPr>
          <w:trHeight w:val="285"/>
        </w:trPr>
        <w:tc>
          <w:tcPr>
            <w:tcW w:w="194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C3C18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6C3C18" w:rsidRPr="006C3C18" w:rsidRDefault="006C3C18" w:rsidP="006C3C1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общекультурной (ОК-10), общепрофессиональных (ОПК-1, ОПК-2, ОПК-3), профессиональной (ПК-1) и профессионально-специализированных (ПСК-3.2, ПСК-3.3), в рамках текущего контроля по дисциплине) по разделам дисциплины: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>Темы вопросов для текущего контроля приведены в Приложении 2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lastRenderedPageBreak/>
        <w:t>Процедуры и средства оценивания элементов компетенций по дисциплине "Научно-исследовательская работа"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3"/>
        <w:gridCol w:w="2237"/>
        <w:gridCol w:w="1923"/>
      </w:tblGrid>
      <w:tr w:rsidR="006C3C18" w:rsidRPr="006C3C18" w:rsidTr="006C3C18">
        <w:trPr>
          <w:trHeight w:val="285"/>
        </w:trPr>
        <w:tc>
          <w:tcPr>
            <w:tcW w:w="2083" w:type="dxa"/>
            <w:vMerge w:val="restart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6C3C18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4160" w:type="dxa"/>
            <w:gridSpan w:val="2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6C3C18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6C3C18" w:rsidRPr="006C3C18" w:rsidTr="006C3C18">
        <w:trPr>
          <w:trHeight w:val="285"/>
        </w:trPr>
        <w:tc>
          <w:tcPr>
            <w:tcW w:w="2083" w:type="dxa"/>
            <w:vMerge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237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C3C18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23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C3C18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6C3C18" w:rsidRPr="006C3C18" w:rsidTr="006C3C18">
        <w:trPr>
          <w:trHeight w:val="285"/>
        </w:trPr>
        <w:tc>
          <w:tcPr>
            <w:tcW w:w="2083" w:type="dxa"/>
            <w:vMerge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237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C3C18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923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C3C18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6C3C18" w:rsidRPr="006C3C18" w:rsidTr="006C3C18">
        <w:trPr>
          <w:trHeight w:val="285"/>
        </w:trPr>
        <w:tc>
          <w:tcPr>
            <w:tcW w:w="2083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C3C18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237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C3C18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23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C3C18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6C3C18" w:rsidRPr="006C3C18" w:rsidTr="006C3C18">
        <w:trPr>
          <w:trHeight w:val="285"/>
        </w:trPr>
        <w:tc>
          <w:tcPr>
            <w:tcW w:w="2083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C3C18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237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C3C18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23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C3C18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6C3C18" w:rsidRPr="006C3C18" w:rsidTr="006C3C18">
        <w:trPr>
          <w:trHeight w:val="285"/>
        </w:trPr>
        <w:tc>
          <w:tcPr>
            <w:tcW w:w="2083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C3C18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237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C3C18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23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C3C18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6C3C18" w:rsidRPr="006C3C18" w:rsidTr="006C3C18">
        <w:trPr>
          <w:trHeight w:val="285"/>
        </w:trPr>
        <w:tc>
          <w:tcPr>
            <w:tcW w:w="2083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C3C18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237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C3C18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923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C3C18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6C3C18" w:rsidRPr="006C3C18" w:rsidTr="006C3C18">
        <w:trPr>
          <w:trHeight w:val="285"/>
        </w:trPr>
        <w:tc>
          <w:tcPr>
            <w:tcW w:w="2083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C3C18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237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C3C18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23" w:type="dxa"/>
            <w:noWrap/>
            <w:hideMark/>
          </w:tcPr>
          <w:p w:rsidR="006C3C18" w:rsidRPr="006C3C18" w:rsidRDefault="006C3C18" w:rsidP="006C3C1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C3C18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</w:tbl>
    <w:p w:rsidR="006C3C18" w:rsidRPr="006C3C18" w:rsidRDefault="006C3C18" w:rsidP="006C3C18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C3C18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Дисциплина "Научно-исследовательская работа" предусматривает . Успешное изучение дисциплины требует посещения  практических занятий , самостоятельную работу, ознакомление с основной и дополнительной литературой.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C3C18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>3. Можаров Г.А. Геометрическая оптика; Лань 2017, 1-е изд.; 708 c.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lastRenderedPageBreak/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C3C18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6C3C18" w:rsidRPr="006C3C18" w:rsidRDefault="006C3C18" w:rsidP="006C3C18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6C3C18" w:rsidRPr="006C3C1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3C18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6C3C18" w:rsidRPr="006C3C18" w:rsidRDefault="006C3C18" w:rsidP="006C3C1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3C18">
        <w:rPr>
          <w:rFonts w:ascii="Times New Roman" w:hAnsi="Times New Roman" w:cs="Times New Roman"/>
          <w:b/>
          <w:sz w:val="28"/>
          <w:szCs w:val="28"/>
        </w:rPr>
        <w:t>Б2.П.2 "Научно-исследовательская работа"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6C3C18" w:rsidRPr="006C3C18" w:rsidTr="00CB7CBF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  <w:r w:rsidRPr="006C3C18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  <w:r w:rsidRPr="006C3C18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  <w:r w:rsidRPr="006C3C18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  <w:r w:rsidRPr="006C3C18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  <w:r w:rsidRPr="006C3C18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6C3C18" w:rsidRPr="006C3C18" w:rsidTr="00CB7CBF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  <w:r w:rsidRPr="006C3C18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  <w:r w:rsidRPr="006C3C18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6C3C18" w:rsidRPr="006C3C18" w:rsidTr="00CB7CBF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C3C18" w:rsidRPr="006C3C18" w:rsidTr="00CB7CB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C3C18" w:rsidRPr="006C3C18" w:rsidTr="00CB7CB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C3C18" w:rsidRPr="006C3C18" w:rsidTr="00CB7CB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C3C18" w:rsidRPr="006C3C18" w:rsidTr="00CB7CB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C3C18" w:rsidRPr="006C3C18" w:rsidTr="00CB7CBF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6C3C18" w:rsidRPr="006C3C18" w:rsidRDefault="006C3C18" w:rsidP="006C3C1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C3C18" w:rsidRPr="006C3C18" w:rsidRDefault="006C3C18" w:rsidP="006C3C18">
      <w:pPr>
        <w:rPr>
          <w:rFonts w:ascii="Times New Roman" w:hAnsi="Times New Roman" w:cs="Times New Roman"/>
          <w:b/>
          <w:sz w:val="28"/>
          <w:szCs w:val="28"/>
        </w:rPr>
      </w:pPr>
      <w:r w:rsidRPr="006C3C1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C3C18" w:rsidRPr="006C3C18" w:rsidRDefault="006C3C18" w:rsidP="006C3C1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3C1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6C3C18" w:rsidRPr="006C3C18" w:rsidRDefault="006C3C18" w:rsidP="006C3C1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3C18">
        <w:rPr>
          <w:rFonts w:ascii="Times New Roman" w:hAnsi="Times New Roman" w:cs="Times New Roman"/>
          <w:b/>
          <w:sz w:val="28"/>
          <w:szCs w:val="28"/>
        </w:rPr>
        <w:t>Б2.П.2 "Научно-исследовательская работа"</w:t>
      </w:r>
      <w:r w:rsidRPr="006C3C1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6C3C18" w:rsidRPr="006C3C18" w:rsidTr="00CB7CBF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  <w:r w:rsidRPr="006C3C18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  <w:r w:rsidRPr="006C3C18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  <w:r w:rsidRPr="006C3C18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  <w:r w:rsidRPr="006C3C18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  <w:r w:rsidRPr="006C3C18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6C3C18" w:rsidRPr="006C3C18" w:rsidTr="00CB7CBF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  <w:r w:rsidRPr="006C3C18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  <w:r w:rsidRPr="006C3C18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6C3C18" w:rsidRPr="006C3C18" w:rsidTr="00CB7CBF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C3C18" w:rsidRPr="006C3C18" w:rsidTr="00CB7CB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C3C18" w:rsidRPr="006C3C18" w:rsidTr="00CB7CB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C3C18" w:rsidRPr="006C3C18" w:rsidTr="00CB7CB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C3C18" w:rsidRPr="006C3C18" w:rsidTr="00CB7CB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C3C18" w:rsidRPr="006C3C18" w:rsidTr="00CB7CBF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C3C18" w:rsidRPr="006C3C18" w:rsidRDefault="006C3C18" w:rsidP="00CB7C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6C3C18" w:rsidRPr="006C3C18" w:rsidRDefault="006C3C18" w:rsidP="006C3C18">
      <w:pPr>
        <w:rPr>
          <w:rFonts w:ascii="Times New Roman" w:hAnsi="Times New Roman" w:cs="Times New Roman"/>
        </w:rPr>
      </w:pP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6C3C18" w:rsidSect="006C3C1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6C3C18" w:rsidRPr="006C3C18" w:rsidRDefault="006C3C18" w:rsidP="006C3C18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6C3C18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6C3C18" w:rsidRPr="006C3C18" w:rsidRDefault="006C3C18" w:rsidP="006C3C18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6C3C18">
        <w:rPr>
          <w:rFonts w:ascii="Times New Roman" w:hAnsi="Times New Roman" w:cs="Times New Roman"/>
          <w:b/>
          <w:sz w:val="28"/>
        </w:rPr>
        <w:t>Аннотация</w:t>
      </w:r>
    </w:p>
    <w:p w:rsidR="006C3C18" w:rsidRPr="006C3C18" w:rsidRDefault="006C3C18" w:rsidP="006C3C18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6C3C18">
        <w:rPr>
          <w:rFonts w:ascii="Times New Roman" w:hAnsi="Times New Roman" w:cs="Times New Roman"/>
          <w:b/>
          <w:sz w:val="28"/>
        </w:rPr>
        <w:t>к рабочей программе дисциплины "Научно-исследовательская работа"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C3C18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"Научно-исследовательская работа" имеет своей целью способствовать формированию у обучающихся общекультурной (ОК-10), общепрофессиональных (ОПК-1, ОПК-2, ОПК-3), профессиональной (ПК-1) и профессионально-специализированных (ПСК-3.2, ПСК-3.3)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C3C18">
        <w:rPr>
          <w:rFonts w:ascii="Times New Roman" w:hAnsi="Times New Roman" w:cs="Times New Roman"/>
          <w:b/>
          <w:sz w:val="28"/>
        </w:rPr>
        <w:t xml:space="preserve">Знать: 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Способы самостоятельного получения знаний в различных областях (ОК-10);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положения, законы и методы естественных наук и математики (ОПК-1);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поиска, хранения, обработки и анализа информации (ОПК-2);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проведения научных экспериментов (ОПК-3);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оптотехники (ПСК-3.1);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измерений оптических, фотометрических и электрических величин (ПСК-3.2);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законы и принципы построения деталей, приборов и систем (ПСК-3.3);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C3C18">
        <w:rPr>
          <w:rFonts w:ascii="Times New Roman" w:hAnsi="Times New Roman" w:cs="Times New Roman"/>
          <w:b/>
          <w:sz w:val="28"/>
        </w:rPr>
        <w:t xml:space="preserve">Уметь: 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Находить и применять информацию для изучения и развития своей профессиональной деятельности (ОК-10);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Пользоваться физико - математическим аппаратом для решения профессиональных задач (ОПК-1);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Наглядно демонстрировать полученные результаты (ОПК-3);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Использовать эти методы при решении задач автоматизированного проектирования (ПСК-3.1);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- Осуществлять на практике проведение данных измерений и дальнейшей работой с полученными величинами (ПСК-3.2);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Делать обоснованные выводы по результатам теоретических и экспериментальных исследований (ПСК-3.3);</w:t>
      </w: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C3C18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и средствами познания, обучения и самоконтроля для приобретения новых знаний и умений (ОК-10);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методами измерений, контроля, испытаний оптико-электронных приборов и систем (ОПК-1);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компьютерными технологиями (ОПК-2);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применять современные методы и порождать новые идеи (ОПК-3);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 (ПСК-3.1);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расчетов приборов и систем (ПСК-3.2);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анализировать результаты исследований и умением усовершенствования систем (ПСК-3.3);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P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C3C18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"Научно-исследовательская работа" является производственной практикой Блока 2 (Практики)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8 зачетных единиц (288 акад. час.). 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 с оценкой.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C3C18" w:rsidRPr="004F38A0" w:rsidRDefault="006C3C18" w:rsidP="006C3C18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6C3C18" w:rsidRPr="004F38A0" w:rsidRDefault="006C3C18" w:rsidP="006C3C18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6C3C18" w:rsidRPr="00EE5F29" w:rsidRDefault="006C3C18" w:rsidP="006C3C18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6C3C18" w:rsidRDefault="006C3C18" w:rsidP="006C3C1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"Научно-исследовательская работа"</w:t>
      </w:r>
    </w:p>
    <w:p w:rsidR="006C3C18" w:rsidRPr="004F38A0" w:rsidRDefault="006C3C18" w:rsidP="006C3C18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6C3C18" w:rsidRPr="000A6191" w:rsidRDefault="006C3C18" w:rsidP="006C3C1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6C3C18" w:rsidRPr="000A6191" w:rsidRDefault="006C3C18" w:rsidP="006C3C1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6C3C18" w:rsidRPr="000A6191" w:rsidRDefault="006C3C18" w:rsidP="006C3C1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6C3C18" w:rsidRPr="000A6191" w:rsidRDefault="006C3C18" w:rsidP="006C3C1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6C3C18" w:rsidRPr="000A6191" w:rsidRDefault="006C3C18" w:rsidP="006C3C1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6C3C18" w:rsidRPr="000A6191" w:rsidRDefault="006C3C18" w:rsidP="006C3C1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6C3C18" w:rsidRPr="000A6191" w:rsidRDefault="006C3C18" w:rsidP="006C3C1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6C3C18" w:rsidRPr="000A6191" w:rsidRDefault="006C3C18" w:rsidP="006C3C1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6C3C18" w:rsidRPr="000A6191" w:rsidRDefault="006C3C18" w:rsidP="006C3C1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6C3C18" w:rsidRPr="000A6191" w:rsidRDefault="006C3C18" w:rsidP="006C3C1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6C3C18" w:rsidRPr="000A6191" w:rsidRDefault="006C3C18" w:rsidP="006C3C1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6C3C18" w:rsidRPr="000A6191" w:rsidRDefault="006C3C18" w:rsidP="006C3C1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6C3C18" w:rsidRPr="00DC0B45" w:rsidRDefault="006C3C18" w:rsidP="006C3C18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6C3C18" w:rsidRDefault="006C3C18" w:rsidP="006C3C18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C3C18" w:rsidRPr="00DC0B45" w:rsidRDefault="006C3C18" w:rsidP="006C3C18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6C3C18" w:rsidRDefault="006C3C18" w:rsidP="006C3C18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6C3C18" w:rsidRDefault="006C3C18" w:rsidP="006C3C18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общекультурной (ОК-10), общепрофессиональных (ОПК-1, ОПК-2, ОПК-3), профессиональной (ПК-1) и профессионально-специализированных (ПСК-3.2, ПСК-3.3)</w:t>
      </w:r>
    </w:p>
    <w:p w:rsidR="006C3C18" w:rsidRPr="00244B45" w:rsidRDefault="006C3C18" w:rsidP="006C3C18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6C3C18" w:rsidRPr="00291C5C" w:rsidRDefault="006C3C18" w:rsidP="006C3C18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6C3C18" w:rsidRDefault="006C3C18" w:rsidP="006C3C18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6C3C18" w:rsidRPr="00291C5C" w:rsidRDefault="006C3C18" w:rsidP="006C3C18">
      <w:pPr>
        <w:rPr>
          <w:rFonts w:ascii="Times New Roman" w:eastAsia="Calibri" w:hAnsi="Times New Roman" w:cs="Times New Roman"/>
          <w:sz w:val="28"/>
          <w:szCs w:val="28"/>
        </w:rPr>
      </w:pPr>
    </w:p>
    <w:p w:rsidR="006C3C18" w:rsidRPr="00291C5C" w:rsidRDefault="006C3C18" w:rsidP="006C3C18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6C3C18" w:rsidRPr="000A6191" w:rsidRDefault="006C3C18" w:rsidP="006C3C18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6C3C18" w:rsidRPr="000A6191" w:rsidRDefault="006C3C18" w:rsidP="006C3C1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6C3C18" w:rsidRPr="000A6191" w:rsidRDefault="006C3C18" w:rsidP="006C3C1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6C3C18" w:rsidRPr="000A6191" w:rsidRDefault="006C3C18" w:rsidP="006C3C1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6C3C18" w:rsidRPr="000A6191" w:rsidRDefault="006C3C18" w:rsidP="006C3C18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6C3C18" w:rsidRPr="000A6191" w:rsidRDefault="006C3C18" w:rsidP="006C3C18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6C3C18" w:rsidRPr="000A6191" w:rsidRDefault="006C3C18" w:rsidP="006C3C1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6C3C18" w:rsidRPr="000A6191" w:rsidRDefault="006C3C18" w:rsidP="006C3C1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6C3C18" w:rsidRPr="000A6191" w:rsidRDefault="006C3C18" w:rsidP="006C3C1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6C3C18" w:rsidRPr="000A6191" w:rsidRDefault="006C3C18" w:rsidP="006C3C1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6C3C18" w:rsidRPr="000A6191" w:rsidRDefault="006C3C18" w:rsidP="006C3C1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6C3C18" w:rsidRPr="000A6191" w:rsidRDefault="006C3C18" w:rsidP="006C3C1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6C3C18" w:rsidRPr="000A6191" w:rsidRDefault="006C3C18" w:rsidP="006C3C18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6C3C18" w:rsidRPr="000A6191" w:rsidRDefault="006C3C18" w:rsidP="006C3C18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6C3C18" w:rsidRPr="000A6191" w:rsidRDefault="006C3C18" w:rsidP="006C3C1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6C3C18" w:rsidRPr="000A6191" w:rsidRDefault="006C3C18" w:rsidP="006C3C1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6C3C18" w:rsidRPr="000A6191" w:rsidRDefault="006C3C18" w:rsidP="006C3C1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6C3C18" w:rsidRPr="000A6191" w:rsidRDefault="006C3C18" w:rsidP="006C3C1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6C3C18" w:rsidRPr="000A6191" w:rsidRDefault="006C3C18" w:rsidP="006C3C1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6C3C18" w:rsidRPr="000A6191" w:rsidRDefault="006C3C18" w:rsidP="006C3C1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6C3C18" w:rsidRPr="000A6191" w:rsidRDefault="006C3C18" w:rsidP="006C3C1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6C3C18" w:rsidRPr="000A6191" w:rsidRDefault="006C3C18" w:rsidP="006C3C1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6C3C18" w:rsidRPr="000A6191" w:rsidRDefault="006C3C18" w:rsidP="006C3C1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6C3C18" w:rsidRPr="000A6191" w:rsidRDefault="006C3C18" w:rsidP="006C3C1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6C3C18" w:rsidRPr="000A6191" w:rsidRDefault="006C3C18" w:rsidP="006C3C1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6C3C18" w:rsidRPr="000A6191" w:rsidRDefault="006C3C18" w:rsidP="006C3C1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6C3C18" w:rsidRPr="000A6191" w:rsidRDefault="006C3C18" w:rsidP="006C3C1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6C3C18" w:rsidRPr="000A6191" w:rsidRDefault="006C3C18" w:rsidP="006C3C1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6C3C18" w:rsidRPr="000A6191" w:rsidRDefault="006C3C18" w:rsidP="006C3C1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6C3C18" w:rsidRPr="000A6191" w:rsidRDefault="006C3C18" w:rsidP="006C3C1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6C3C18" w:rsidRPr="000A6191" w:rsidRDefault="006C3C18" w:rsidP="006C3C18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6C3C18" w:rsidRPr="000A6191" w:rsidRDefault="006C3C18" w:rsidP="006C3C18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6C3C18" w:rsidRPr="000A6191" w:rsidRDefault="006C3C18" w:rsidP="006C3C18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6C3C18" w:rsidRPr="000A6191" w:rsidRDefault="006C3C18" w:rsidP="006C3C1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6C3C18" w:rsidRPr="000A6191" w:rsidRDefault="006C3C18" w:rsidP="006C3C1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6C3C18" w:rsidRPr="000A6191" w:rsidRDefault="006C3C18" w:rsidP="006C3C18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6C3C18" w:rsidRDefault="006C3C18" w:rsidP="006C3C18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6C3C18" w:rsidRDefault="006C3C18" w:rsidP="006C3C1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Оптические  схемы  спектральных  приборов  и  монохроматоров  с  использованием  призм  и  дифракционных  решёток.</w:t>
      </w:r>
    </w:p>
    <w:p w:rsidR="006C3C18" w:rsidRDefault="006C3C18" w:rsidP="006C3C1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Основные  характеристики спектральных  приборов:  аппаратная  функция, разрешающая  способность  область  дисперсии.</w:t>
      </w:r>
    </w:p>
    <w:p w:rsidR="006C3C18" w:rsidRDefault="006C3C18" w:rsidP="006C3C1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Квантовые  числа, излучательные  переходы, правила  отбора. </w:t>
      </w:r>
    </w:p>
    <w:p w:rsidR="006C3C18" w:rsidRDefault="006C3C18" w:rsidP="006C3C1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Спектры  многоэлектронных  атомов. Спектры  атомов во  внешних  электрических   и магнитных  полях. </w:t>
      </w:r>
    </w:p>
    <w:p w:rsidR="006C3C18" w:rsidRDefault="006C3C18" w:rsidP="006C3C1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Эффект  Штарка  и  эффект  Зеемана.</w:t>
      </w:r>
    </w:p>
    <w:p w:rsidR="006C3C18" w:rsidRDefault="006C3C18" w:rsidP="006C3C1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Колебательно-вращательные координаты молекул, правила отбора в колебательно-вращательных  спектрах. </w:t>
      </w:r>
    </w:p>
    <w:p w:rsidR="006C3C18" w:rsidRPr="000A6191" w:rsidRDefault="006C3C18" w:rsidP="006C3C18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6C3C18" w:rsidRDefault="006C3C18" w:rsidP="006C3C18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общекультурной (ОК-10), общепрофессиональных (ОПК-1, ОПК-2, ОПК-3), профессиональной (ПК-1) и профессионально-специализированных (ПСК-3.2, ПСК-3.3) компетенций</w:t>
      </w:r>
    </w:p>
    <w:p w:rsidR="006C3C18" w:rsidRPr="006504E2" w:rsidRDefault="006C3C18" w:rsidP="006C3C18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C3C18" w:rsidRPr="000A6191" w:rsidRDefault="006C3C18" w:rsidP="006C3C18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6C3C18" w:rsidRDefault="006C3C18" w:rsidP="006C3C1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6C3C18" w:rsidRDefault="006C3C18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 "Научно-исследовательская работа" формой промежуточного контроля успеваемости является зачет с оценкой.</w:t>
      </w:r>
    </w:p>
    <w:p w:rsidR="001A69BA" w:rsidRPr="006C3C18" w:rsidRDefault="001A69BA" w:rsidP="006C3C1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6C3C18" w:rsidSect="006C3C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C18"/>
    <w:rsid w:val="001A69BA"/>
    <w:rsid w:val="006C3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C3C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6C3C18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6C3C18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C3C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C3C18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6C3C18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C3C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6C3C18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6C3C18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C3C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C3C18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6C3C18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09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5865</Words>
  <Characters>33435</Characters>
  <Application>Microsoft Office Word</Application>
  <DocSecurity>0</DocSecurity>
  <Lines>278</Lines>
  <Paragraphs>78</Paragraphs>
  <ScaleCrop>false</ScaleCrop>
  <Company/>
  <LinksUpToDate>false</LinksUpToDate>
  <CharactersWithSpaces>39222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2018-12-12T01:28:00Z</dcterms:created>
  <dcterms:modified xsi:type="dcterms:W3CDTF">2018-12-12T01:29:00Z</dcterms:modified>
</cp:coreProperties>
</file>