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F838AF" w:rsidRPr="00F838AF" w:rsidTr="000A6233">
        <w:trPr>
          <w:cantSplit/>
          <w:trHeight w:val="180"/>
        </w:trPr>
        <w:tc>
          <w:tcPr>
            <w:tcW w:w="5000" w:type="pct"/>
          </w:tcPr>
          <w:p w:rsidR="00F838AF" w:rsidRPr="00F838AF" w:rsidRDefault="00F838AF" w:rsidP="00F838AF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F838AF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117A1271" wp14:editId="1322433C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8AF" w:rsidRPr="00F838AF" w:rsidTr="000A6233">
        <w:trPr>
          <w:cantSplit/>
          <w:trHeight w:val="180"/>
        </w:trPr>
        <w:tc>
          <w:tcPr>
            <w:tcW w:w="5000" w:type="pct"/>
          </w:tcPr>
          <w:p w:rsidR="00F838AF" w:rsidRPr="00F838AF" w:rsidRDefault="00F838AF" w:rsidP="00F838AF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F838AF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F838AF" w:rsidRPr="00F838AF" w:rsidTr="000A6233">
        <w:trPr>
          <w:cantSplit/>
          <w:trHeight w:val="1417"/>
        </w:trPr>
        <w:tc>
          <w:tcPr>
            <w:tcW w:w="5000" w:type="pct"/>
          </w:tcPr>
          <w:p w:rsidR="00F838AF" w:rsidRPr="00F838AF" w:rsidRDefault="00F838AF" w:rsidP="00F838AF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F838AF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F838AF">
              <w:rPr>
                <w:i w:val="0"/>
              </w:rPr>
              <w:br/>
              <w:t>высшего образования</w:t>
            </w:r>
            <w:r w:rsidRPr="00F838AF">
              <w:rPr>
                <w:i w:val="0"/>
              </w:rPr>
              <w:br/>
            </w:r>
            <w:r w:rsidRPr="00F838AF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F838AF" w:rsidRPr="00F838AF" w:rsidRDefault="00F838AF" w:rsidP="00F838AF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838AF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F838AF" w:rsidRPr="00F838AF" w:rsidRDefault="00F838AF" w:rsidP="00F838A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F838AF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247A0188" wp14:editId="779982BD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F838AF" w:rsidRPr="00F838AF" w:rsidRDefault="00F838AF" w:rsidP="00F838AF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F838AF" w:rsidRPr="00F838AF" w:rsidTr="000A6233">
        <w:tc>
          <w:tcPr>
            <w:tcW w:w="2688" w:type="pct"/>
          </w:tcPr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838AF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838AF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838AF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838AF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838AF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838AF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F838AF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838AF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F838AF" w:rsidRPr="00F838AF" w:rsidRDefault="00F838AF" w:rsidP="00F838A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F838AF" w:rsidRPr="00F838AF" w:rsidRDefault="00F838AF" w:rsidP="00F838A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F838AF" w:rsidRPr="00F838AF" w:rsidRDefault="00F838AF" w:rsidP="00F838AF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F838AF" w:rsidRPr="00F838AF" w:rsidTr="000A6233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F838AF" w:rsidRPr="00F838AF" w:rsidRDefault="00F838AF" w:rsidP="00F838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Б1.В.ДВ.1.1 "Волоконно-оптические системы и радиофотоника"</w:t>
            </w:r>
          </w:p>
        </w:tc>
      </w:tr>
      <w:tr w:rsidR="00F838AF" w:rsidRPr="00F838AF" w:rsidTr="000A6233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F838AF" w:rsidRPr="00F838AF" w:rsidRDefault="00F838AF" w:rsidP="00F838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838AF" w:rsidRPr="00F838AF" w:rsidTr="000A6233">
        <w:trPr>
          <w:trHeight w:val="218"/>
        </w:trPr>
        <w:tc>
          <w:tcPr>
            <w:tcW w:w="1883" w:type="pct"/>
            <w:gridSpan w:val="4"/>
            <w:vAlign w:val="bottom"/>
          </w:tcPr>
          <w:p w:rsidR="00F838AF" w:rsidRPr="00F838AF" w:rsidRDefault="00F838AF" w:rsidP="00F838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838AF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F838AF" w:rsidRPr="00F838AF" w:rsidRDefault="00F838AF" w:rsidP="00F838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838AF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F838AF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F838AF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F838AF" w:rsidRPr="00F838AF" w:rsidTr="000A6233">
        <w:trPr>
          <w:trHeight w:val="51"/>
        </w:trPr>
        <w:tc>
          <w:tcPr>
            <w:tcW w:w="1883" w:type="pct"/>
            <w:gridSpan w:val="4"/>
            <w:vAlign w:val="bottom"/>
          </w:tcPr>
          <w:p w:rsidR="00F838AF" w:rsidRPr="00F838AF" w:rsidRDefault="00F838AF" w:rsidP="00F838A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838AF" w:rsidRPr="00F838AF" w:rsidTr="000A6233">
        <w:trPr>
          <w:trHeight w:val="72"/>
        </w:trPr>
        <w:tc>
          <w:tcPr>
            <w:tcW w:w="1883" w:type="pct"/>
            <w:gridSpan w:val="4"/>
            <w:vAlign w:val="bottom"/>
          </w:tcPr>
          <w:p w:rsidR="00F838AF" w:rsidRPr="00F838AF" w:rsidRDefault="00F838AF" w:rsidP="00F838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838AF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F838AF" w:rsidRPr="00F838AF" w:rsidRDefault="00F838AF" w:rsidP="00F838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838AF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F838AF" w:rsidRPr="00F838AF" w:rsidTr="000A6233">
        <w:trPr>
          <w:trHeight w:val="51"/>
        </w:trPr>
        <w:tc>
          <w:tcPr>
            <w:tcW w:w="1883" w:type="pct"/>
            <w:gridSpan w:val="4"/>
            <w:vAlign w:val="bottom"/>
          </w:tcPr>
          <w:p w:rsidR="00F838AF" w:rsidRPr="00F838AF" w:rsidRDefault="00F838AF" w:rsidP="00F838A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838AF" w:rsidRPr="00F838AF" w:rsidTr="000A6233">
        <w:trPr>
          <w:trHeight w:val="67"/>
        </w:trPr>
        <w:tc>
          <w:tcPr>
            <w:tcW w:w="959" w:type="pct"/>
            <w:gridSpan w:val="2"/>
            <w:vAlign w:val="bottom"/>
          </w:tcPr>
          <w:p w:rsidR="00F838AF" w:rsidRPr="00F838AF" w:rsidRDefault="00F838AF" w:rsidP="00F838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838AF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838AF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F838AF" w:rsidRPr="00F838AF" w:rsidTr="000A6233">
        <w:tc>
          <w:tcPr>
            <w:tcW w:w="959" w:type="pct"/>
            <w:gridSpan w:val="2"/>
          </w:tcPr>
          <w:p w:rsidR="00F838AF" w:rsidRPr="00F838AF" w:rsidRDefault="00F838AF" w:rsidP="00F838A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838AF" w:rsidRPr="00F838AF" w:rsidTr="000A6233">
        <w:trPr>
          <w:trHeight w:val="129"/>
        </w:trPr>
        <w:tc>
          <w:tcPr>
            <w:tcW w:w="1929" w:type="pct"/>
            <w:gridSpan w:val="5"/>
            <w:vAlign w:val="bottom"/>
          </w:tcPr>
          <w:p w:rsidR="00F838AF" w:rsidRPr="00F838AF" w:rsidRDefault="00F838AF" w:rsidP="00F838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838AF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838AF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F838AF" w:rsidRPr="00F838AF" w:rsidTr="000A6233">
        <w:trPr>
          <w:trHeight w:val="57"/>
        </w:trPr>
        <w:tc>
          <w:tcPr>
            <w:tcW w:w="1929" w:type="pct"/>
            <w:gridSpan w:val="5"/>
          </w:tcPr>
          <w:p w:rsidR="00F838AF" w:rsidRPr="00F838AF" w:rsidRDefault="00F838AF" w:rsidP="00F838A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838AF" w:rsidRPr="00F838AF" w:rsidTr="000A6233">
        <w:trPr>
          <w:trHeight w:val="97"/>
        </w:trPr>
        <w:tc>
          <w:tcPr>
            <w:tcW w:w="1730" w:type="pct"/>
            <w:gridSpan w:val="3"/>
            <w:vAlign w:val="bottom"/>
          </w:tcPr>
          <w:p w:rsidR="00F838AF" w:rsidRPr="00F838AF" w:rsidRDefault="00F838AF" w:rsidP="00F838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838AF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838AF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F838AF" w:rsidRPr="00F838AF" w:rsidTr="000A6233">
        <w:trPr>
          <w:trHeight w:val="97"/>
        </w:trPr>
        <w:tc>
          <w:tcPr>
            <w:tcW w:w="850" w:type="pct"/>
            <w:vAlign w:val="bottom"/>
          </w:tcPr>
          <w:p w:rsidR="00F838AF" w:rsidRPr="00F838AF" w:rsidRDefault="00F838AF" w:rsidP="00F838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F838AF" w:rsidRPr="00F838AF" w:rsidRDefault="00F838AF" w:rsidP="00F838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838AF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F838AF" w:rsidRPr="00F838AF" w:rsidRDefault="00F838AF" w:rsidP="00F838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838A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838AF" w:rsidRPr="00F838AF" w:rsidTr="000A6233">
        <w:tc>
          <w:tcPr>
            <w:tcW w:w="850" w:type="pct"/>
          </w:tcPr>
          <w:p w:rsidR="00F838AF" w:rsidRPr="00F838AF" w:rsidRDefault="00F838AF" w:rsidP="00F838A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F838AF" w:rsidRPr="00F838AF" w:rsidRDefault="00F838AF" w:rsidP="00F838AF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F838AF">
        <w:rPr>
          <w:rFonts w:ascii="Times New Roman" w:hAnsi="Times New Roman" w:cs="Times New Roman"/>
          <w:sz w:val="28"/>
        </w:rPr>
        <w:t>Москва 20</w:t>
      </w:r>
      <w:r w:rsidRPr="00F838AF">
        <w:rPr>
          <w:rFonts w:ascii="Times New Roman" w:hAnsi="Times New Roman" w:cs="Times New Roman"/>
          <w:sz w:val="28"/>
          <w:lang w:val="en-US"/>
        </w:rPr>
        <w:t>1</w:t>
      </w:r>
      <w:r w:rsidRPr="00F838AF">
        <w:rPr>
          <w:rFonts w:ascii="Times New Roman" w:hAnsi="Times New Roman" w:cs="Times New Roman"/>
          <w:sz w:val="28"/>
        </w:rPr>
        <w:t>8</w:t>
      </w:r>
    </w:p>
    <w:p w:rsidR="00F838AF" w:rsidRPr="00F838AF" w:rsidRDefault="00F838AF" w:rsidP="00F838AF">
      <w:pPr>
        <w:spacing w:after="0"/>
        <w:rPr>
          <w:rFonts w:ascii="Times New Roman" w:hAnsi="Times New Roman" w:cs="Times New Roman"/>
        </w:rPr>
      </w:pPr>
      <w:r w:rsidRPr="00F838AF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F838AF" w:rsidRPr="00F838AF" w:rsidTr="000A6233">
        <w:trPr>
          <w:trHeight w:val="181"/>
        </w:trPr>
        <w:tc>
          <w:tcPr>
            <w:tcW w:w="2141" w:type="pct"/>
            <w:vAlign w:val="bottom"/>
          </w:tcPr>
          <w:p w:rsidR="00F838AF" w:rsidRPr="00F838AF" w:rsidRDefault="00F838AF" w:rsidP="00F838A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838AF">
              <w:rPr>
                <w:rFonts w:ascii="Times New Roman" w:hAnsi="Times New Roman" w:cs="Times New Roman"/>
              </w:rPr>
              <w:lastRenderedPageBreak/>
              <w:br w:type="page"/>
            </w:r>
            <w:r w:rsidRPr="00F838AF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F838AF" w:rsidRPr="00F838AF" w:rsidTr="000A6233">
        <w:trPr>
          <w:trHeight w:val="57"/>
        </w:trPr>
        <w:tc>
          <w:tcPr>
            <w:tcW w:w="2141" w:type="pct"/>
          </w:tcPr>
          <w:p w:rsidR="00F838AF" w:rsidRPr="00F838AF" w:rsidRDefault="00F838AF" w:rsidP="00F838A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838AF" w:rsidRPr="00F838AF" w:rsidRDefault="00F838AF" w:rsidP="00F838A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F838AF" w:rsidRPr="00F838AF" w:rsidTr="000A6233">
        <w:trPr>
          <w:trHeight w:val="181"/>
        </w:trPr>
        <w:tc>
          <w:tcPr>
            <w:tcW w:w="5000" w:type="pct"/>
            <w:gridSpan w:val="2"/>
            <w:vAlign w:val="bottom"/>
          </w:tcPr>
          <w:p w:rsidR="00F838AF" w:rsidRPr="00F838AF" w:rsidRDefault="00F838AF" w:rsidP="00F838A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838AF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F838AF" w:rsidRPr="00F838AF" w:rsidTr="000A6233">
        <w:trPr>
          <w:trHeight w:val="181"/>
        </w:trPr>
        <w:tc>
          <w:tcPr>
            <w:tcW w:w="1565" w:type="pct"/>
            <w:vAlign w:val="bottom"/>
          </w:tcPr>
          <w:p w:rsidR="00F838AF" w:rsidRPr="00F838AF" w:rsidRDefault="00F838AF" w:rsidP="00F838A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838AF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838A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838AF" w:rsidRPr="00F838AF" w:rsidTr="000A6233">
        <w:trPr>
          <w:trHeight w:val="57"/>
        </w:trPr>
        <w:tc>
          <w:tcPr>
            <w:tcW w:w="1565" w:type="pct"/>
          </w:tcPr>
          <w:p w:rsidR="00F838AF" w:rsidRPr="00F838AF" w:rsidRDefault="00F838AF" w:rsidP="00F838A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838AF" w:rsidRPr="00F838AF" w:rsidRDefault="00F838AF" w:rsidP="00F838AF">
      <w:pPr>
        <w:spacing w:after="0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F838AF" w:rsidRPr="00F838AF" w:rsidRDefault="00F838AF" w:rsidP="00F838A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F838AF" w:rsidRPr="00F838AF" w:rsidTr="000A6233">
        <w:trPr>
          <w:trHeight w:val="181"/>
        </w:trPr>
        <w:tc>
          <w:tcPr>
            <w:tcW w:w="1637" w:type="pct"/>
            <w:vAlign w:val="bottom"/>
          </w:tcPr>
          <w:p w:rsidR="00F838AF" w:rsidRPr="00F838AF" w:rsidRDefault="00F838AF" w:rsidP="00F838A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838AF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838AF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F838AF" w:rsidRPr="00F838AF" w:rsidTr="000A6233">
        <w:trPr>
          <w:trHeight w:val="57"/>
        </w:trPr>
        <w:tc>
          <w:tcPr>
            <w:tcW w:w="1637" w:type="pct"/>
          </w:tcPr>
          <w:p w:rsidR="00F838AF" w:rsidRPr="00F838AF" w:rsidRDefault="00F838AF" w:rsidP="00F838A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838AF" w:rsidRPr="00F838AF" w:rsidRDefault="00F838AF" w:rsidP="00F838AF">
      <w:pPr>
        <w:spacing w:after="0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t>СОГЛАСОВАНО:</w:t>
      </w:r>
    </w:p>
    <w:p w:rsidR="00F838AF" w:rsidRPr="00F838AF" w:rsidRDefault="00F838AF" w:rsidP="00F838A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F838AF" w:rsidRPr="00F838AF" w:rsidTr="000A6233">
        <w:trPr>
          <w:trHeight w:val="181"/>
        </w:trPr>
        <w:tc>
          <w:tcPr>
            <w:tcW w:w="5000" w:type="pct"/>
            <w:gridSpan w:val="3"/>
            <w:vAlign w:val="bottom"/>
          </w:tcPr>
          <w:p w:rsidR="00F838AF" w:rsidRPr="00F838AF" w:rsidRDefault="00F838AF" w:rsidP="00F838AF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F838AF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F838AF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F838AF" w:rsidRPr="00F838AF" w:rsidRDefault="00F838AF" w:rsidP="00F838AF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F838AF" w:rsidRPr="00F838AF" w:rsidTr="000A6233">
        <w:trPr>
          <w:trHeight w:val="181"/>
        </w:trPr>
        <w:tc>
          <w:tcPr>
            <w:tcW w:w="3219" w:type="pct"/>
            <w:vAlign w:val="bottom"/>
          </w:tcPr>
          <w:p w:rsidR="00F838AF" w:rsidRPr="00F838AF" w:rsidRDefault="00F838AF" w:rsidP="00F838AF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F838AF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F838AF" w:rsidRPr="00F838AF" w:rsidTr="000A6233">
        <w:trPr>
          <w:trHeight w:val="57"/>
        </w:trPr>
        <w:tc>
          <w:tcPr>
            <w:tcW w:w="3219" w:type="pct"/>
          </w:tcPr>
          <w:p w:rsidR="00F838AF" w:rsidRPr="00F838AF" w:rsidRDefault="00F838AF" w:rsidP="00F838A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F838AF" w:rsidRPr="00F838AF" w:rsidRDefault="00F838AF" w:rsidP="00F838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838AF" w:rsidRPr="00F838AF" w:rsidRDefault="00F838AF" w:rsidP="00F838AF">
      <w:pPr>
        <w:spacing w:after="0"/>
        <w:rPr>
          <w:rFonts w:ascii="Times New Roman" w:hAnsi="Times New Roman" w:cs="Times New Roman"/>
        </w:rPr>
      </w:pPr>
    </w:p>
    <w:p w:rsidR="00F838AF" w:rsidRPr="00F838AF" w:rsidRDefault="00F838AF" w:rsidP="00F838AF">
      <w:pPr>
        <w:spacing w:after="0"/>
        <w:rPr>
          <w:rFonts w:ascii="Times New Roman" w:hAnsi="Times New Roman" w:cs="Times New Roman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br w:type="page"/>
      </w:r>
      <w:r w:rsidRPr="00F838AF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Дисциплина "Волоконно-оптические системы и радиофотоника" имеет своей целью способствовать формированию у обучающихся общекультурных (ОК-1, ОК-3), общепрофессиональной (ОПК-2) и профессиональной (ПК-3)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Дисциплина "Волоконно-оптические системы и радиофотоника" является дисциплиной по выбору вариативной части Блока 1 (дисциплины)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5 зачетных единиц (180 акад. час.).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Для освоения дисциплины "Волоконно-оптические системы и радиофотоника"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Иностранный язык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lastRenderedPageBreak/>
        <w:t xml:space="preserve"> - Системы автоматизированного проектирования в оптотехнике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Освоение дисциплины "Волоконно-оптические системы и радиофотоника"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lastRenderedPageBreak/>
        <w:t xml:space="preserve"> - Надежность лазеров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Деловое общение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Психология (инклюзивный курс)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lastRenderedPageBreak/>
        <w:t xml:space="preserve"> - Лидарные системы эколоргического и кризисного мониторинга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lastRenderedPageBreak/>
        <w:t xml:space="preserve"> - Физические основы лазеров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908"/>
        <w:gridCol w:w="4477"/>
      </w:tblGrid>
      <w:tr w:rsidR="00F838AF" w:rsidRPr="00F838AF" w:rsidTr="00F838AF">
        <w:trPr>
          <w:trHeight w:val="285"/>
        </w:trPr>
        <w:tc>
          <w:tcPr>
            <w:tcW w:w="4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8AF" w:rsidRPr="00F838AF" w:rsidRDefault="00F838A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8AF" w:rsidRPr="00F838AF" w:rsidRDefault="00F838A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F838AF" w:rsidRPr="00F838AF" w:rsidTr="00F838AF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ОК-1 (способность к абстрактному мышлению, обобщению, анализу, систематизации и прогнозированию)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анализа информации, общения и систематизации данных</w:t>
            </w:r>
          </w:p>
        </w:tc>
      </w:tr>
      <w:tr w:rsidR="00F838AF" w:rsidRPr="00F838AF" w:rsidTr="00F838A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обобщать данные, прогнозировать результаты работы</w:t>
            </w:r>
          </w:p>
        </w:tc>
      </w:tr>
      <w:tr w:rsidR="00F838AF" w:rsidRPr="00F838AF" w:rsidTr="00F838A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анализа, систематизации данных и прогнозированию результатов работы</w:t>
            </w:r>
          </w:p>
        </w:tc>
      </w:tr>
      <w:tr w:rsidR="00F838AF" w:rsidRPr="00F838AF" w:rsidTr="00F838AF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ОК-3 (способность к саморазвитию, самореализации, использованию творческого потенциала)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свои творческие возможности и потенциал</w:t>
            </w:r>
          </w:p>
        </w:tc>
      </w:tr>
      <w:tr w:rsidR="00F838AF" w:rsidRPr="00F838AF" w:rsidTr="00F838A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развиваться, использовать свой творческий потенциал</w:t>
            </w:r>
          </w:p>
        </w:tc>
      </w:tr>
      <w:tr w:rsidR="00F838AF" w:rsidRPr="00F838AF" w:rsidTr="00F838A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саморазвития и творческой работы, способностью к самоанализу и самоконтролю, к самообразованию и самосовершенствованию, к поиску </w:t>
            </w: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и реализации новых, эффективных форм организации своей </w:t>
            </w:r>
          </w:p>
        </w:tc>
      </w:tr>
      <w:tr w:rsidR="00F838AF" w:rsidRPr="00F838AF" w:rsidTr="00F838AF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ОПК-2 (способность применять современные методы исследования, оценивать и представлять результаты выполненной работы)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современные методы исследования, оценки и представления результатов выполненной работы</w:t>
            </w:r>
          </w:p>
        </w:tc>
      </w:tr>
      <w:tr w:rsidR="00F838AF" w:rsidRPr="00F838AF" w:rsidTr="00F838A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оценивать и представлять результаты выполненной работы</w:t>
            </w:r>
          </w:p>
        </w:tc>
      </w:tr>
      <w:tr w:rsidR="00F838AF" w:rsidRPr="00F838AF" w:rsidTr="00F838A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исследований систем и процессов в области оптотехники</w:t>
            </w:r>
          </w:p>
        </w:tc>
      </w:tr>
      <w:tr w:rsidR="00F838AF" w:rsidRPr="00F838AF" w:rsidTr="00F838AF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методику разработки программ экспериментальных исследований в оптотехнике</w:t>
            </w:r>
          </w:p>
        </w:tc>
      </w:tr>
      <w:tr w:rsidR="00F838AF" w:rsidRPr="00F838AF" w:rsidTr="00F838A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проводить оптические, фотометрические и электрические измерения, а также обрабатывать полученные результаты</w:t>
            </w:r>
          </w:p>
        </w:tc>
      </w:tr>
      <w:tr w:rsidR="00F838AF" w:rsidRPr="00F838AF" w:rsidTr="00F838AF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38AF" w:rsidRPr="00F838AF" w:rsidRDefault="00F838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выбора оптимальных методов и разработки программ экспериментальных исследований</w:t>
            </w:r>
          </w:p>
        </w:tc>
      </w:tr>
    </w:tbl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F838AF" w:rsidRPr="00F838AF" w:rsidTr="00F838AF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F838AF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F838AF">
              <w:rPr>
                <w:rFonts w:ascii="Times New Roman" w:hAnsi="Times New Roman" w:cs="Times New Roman"/>
                <w:sz w:val="16"/>
              </w:rPr>
              <w:br/>
            </w:r>
            <w:r w:rsidRPr="00F838AF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F838AF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F838AF" w:rsidRPr="00F838AF" w:rsidTr="00F838AF">
        <w:trPr>
          <w:trHeight w:val="285"/>
        </w:trPr>
        <w:tc>
          <w:tcPr>
            <w:tcW w:w="682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F838AF" w:rsidRPr="00F838AF" w:rsidTr="00F838AF">
        <w:trPr>
          <w:trHeight w:val="285"/>
        </w:trPr>
        <w:tc>
          <w:tcPr>
            <w:tcW w:w="682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F838AF" w:rsidRPr="00F838AF" w:rsidTr="00F838AF">
        <w:trPr>
          <w:trHeight w:val="285"/>
        </w:trPr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51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838A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838AF" w:rsidRPr="00F838AF" w:rsidTr="00F838AF">
        <w:trPr>
          <w:trHeight w:val="285"/>
        </w:trPr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51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92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9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838AF">
              <w:rPr>
                <w:rFonts w:ascii="Times New Roman" w:hAnsi="Times New Roman" w:cs="Times New Roman"/>
                <w:sz w:val="16"/>
              </w:rPr>
              <w:br/>
            </w:r>
            <w:r w:rsidRPr="00F838AF">
              <w:rPr>
                <w:rFonts w:ascii="Times New Roman" w:hAnsi="Times New Roman" w:cs="Times New Roman"/>
                <w:sz w:val="16"/>
              </w:rPr>
              <w:lastRenderedPageBreak/>
              <w:t>Выполнение практического задания</w:t>
            </w:r>
            <w:r w:rsidRPr="00F838A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F838AF" w:rsidRPr="00F838AF" w:rsidTr="00F838AF">
        <w:trPr>
          <w:trHeight w:val="285"/>
        </w:trPr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lastRenderedPageBreak/>
              <w:t>3</w:t>
            </w:r>
          </w:p>
        </w:tc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838A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838AF" w:rsidRPr="00F838AF" w:rsidTr="00F838AF">
        <w:trPr>
          <w:trHeight w:val="285"/>
        </w:trPr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92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9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838A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F838A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F838AF" w:rsidRPr="00F838AF" w:rsidTr="00F838AF">
        <w:trPr>
          <w:trHeight w:val="285"/>
        </w:trPr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838A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838AF" w:rsidRPr="00F838AF" w:rsidTr="00F838AF">
        <w:trPr>
          <w:trHeight w:val="285"/>
        </w:trPr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92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9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838A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F838A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F838AF" w:rsidRPr="00F838AF" w:rsidTr="00F838AF">
        <w:trPr>
          <w:trHeight w:val="285"/>
        </w:trPr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838A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838AF" w:rsidRPr="00F838AF" w:rsidTr="00F838AF">
        <w:trPr>
          <w:trHeight w:val="285"/>
        </w:trPr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838A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838AF" w:rsidRPr="00F838AF" w:rsidTr="00F838AF">
        <w:trPr>
          <w:trHeight w:val="285"/>
        </w:trPr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838A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838AF" w:rsidRPr="00F838AF" w:rsidTr="00F838A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По материалам 2 семестра</w:t>
            </w:r>
          </w:p>
        </w:tc>
        <w:tc>
          <w:tcPr>
            <w:tcW w:w="51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Экзамен</w:t>
            </w:r>
            <w:r w:rsidRPr="00F838AF">
              <w:rPr>
                <w:rFonts w:ascii="Times New Roman" w:hAnsi="Times New Roman" w:cs="Times New Roman"/>
                <w:sz w:val="16"/>
              </w:rPr>
              <w:br/>
              <w:t>Курсовая работа</w:t>
            </w:r>
          </w:p>
        </w:tc>
      </w:tr>
      <w:tr w:rsidR="00F838AF" w:rsidRPr="00F838AF" w:rsidTr="00F838A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Всего в 2 семестре</w:t>
            </w:r>
          </w:p>
        </w:tc>
        <w:tc>
          <w:tcPr>
            <w:tcW w:w="51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108</w:t>
            </w:r>
          </w:p>
        </w:tc>
        <w:tc>
          <w:tcPr>
            <w:tcW w:w="92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63</w:t>
            </w:r>
          </w:p>
        </w:tc>
        <w:tc>
          <w:tcPr>
            <w:tcW w:w="9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F838AF" w:rsidRPr="00F838AF" w:rsidTr="00F838A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838AF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838AF">
              <w:rPr>
                <w:rFonts w:ascii="Times New Roman" w:hAnsi="Times New Roman" w:cs="Times New Roman"/>
                <w:b/>
                <w:bCs/>
                <w:sz w:val="16"/>
              </w:rPr>
              <w:t>108</w:t>
            </w:r>
          </w:p>
        </w:tc>
        <w:tc>
          <w:tcPr>
            <w:tcW w:w="92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838AF">
              <w:rPr>
                <w:rFonts w:ascii="Times New Roman" w:hAnsi="Times New Roman" w:cs="Times New Roman"/>
                <w:b/>
                <w:bCs/>
                <w:sz w:val="16"/>
              </w:rPr>
              <w:t>63</w:t>
            </w:r>
          </w:p>
        </w:tc>
        <w:tc>
          <w:tcPr>
            <w:tcW w:w="9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838AF">
              <w:rPr>
                <w:rFonts w:ascii="Times New Roman" w:hAnsi="Times New Roman" w:cs="Times New Roman"/>
                <w:b/>
                <w:bCs/>
                <w:sz w:val="16"/>
              </w:rPr>
              <w:t>9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838AF">
              <w:rPr>
                <w:rFonts w:ascii="Times New Roman" w:hAnsi="Times New Roman" w:cs="Times New Roman"/>
                <w:b/>
                <w:bCs/>
                <w:sz w:val="16"/>
              </w:rPr>
              <w:t>18</w:t>
            </w:r>
          </w:p>
        </w:tc>
        <w:tc>
          <w:tcPr>
            <w:tcW w:w="92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838AF">
              <w:rPr>
                <w:rFonts w:ascii="Times New Roman" w:hAnsi="Times New Roman" w:cs="Times New Roman"/>
                <w:b/>
                <w:bCs/>
                <w:sz w:val="16"/>
              </w:rPr>
              <w:t>36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838AF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838AF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838A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F838AF" w:rsidRPr="00F838AF" w:rsidRDefault="00F838AF" w:rsidP="00F838AF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Принципы построения современных телекоммуникационных ВОСП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Классификация ВОСП по месту применения в телекоммуникационных сетях. Обобщенная структурная схема волоконно-оптической системы. Система параметров цифровых и аналоговых ВОСП. Современные протоколы сетей с оптическими интерфейсами и телекоммуникационные стандарты для ВОСП. Расчет основных характеристик. 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</w:t>
            </w: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параметры ВОСП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Методы измерения основных параметров. </w:t>
            </w: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Особенности построения и анализа сверхскоростных цифровых ВОСП с временным разделением каналов, аналоговых ВОСП с частотным разделением каналов и  многоволновых ВОСП со спектральным разделением каналов. Примеры современной продукции лучших мировых производителей и перспективных разработок.   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передающие устройства (ОПУ)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Принципы построения, структурная схема, конструктивное исполнение. Системы параметров ОПУ современных цифровых и аналоговых ВОСП. Схемотехника узлов современного ОПУ различного назначения. Расчет основных характеристик. Методы измерения основных параметров. Особенности построения и анализа ОПУ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Примеры современной продукции лучших мировых производителей и перспективных разработок.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Фотоприемные устройства (ФПУ)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Принципы построения, структурная схема, конструктивное исполнение. Системы параметров ФПУ современных цифровых и аналоговых ВОСП. 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Схемотехника узлов современного ФПУ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Схемотехника узлов современного ФПУ различного назначения. Расчет основных характеристик. Методы измерения основных параметров. Особенности построения и анализа ФПУ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Примеры современной продукции лучших мировых производителей и перспективных разработок.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Современные и перспективные </w:t>
            </w: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системы для транспортных телекоммуникационных сетей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Сверхскоростные волоконно-оптические системы, системы с спектральным </w:t>
            </w: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разделением каналов для транспортных и локальных телекоммуникационных сетей, системы волоконно-коаксиальной структуры (HFC) для мультисервисных сетей кабельного телевидения, системы волоконно-эфирной структуры (RoF) для мультисервисных сетей сотовой и персональной связи.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и перспективные системы для локальных телекоммуникационных сетей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и перспективные системы для локальных телекоммуникационных сетей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Техническая эксплуатация и  управление современных транспортных сетей на базе ЦСП и ВОСП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положения по организации технической эксплуатации транспортной сети. Принципы организации систем технической эксплуатации  и управления транспортных  сетей. Паспортизация цифровых транспортных систем при вводе в эксплуатацию. Нормирование параметров и классификация оптических стыков. 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Организация технического обслуживания транспортных  сетей в процессе эксплуатации. Рекомендации по восстановлению цифровых транспортных систем. Эксплуатационные нормы на показатели ошибок цифровых каналов и трактов транспортных сетей. Общие положения по проектированию системы управления ВОСП. Нормы на показатели ошибок </w:t>
            </w: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цифровых каналов и трактов при проектировании транспортных сетей.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Организация технического обслуживания транспортных  сетей в процессе эксплуатации. Рекомендации по восстановлению цифровых транспортных систем. Эксплуатационные нормы на показатели ошибок цифровых каналов и трактов транспортных сетей. Общие положения по проектированию системы управления ВОСП. Нормы на показатели ошибок цифровых каналов и трактов при проектировании транспортных сетей.</w:t>
            </w:r>
          </w:p>
        </w:tc>
      </w:tr>
    </w:tbl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длины оптических волокон и оптических кабелей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основных характеристик полупроводникового лазерного излучателя ИК-диапазона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Исследование основных характеристик высокоскоростной цифровой ВОСП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2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18</w:t>
            </w:r>
          </w:p>
        </w:tc>
      </w:tr>
    </w:tbl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Классификация ВОСП по месту применения в телекоммуникационных сетях. Обобщенная структурная схема волоконно-оптической системы. Система параметров цифровых и аналоговых ВОСП. Современные протоколы сетей с оптическими интерфейсами и телекоммуникационные стандарты для ВОСП. Расчет основных характеристик.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измерения основных параметров. Особенности построения и анализа сверхскоростных цифровых ВОСП с временным разделением каналов, аналоговых ВОСП с частотным разделением каналов и  многоволновых ВОСП со спектральным разделением каналов. Примеры современной продукции лучших мировых производителей и перспективных </w:t>
            </w: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разработок.  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Принципы построения, структурная схема, конструктивное исполнение. Системы параметров ОПУ современных цифровых и аналоговых ВОСП. Схемотехника узлов современного ОПУ различного назначения. Расчет основных характеристик. Методы измерения основных параметров. Особенности построения и анализа ОПУ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Примеры современной продукции лучших мировых производителей и перспективных разработок.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Принципы построения, структурная схема, конструктивное исполнение. Системы параметров ФПУ современных цифровых и аналоговых ВОСП.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Схемотехника узлов современного ФПУ различного назначения. Расчет основных характеристик. Методы измерения основных параметров. Особенности построения и анализа ФПУ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Примеры современной продукции лучших мировых производителей и перспективных разработок.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Сверхскоростные волоконно-оптические системы, системы с спектральным разделением каналов для транспортных и локальных телекоммуникационных сетей, системы волоконно-коаксиальной структуры (HFC) для мультисервисных сетей кабельного телевидения, системы волоконно-эфирной структуры (RoF) для мультисервисных сетей сотовой и персональной связи.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Современные и перспективные системы </w:t>
            </w: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для локальных телекоммуникационных сетей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положения по организации технической эксплуатации транспортной сети. Принципы организации систем технической эксплуатации  и управления транспортных  сетей. Паспортизация цифровых транспортных систем при вводе в эксплуатацию. Нормирование параметров и классификация оптических стыков.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Организация технического обслуживания транспортных  сетей в процессе эксплуатации. Рекомендации по восстановлению цифровых транспортных систем. Эксплуатационные нормы на показатели ошибок цифровых каналов и трактов транспортных сетей. Общие положения по проектированию системы управления ВОСП. Нормы на показатели ошибок цифровых каналов и трактов при проектировании транспортных сетей.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2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838A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36</w:t>
            </w:r>
          </w:p>
        </w:tc>
      </w:tr>
    </w:tbl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- выполнение курсовой работы; время выдачи задания на курсовую работу - не позднее 4-ой недели -го семестра; срок сдачи курсовой работы - не позднее 13-ой недели 7-го семестра; примеры тем курсовой работы: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1. Расчет параметров цифровой ВОСП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2. Расчет параметров системы аналоговой ВОСП кабельного телевидения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lastRenderedPageBreak/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"Волоконно-оптические системы и радиофотоника"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анализа информации, общения и систематизации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обобщать данные, прогнозировать результаты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анализа, систематизации данных и прогнозированию результатов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своих творческих возможностей и потенциала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развиваться, использовать свой творческий потенциал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современных </w:t>
            </w: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методовъ исследования, оценки и представления результатов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</w:t>
            </w: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оценивать и представлять результаты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исследований систем и процессов в области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методики разработки программ экспериментальных исследований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проводить </w:t>
            </w: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оптические, фотометрические и электрические измерения, а также обрабатывать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F838AF" w:rsidRPr="00F838AF" w:rsidTr="00F838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выбора оптимальных методов и разработки программ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38AF" w:rsidRPr="00F838AF" w:rsidRDefault="00F838A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838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F838AF" w:rsidRPr="00F838AF" w:rsidTr="00F838AF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F838AF" w:rsidRPr="00F838AF" w:rsidTr="00F838AF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F838AF" w:rsidRPr="00F838AF" w:rsidTr="00F838AF">
        <w:trPr>
          <w:trHeight w:val="285"/>
        </w:trPr>
        <w:tc>
          <w:tcPr>
            <w:tcW w:w="482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838AF" w:rsidRPr="00F838AF" w:rsidTr="00F838AF">
        <w:trPr>
          <w:trHeight w:val="285"/>
        </w:trPr>
        <w:tc>
          <w:tcPr>
            <w:tcW w:w="4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F838AF" w:rsidRPr="00F838AF" w:rsidTr="00F838AF">
        <w:trPr>
          <w:trHeight w:val="285"/>
        </w:trPr>
        <w:tc>
          <w:tcPr>
            <w:tcW w:w="4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F838AF" w:rsidRPr="00F838AF" w:rsidTr="00F838AF">
        <w:trPr>
          <w:trHeight w:val="285"/>
        </w:trPr>
        <w:tc>
          <w:tcPr>
            <w:tcW w:w="4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F838AF" w:rsidRPr="00F838AF" w:rsidTr="00F838AF">
        <w:trPr>
          <w:trHeight w:val="285"/>
        </w:trPr>
        <w:tc>
          <w:tcPr>
            <w:tcW w:w="4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F838AF" w:rsidRPr="00F838AF" w:rsidTr="00F838AF">
        <w:trPr>
          <w:trHeight w:val="285"/>
        </w:trPr>
        <w:tc>
          <w:tcPr>
            <w:tcW w:w="48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F838AF" w:rsidRPr="00F838AF" w:rsidRDefault="00F838AF" w:rsidP="00F838A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lastRenderedPageBreak/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F838AF" w:rsidRPr="00F838AF" w:rsidTr="00F838AF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F838AF" w:rsidRPr="00F838AF" w:rsidTr="00F838AF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838AF" w:rsidRPr="00F838AF" w:rsidTr="00F838AF">
        <w:trPr>
          <w:trHeight w:val="285"/>
        </w:trPr>
        <w:tc>
          <w:tcPr>
            <w:tcW w:w="194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838AF" w:rsidRPr="00F838AF" w:rsidTr="00F838AF">
        <w:trPr>
          <w:trHeight w:val="285"/>
        </w:trPr>
        <w:tc>
          <w:tcPr>
            <w:tcW w:w="19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F838AF" w:rsidRPr="00F838AF" w:rsidTr="00F838AF">
        <w:trPr>
          <w:trHeight w:val="285"/>
        </w:trPr>
        <w:tc>
          <w:tcPr>
            <w:tcW w:w="19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F838AF" w:rsidRPr="00F838AF" w:rsidTr="00F838AF">
        <w:trPr>
          <w:trHeight w:val="285"/>
        </w:trPr>
        <w:tc>
          <w:tcPr>
            <w:tcW w:w="19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F838AF" w:rsidRPr="00F838AF" w:rsidTr="00F838AF">
        <w:trPr>
          <w:trHeight w:val="285"/>
        </w:trPr>
        <w:tc>
          <w:tcPr>
            <w:tcW w:w="19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F838AF" w:rsidRPr="00F838AF" w:rsidTr="00F838AF">
        <w:trPr>
          <w:trHeight w:val="285"/>
        </w:trPr>
        <w:tc>
          <w:tcPr>
            <w:tcW w:w="19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838AF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F838AF" w:rsidRPr="00F838AF" w:rsidRDefault="00F838AF" w:rsidP="00F838A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общекультурных (ОК-1, ОК-3), общепрофессиональной (ОПК-2) и профессиональной (ПК-3) в рамках текущего контроля по дисциплине) по разделам дисциплины: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1. Физические основы волоконной оптики: угол Брюстера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2. Физические основы волоконной оптики: спектральные характеристики оптического волокна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3. Физические основы волоконной оптики: спектральные характеристики оптического волокна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4. Пассивные оптические компоненты: компенсаторы дисперсии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5. Пассивные оптические компоненты: разветвители 2х2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6. Пассивные оптические компоненты: разветвитель 3х3. Уравнения связанных мод для него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7. Волоконной оптические усилители: обзор существующих решений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lastRenderedPageBreak/>
        <w:t>8. Иттербиевые волоконные усилители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9. Типы источников излучения в волоконной оптике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10. Ввод оптического излучения в волокно. Эффективность ввода.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11. Многомодовое оптическое волокно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12. Одномодовое оптическое волокно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13. Оптическое волокно со сферическим и параболическим профилем показателя преломления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14. Оптическое волокно с идеальным профилем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15. Классификация ВОСП по месту применения в телекоммуникационных сетях.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16. Обобщенная структурная схема волоконно-оптической системы.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17. Система параметров цифровых и аналоговых ВОСП.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18. Современные протоколы сетей с оптическими интерфейсами и телекоммуникационные стандарты для ВОСП. Расчет основных характеристик.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19. Особенности построения и анализа сверхскоростных цифровых ВОСП с временным разделением каналов.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20. Примеры современной продукции лучших мировых производителей и перспективных разработок в области ВОСП.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21. Особенности построения и анализа аналоговых ВОСП с частотным разделением каналов.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22. Особенности построения и анализа  многоволновых ВОСП со спектральным разделением каналов. Примеры современной продукции лучших мировых производителей и перспективных разработок.  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23. Принципы построения, структурная схема, конструктивное исполнение.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24. Системы параметров ОПУ современных цифровых и аналоговых ВОСП.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25. Схемотехника узлов современного ОПУ различного назначения. Расчет основных характеристик. Методы измерения основных параметров.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26. Особенности построения и анализа ОПУ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27. Принципы построения, структурная схема, конструктивное исполнение.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28. Системы параметров ФПУ современных цифровых и аналоговых ВОСП.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29. Схемотехника узлов современного ФПУ различного назначения. Расчет основных характеристик. Методы измерения основных параметров.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30. Особенности построения и анализа ФПУ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31. Примеры современной продукции лучших мировых производителей и перспективных разработок.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lastRenderedPageBreak/>
        <w:t>32. Сверхскоростные волоконно-оптические системы, системы с спектральным разделением каналов для транспортных и локальных телекоммуникационных сетей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33. Cистемы волоконно-коаксиальной структуры (HFC) для мультисервисных сетей кабельного телевидения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34. Системы волоконно-эфирной структуры (RoF) для мультисервисных сетей сотовой и персональной связи.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35. Современные и перспективные системы для локальных телекоммуникационных сетей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36. Основные положения по организации технической эксплуатации транспортной сети.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37. Принципы организации систем технической эксплуатации  и управления транспортных  сетей.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38. Паспортизация цифровых транспортных систем при вводе в эксплуатацию.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39. Нормирование параметров и классификация оптических стыков.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общекультурных (ОК-1, ОК-3), общепрофессиональной (ОПК-2) и профессиональной (ПК-3) в рамках текущего контроля по дисциплине) по разделам дисциплины: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- Основныехарактеристики полупроводникового фотоприемника ИК-диапазона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- Основные характеристик полупроводникового лазерного излучателя ИК-диапазона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общекультурных (ОК-1, ОК-3), общепрофессиональной (ОПК-2) и профессиональной (ПК-3) в рамках промежуточного контроля по дисциплине) по разделам дисциплины представлен в Приложении 2 к Рабочей программе.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"Волоконно-оптические системы и радиофотоника"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7"/>
        <w:gridCol w:w="1193"/>
        <w:gridCol w:w="1193"/>
        <w:gridCol w:w="2680"/>
        <w:gridCol w:w="1464"/>
        <w:gridCol w:w="1464"/>
      </w:tblGrid>
      <w:tr w:rsidR="00F838AF" w:rsidRPr="00F838AF" w:rsidTr="00F838AF">
        <w:trPr>
          <w:trHeight w:val="285"/>
        </w:trPr>
        <w:tc>
          <w:tcPr>
            <w:tcW w:w="1056" w:type="dxa"/>
            <w:vMerge w:val="restart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838AF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3" w:type="dxa"/>
            <w:gridSpan w:val="5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838AF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F838AF" w:rsidRPr="00F838AF" w:rsidTr="00F838AF">
        <w:trPr>
          <w:trHeight w:val="285"/>
        </w:trPr>
        <w:tc>
          <w:tcPr>
            <w:tcW w:w="1056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69" w:type="dxa"/>
            <w:gridSpan w:val="3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94" w:type="dxa"/>
            <w:gridSpan w:val="2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F838AF" w:rsidRPr="00F838AF" w:rsidTr="00F838AF">
        <w:trPr>
          <w:trHeight w:val="285"/>
        </w:trPr>
        <w:tc>
          <w:tcPr>
            <w:tcW w:w="1056" w:type="dxa"/>
            <w:vMerge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8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9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4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4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4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Защита курсовой работы</w:t>
            </w:r>
          </w:p>
        </w:tc>
      </w:tr>
      <w:tr w:rsidR="00F838AF" w:rsidRPr="00F838AF" w:rsidTr="00F838AF">
        <w:trPr>
          <w:trHeight w:val="285"/>
        </w:trPr>
        <w:tc>
          <w:tcPr>
            <w:tcW w:w="105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8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По усмотрению преподавате</w:t>
            </w:r>
            <w:r w:rsidRPr="00F838AF">
              <w:rPr>
                <w:rFonts w:ascii="Times New Roman" w:hAnsi="Times New Roman" w:cs="Times New Roman"/>
                <w:sz w:val="18"/>
              </w:rPr>
              <w:lastRenderedPageBreak/>
              <w:t>ля</w:t>
            </w:r>
          </w:p>
        </w:tc>
        <w:tc>
          <w:tcPr>
            <w:tcW w:w="1239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lastRenderedPageBreak/>
              <w:t>По усмотрению преподавате</w:t>
            </w:r>
            <w:r w:rsidRPr="00F838AF">
              <w:rPr>
                <w:rFonts w:ascii="Times New Roman" w:hAnsi="Times New Roman" w:cs="Times New Roman"/>
                <w:sz w:val="18"/>
              </w:rPr>
              <w:lastRenderedPageBreak/>
              <w:t>ля</w:t>
            </w:r>
          </w:p>
        </w:tc>
        <w:tc>
          <w:tcPr>
            <w:tcW w:w="304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lastRenderedPageBreak/>
              <w:t>По усмотрению преподавателя</w:t>
            </w:r>
          </w:p>
        </w:tc>
        <w:tc>
          <w:tcPr>
            <w:tcW w:w="164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 xml:space="preserve">В соответствии с принятыми нормами </w:t>
            </w:r>
            <w:r w:rsidRPr="00F838AF">
              <w:rPr>
                <w:rFonts w:ascii="Times New Roman" w:hAnsi="Times New Roman" w:cs="Times New Roman"/>
                <w:sz w:val="18"/>
              </w:rPr>
              <w:lastRenderedPageBreak/>
              <w:t>времени</w:t>
            </w:r>
          </w:p>
        </w:tc>
        <w:tc>
          <w:tcPr>
            <w:tcW w:w="164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lastRenderedPageBreak/>
              <w:t xml:space="preserve">В соответствии с принятыми нормами </w:t>
            </w:r>
            <w:r w:rsidRPr="00F838AF">
              <w:rPr>
                <w:rFonts w:ascii="Times New Roman" w:hAnsi="Times New Roman" w:cs="Times New Roman"/>
                <w:sz w:val="18"/>
              </w:rPr>
              <w:lastRenderedPageBreak/>
              <w:t>времени</w:t>
            </w:r>
          </w:p>
        </w:tc>
      </w:tr>
      <w:tr w:rsidR="00F838AF" w:rsidRPr="00F838AF" w:rsidTr="00F838AF">
        <w:trPr>
          <w:trHeight w:val="285"/>
        </w:trPr>
        <w:tc>
          <w:tcPr>
            <w:tcW w:w="105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lastRenderedPageBreak/>
              <w:t>Форма проведения контроля</w:t>
            </w:r>
          </w:p>
        </w:tc>
        <w:tc>
          <w:tcPr>
            <w:tcW w:w="1088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9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4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4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4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</w:tr>
      <w:tr w:rsidR="00F838AF" w:rsidRPr="00F838AF" w:rsidTr="00F838AF">
        <w:trPr>
          <w:trHeight w:val="285"/>
        </w:trPr>
        <w:tc>
          <w:tcPr>
            <w:tcW w:w="105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8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9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4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4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4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</w:tr>
      <w:tr w:rsidR="00F838AF" w:rsidRPr="00F838AF" w:rsidTr="00F838AF">
        <w:trPr>
          <w:trHeight w:val="285"/>
        </w:trPr>
        <w:tc>
          <w:tcPr>
            <w:tcW w:w="105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8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9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4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4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4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Ответы в устной форме, курсовая работа</w:t>
            </w:r>
          </w:p>
        </w:tc>
      </w:tr>
      <w:tr w:rsidR="00F838AF" w:rsidRPr="00F838AF" w:rsidTr="00F838AF">
        <w:trPr>
          <w:trHeight w:val="285"/>
        </w:trPr>
        <w:tc>
          <w:tcPr>
            <w:tcW w:w="1056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8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9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42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F838AF" w:rsidRPr="00F838AF" w:rsidRDefault="00F838AF" w:rsidP="00F838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838A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F838AF" w:rsidRPr="00F838AF" w:rsidRDefault="00F838AF" w:rsidP="00F838AF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Дисциплина "Волоконно-оптические системы и радиофотоника" предусматривает лекции, практические занятия лабораторных работ и выполнение курсовой работы.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lastRenderedPageBreak/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магистратуры.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Методические указания по выполнению и защите курсовой работы приведены в составе программы магистратуры.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1.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3. Русинов, М. М. Техническая оптика : учебное пособие; КД Либроком, 2017 488 c.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4. Фриман Р. Волоконно-оптические системы связи: Пер. с англ./ Под ред. Н.Н. Слепова - М.: Техносфера, 2006. – 496 с.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5. Бейли Д., Райт Э. Волоконная оптика. Теория и практика: Пер. с англ. – М.: Кудиц-образ, 2006. – 320 с.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6. Скляров О.К. Волоконно-оптические сети и системы связи. – М.: Солон-Пресс, 2004. –272  4. Гордиенко В. Н. Многоканальные телекоммуникационные системы: Учебник для вузов. - М.: Горячая линия – Телеком, 2007. – 416 с.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7. Алексеев Е. Б. и др. Проектирование и техническая эксплуатация цифровых телекоммуникационных систем. Учебное пособие для ВУЗов, Горячая линия – Телеком, М., 2008 г. – 391 с.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1. Гауэр Дж. Оптические системы связи: Пер. с англ. /Под ред. А. И. Ларкина. – М.: Радио и связь, 1989. - 504 с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2. Гроднев И. И. и др. Волоконно-оптические системы передачи и кабели. Справочник – М.: Радио и Связь, 1993. - 263 с.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lastRenderedPageBreak/>
        <w:t>3. Шевцов Э.А., Белкин М. Е. Фотоприемные устройства волоконно-оптических систем передачи. – М.: Радио и связь, 1992. – 224 с.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4. Иванов А.Б., Волоконная оптика (компоненты, системы передачи, измерения). –М.: Сайрус системз, 1999. - 671 с.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5. ГОСТ 17772-88. Приемники излучения полупроводниковые фотоэлектрические и фотоприемные устройства. Методы измерения фотоэлектрических параметров и определения характеристик.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6. ГОСТ 26599-85. Компоненты волоконно-оптических систем передачи. Термины и определения.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http://www.library.mirea.ru.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http://www.lightwave-russia.com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www.vpisystems.com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>- лабораторный практикум по направлению"Оптико-электронные приборы и системы"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838AF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F838AF" w:rsidRPr="00F838A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38AF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F838AF" w:rsidRPr="00F838AF" w:rsidRDefault="00F838AF" w:rsidP="00F838A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38AF">
        <w:rPr>
          <w:rFonts w:ascii="Times New Roman" w:hAnsi="Times New Roman" w:cs="Times New Roman"/>
          <w:b/>
          <w:sz w:val="28"/>
          <w:szCs w:val="28"/>
        </w:rPr>
        <w:t>Б1.В.ДВ.1.1 "Волоконно-оптические системы и радиофотоника"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838AF" w:rsidRPr="00F838AF" w:rsidTr="000A6233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  <w:r w:rsidRPr="00F838A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  <w:r w:rsidRPr="00F838A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  <w:r w:rsidRPr="00F838A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  <w:r w:rsidRPr="00F838A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  <w:r w:rsidRPr="00F838A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838AF" w:rsidRPr="00F838AF" w:rsidTr="000A6233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  <w:r w:rsidRPr="00F838A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  <w:r w:rsidRPr="00F838A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838AF" w:rsidRPr="00F838AF" w:rsidTr="000A6233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38AF" w:rsidRPr="00F838AF" w:rsidTr="000A623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38AF" w:rsidRPr="00F838AF" w:rsidTr="000A623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38AF" w:rsidRPr="00F838AF" w:rsidTr="000A623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38AF" w:rsidRPr="00F838AF" w:rsidTr="000A623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38AF" w:rsidRPr="00F838AF" w:rsidTr="000A6233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838AF" w:rsidRPr="00F838AF" w:rsidRDefault="00F838AF" w:rsidP="00F838A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838AF" w:rsidRPr="00F838AF" w:rsidRDefault="00F838AF" w:rsidP="00F838AF">
      <w:pPr>
        <w:rPr>
          <w:rFonts w:ascii="Times New Roman" w:hAnsi="Times New Roman" w:cs="Times New Roman"/>
          <w:b/>
          <w:sz w:val="28"/>
          <w:szCs w:val="28"/>
        </w:rPr>
      </w:pPr>
      <w:r w:rsidRPr="00F838A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838AF" w:rsidRPr="00F838AF" w:rsidRDefault="00F838AF" w:rsidP="00F838A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38A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F838AF" w:rsidRPr="00F838AF" w:rsidRDefault="00F838AF" w:rsidP="00F838A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38AF">
        <w:rPr>
          <w:rFonts w:ascii="Times New Roman" w:hAnsi="Times New Roman" w:cs="Times New Roman"/>
          <w:b/>
          <w:sz w:val="28"/>
          <w:szCs w:val="28"/>
        </w:rPr>
        <w:t>Б1.В.ДВ.1.1 "Волоконно-оптические системы и радиофотоника"</w:t>
      </w:r>
      <w:r w:rsidRPr="00F838A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838AF" w:rsidRPr="00F838AF" w:rsidTr="000A6233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  <w:r w:rsidRPr="00F838A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  <w:r w:rsidRPr="00F838A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  <w:r w:rsidRPr="00F838A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  <w:r w:rsidRPr="00F838A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  <w:r w:rsidRPr="00F838A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838AF" w:rsidRPr="00F838AF" w:rsidTr="000A6233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  <w:r w:rsidRPr="00F838A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  <w:r w:rsidRPr="00F838A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838AF" w:rsidRPr="00F838AF" w:rsidTr="000A6233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38AF" w:rsidRPr="00F838AF" w:rsidTr="000A623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38AF" w:rsidRPr="00F838AF" w:rsidTr="000A623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38AF" w:rsidRPr="00F838AF" w:rsidTr="000A623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38AF" w:rsidRPr="00F838AF" w:rsidTr="000A623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38AF" w:rsidRPr="00F838AF" w:rsidTr="000A6233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838AF" w:rsidRPr="00F838AF" w:rsidRDefault="00F838AF" w:rsidP="000A623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838AF" w:rsidRPr="00F838AF" w:rsidRDefault="00F838AF" w:rsidP="00F838AF">
      <w:pPr>
        <w:rPr>
          <w:rFonts w:ascii="Times New Roman" w:hAnsi="Times New Roman" w:cs="Times New Roman"/>
        </w:rPr>
      </w:pP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F838AF" w:rsidSect="00F838A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F838AF" w:rsidRPr="00F838AF" w:rsidRDefault="00F838AF" w:rsidP="00F838AF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F838AF" w:rsidRPr="00F838AF" w:rsidRDefault="00F838AF" w:rsidP="00F838A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t>Аннотация</w:t>
      </w:r>
    </w:p>
    <w:p w:rsidR="00F838AF" w:rsidRPr="00F838AF" w:rsidRDefault="00F838AF" w:rsidP="00F838A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t>к рабочей программе дисциплины "Волоконно-оптические системы и радиофотоника"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"Волоконно-оптические системы и радиофотоника" имеет своей целью способствовать формированию у обучающихся общекультурных (ОК-1, ОК-3), общепрофессиональной (ОПК-2) и профессиональной (ПК-3)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t xml:space="preserve">Знать: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Методики анализа информации, общения и систематизации данных (ОК-1);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t xml:space="preserve">Уметь: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Обобщать данные, прогнозировать результаты работы (ОК-1);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анализа, систематизации данных и прогнозированию результатов работы (ОК-1);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 (ОК-3);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выбора оптимальных методов и разработки программ экспериментальных исследований (ПК-3);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P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838AF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"Волоконно-оптические системы и радиофотоника" является дисциплиной по выбору вариативной части Блока 1 (дисциплины)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3. Общая трудоемкость дисциплины составляет 5 зачетных единиц (180 акад. час.).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838AF" w:rsidRPr="004F38A0" w:rsidRDefault="00F838AF" w:rsidP="00F838AF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F838AF" w:rsidRPr="004F38A0" w:rsidRDefault="00F838AF" w:rsidP="00F838AF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F838AF" w:rsidRPr="00EE5F29" w:rsidRDefault="00F838AF" w:rsidP="00F838AF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F838AF" w:rsidRDefault="00F838AF" w:rsidP="00F838A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"Волоконно-оптические системы и радиофотоника"</w:t>
      </w:r>
    </w:p>
    <w:p w:rsidR="00F838AF" w:rsidRPr="004F38A0" w:rsidRDefault="00F838AF" w:rsidP="00F838AF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F838AF" w:rsidRPr="000A6191" w:rsidRDefault="00F838AF" w:rsidP="00F838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F838AF" w:rsidRPr="000A6191" w:rsidRDefault="00F838AF" w:rsidP="00F838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F838AF" w:rsidRPr="000A6191" w:rsidRDefault="00F838AF" w:rsidP="00F838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F838AF" w:rsidRPr="000A6191" w:rsidRDefault="00F838AF" w:rsidP="00F838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F838AF" w:rsidRPr="000A6191" w:rsidRDefault="00F838AF" w:rsidP="00F838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F838AF" w:rsidRPr="000A6191" w:rsidRDefault="00F838AF" w:rsidP="00F838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F838AF" w:rsidRPr="000A6191" w:rsidRDefault="00F838AF" w:rsidP="00F838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F838AF" w:rsidRPr="000A6191" w:rsidRDefault="00F838AF" w:rsidP="00F838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F838AF" w:rsidRPr="000A6191" w:rsidRDefault="00F838AF" w:rsidP="00F838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F838AF" w:rsidRPr="000A6191" w:rsidRDefault="00F838AF" w:rsidP="00F838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F838AF" w:rsidRPr="000A6191" w:rsidRDefault="00F838AF" w:rsidP="00F838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F838AF" w:rsidRPr="000A6191" w:rsidRDefault="00F838AF" w:rsidP="00F838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F838AF" w:rsidRPr="00DC0B45" w:rsidRDefault="00F838AF" w:rsidP="00F838A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F838AF" w:rsidRDefault="00F838AF" w:rsidP="00F838A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38AF" w:rsidRPr="00DC0B45" w:rsidRDefault="00F838AF" w:rsidP="00F838A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F838AF" w:rsidRDefault="00F838AF" w:rsidP="00F838AF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F838AF" w:rsidRDefault="00F838AF" w:rsidP="00F838A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(ОК-1, ОК-3), общепрофессиональной (ОПК-2) и профессиональной (ПК-3)</w:t>
      </w:r>
    </w:p>
    <w:p w:rsidR="00F838AF" w:rsidRPr="00244B45" w:rsidRDefault="00F838AF" w:rsidP="00F838A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F838AF" w:rsidRPr="00291C5C" w:rsidRDefault="00F838AF" w:rsidP="00F838A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F838AF" w:rsidRDefault="00F838AF" w:rsidP="00F838A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F838AF" w:rsidRPr="00291C5C" w:rsidRDefault="00F838AF" w:rsidP="00F838AF">
      <w:pPr>
        <w:rPr>
          <w:rFonts w:ascii="Times New Roman" w:eastAsia="Calibri" w:hAnsi="Times New Roman" w:cs="Times New Roman"/>
          <w:sz w:val="28"/>
          <w:szCs w:val="28"/>
        </w:rPr>
      </w:pPr>
    </w:p>
    <w:p w:rsidR="00F838AF" w:rsidRPr="00291C5C" w:rsidRDefault="00F838AF" w:rsidP="00F838A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F838AF" w:rsidRPr="000A6191" w:rsidRDefault="00F838AF" w:rsidP="00F838A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F838AF" w:rsidRPr="000A6191" w:rsidRDefault="00F838AF" w:rsidP="00F838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F838AF" w:rsidRPr="000A6191" w:rsidRDefault="00F838AF" w:rsidP="00F838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F838AF" w:rsidRPr="000A6191" w:rsidRDefault="00F838AF" w:rsidP="00F838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F838AF" w:rsidRPr="000A6191" w:rsidRDefault="00F838AF" w:rsidP="00F838A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F838AF" w:rsidRPr="000A6191" w:rsidRDefault="00F838AF" w:rsidP="00F838AF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F838AF" w:rsidRPr="000A6191" w:rsidRDefault="00F838AF" w:rsidP="00F838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F838AF" w:rsidRPr="000A6191" w:rsidRDefault="00F838AF" w:rsidP="00F838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F838AF" w:rsidRPr="000A6191" w:rsidRDefault="00F838AF" w:rsidP="00F838A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F838AF" w:rsidRPr="000A6191" w:rsidRDefault="00F838AF" w:rsidP="00F838A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F838AF" w:rsidRPr="000A6191" w:rsidRDefault="00F838AF" w:rsidP="00F838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F838AF" w:rsidRPr="000A6191" w:rsidRDefault="00F838AF" w:rsidP="00F838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F838AF" w:rsidRPr="000A6191" w:rsidRDefault="00F838AF" w:rsidP="00F838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F838AF" w:rsidRPr="000A6191" w:rsidRDefault="00F838AF" w:rsidP="00F838A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F838AF" w:rsidRPr="000A6191" w:rsidRDefault="00F838AF" w:rsidP="00F838A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F838AF" w:rsidRPr="000A6191" w:rsidRDefault="00F838AF" w:rsidP="00F838AF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F838AF" w:rsidRPr="000A6191" w:rsidRDefault="00F838AF" w:rsidP="00F838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F838AF" w:rsidRPr="000A6191" w:rsidRDefault="00F838AF" w:rsidP="00F838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F838AF" w:rsidRPr="000A6191" w:rsidRDefault="00F838AF" w:rsidP="00F838AF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F838AF" w:rsidRDefault="00F838AF" w:rsidP="00F838AF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Физические основы волоконной оптики: угол Брюстера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Физические основы волоконной оптики: спектральные характеристики оптического волокна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Физические основы волоконной оптики: спектральные характеристики оптического волокна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Пассивные оптические компоненты: компенсаторы дисперсии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Пассивные оптические компоненты: разветвители 2х2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Пассивные оптические компоненты: разветвитель 3х3. Уравнения связанных мод для него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Основные  характеристики спектральных  приборов:  аппаратная  функция, разрешающая  способность  область  дисперсии.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Волоконной оптические усилители: обзор существующих решений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Квантовые  числа, излучательные  переходы, правила  отбора.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Иттербиевые волоконные усилители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Спектры  многоэлектронных  атомов. Спектры  атомов во  внешних  электрических   и магнитных  полях.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Типы источников излучения в волоконной оптике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Эффект  Штарка  и  эффект  Зеемана.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Ввод оптического излучения в волокно. Эффективность ввода.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Многомодовое оптическое волокно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Одномодовое оптическое волокно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Колебательно-вращательные координаты молекул, правила отбора в колебательно-вращательных  спектрах.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Оптическое волокно со сферическим и параболическим профилем показателя преломления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Линейная оптика, границы раздела двух сред, нормальная и аномальные дисперсии.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Оптическое волокно с идеальным профилем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Физические основы абсорбции, соотношения Крамерса-Кронига, закон Бугера-Ламберта-Берра.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Классификация ВОСП по месту применения в телекоммуникационных сетях.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Рэлеевское рассеяние, комбинационное и вынужденное рассеяние.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Обобщенная структурная схема волоконно-оптической системы.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26. Система параметров цифровых и аналоговых ВОСП.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27. Современные протоколы сетей с оптическими интерфейсами и телекоммуникационные стандарты для ВОСП. Расчет основных характеристик.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Двойное лучепреломление, распространение света в кристаллах, вращение плоскости поляризации.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29. Особенности построения и анализа сверхскоростных цифровых ВОСП с временным разделением каналов.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Примеры современной продукции лучших мировых производителей и перспективных разработок в области ВОСП.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31. Особенности построения и анализа аналоговых ВОСП с частотным разделением каналов.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Взаимодействие сильного светового поля со средой.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33. Особенности построения и анализа  многоволновых ВОСП со спектральным разделением каналов. Примеры современной продукции лучших мировых производителей и перспективных разработок.  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35. Принципы построения, структурная схема, конструктивное исполнение.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36. Системы параметров ОПУ современных цифровых и аналоговых ВОСП.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Преобразование поляризации света, векторное  описание  поляризации.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38. Схемотехника узлов современного ОПУ различного назначения. Расчет основных характеристик. Методы измерения основных параметров.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39. Спонтанное и вынужденное излучение. Поглощение.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40. Особенности построения и анализа ОПУ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41. Принцип работы лазера. Структурная схема лазера, принципы накачки, принципы обратной связи.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42. Принципы построения, структурная схема, конструктивное исполнение.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43. Системы параметров ФПУ современных цифровых и аналоговых ВОСП.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44. Схемотехника узлов современного ФПУ различного назначения. Расчет основных характеристик. Методы измерения основных параметров.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45. Особенности построения и анализа ФПУ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46. Свойства лазерных пучков: монохроматичность,  когерентность, направленность, яркость.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47. Примеры современной продукции лучших мировых производителей и перспективных разработок.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48. Сверхскоростные волоконно-оптические системы, системы с спектральным разделением каналов для транспортных и локальных телекоммуникационных сетей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49. Матрицы ABCD. Линзовый волновод, лучи в линзоподобной среде, распространение лучей между зеркалами.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50. Cистемы волоконно-коаксиальной структуры (HFC) для мультисервисных сетей кабельного телевидения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51. Амплитудная, фазовая, частотная и пространственно частотная  модуляция. Отклонение оптического излучения.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52. Системы волоконно-эфирной структуры (RoF) для мультисервисных сетей сотовой и персональной связи.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53. Современные и перспективные системы для локальных телекоммуникационных сетей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54. Электрооптические, магнитооптические и акустооптические модуляторы и дефлекторы.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55. Основные положения по организации технической эксплуатации транспортной сети.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56. Принципы организации систем технической эксплуатации  и управления транспортных  сетей.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57. Паспортизация цифровых транспортных систем при вводе в эксплуатацию.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58. Распространение электромагнитного поля в пространстве. Уравнения Максвелла.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59. Нормирование параметров и классификация оптических стыков.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60. Сферические  и  плоские  световые волны.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61. Представление световых полей комплексными функциями. 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62.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63. Описание  интерференции в скалярном  приближении и с  учётом  поляризации световых  волн.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64. Комплексная степень когерентности, расчёт  временной когерентности, теорема Винера-Хинчина. </w:t>
      </w:r>
    </w:p>
    <w:p w:rsidR="00F838AF" w:rsidRDefault="00F838AF" w:rsidP="00F838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65. Волновое уравнение в изотропной, анизотропной и неоднородных средах. Дифракционный интеграл. </w:t>
      </w:r>
    </w:p>
    <w:p w:rsidR="00F838AF" w:rsidRPr="000A6191" w:rsidRDefault="00F838AF" w:rsidP="00F838A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F838AF" w:rsidRDefault="00F838AF" w:rsidP="00F838AF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(ОК-1, ОК-3), общепрофессиональной (ОПК-2) и профессиональной (ПК-3) компетенций</w:t>
      </w:r>
    </w:p>
    <w:p w:rsidR="00F838AF" w:rsidRPr="006504E2" w:rsidRDefault="00F838AF" w:rsidP="00F838AF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838AF" w:rsidRPr="000A6191" w:rsidRDefault="00F838AF" w:rsidP="00F838AF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F838AF" w:rsidRDefault="00F838AF" w:rsidP="00F838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"Волоконно-оптические системы и радиофотоника" формой промежуточного контроля успеваемости является экзамен.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838AF" w:rsidRDefault="00F838AF" w:rsidP="00F838A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F838AF" w:rsidRDefault="00F838AF" w:rsidP="00F838A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Обобщенная структурная схема волоконно-оптической системы.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Система параметров цифровых и аналоговых ВОСП.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Современные протоколы сетей с оптическими интерфейсами и телекоммуникационные стандарты для ВОСП. Расчет основных характеристик.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Особенности построения и анализа сверхскоростных цифровых ВОСП с временным разделением каналов.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Принцип работы лазера. Структурная схема лазера, принципы накачки, принципы обратной связи.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Примеры современной продукции лучших мировых производителей и перспективных разработок в области ВОСП.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Свойства лазерных пучков: монохроматичность,  когерентность, направленность, яркость.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 Особенности построения и анализа аналоговых ВОСП с частотным разделением каналов.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Особенности построения и анализа  многоволновых ВОСП со спектральным разделением каналов. Примеры современной продукции лучших мировых производителей и перспективных разработок.  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Принципы построения, структурная схема, конструктивное исполнение.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Матрицы ABCD. Линзовый волновод, лучи в линзоподобной среде, распространение лучей между зеркалами.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Системы параметров ОПУ современных цифровых и аналоговых ВОСП.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14. Амплитудная, фазовая, частотная и пространственно частотная  модуляция. Отклонение оптического излучения.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15. Схемотехника узлов современного ОПУ различного назначения. Расчет основных характеристик. Методы измерения основных параметров.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16. Особенности построения и анализа ОПУ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17. Электрооптические, магнитооптические и акустооптические модуляторы и дефлекторы.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18. Принципы построения, структурная схема, конструктивное исполнение.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19. Системы параметров ФПУ современных цифровых и аналоговых ВОСП.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Распространение электромагнитного поля в пространстве. Уравнения Максвелла.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Схемотехника узлов современного ФПУ различного назначения. Расчет основных характеристик. Методы измерения основных параметров.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Пассивные оптические компоненты: разветвители 2х2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23. Особенности построения и анализа ФПУ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Примеры современной продукции лучших мировых производителей и перспективных разработок.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Сверхскоростные волоконно-оптические системы, системы с спектральным разделением каналов для транспортных и локальных телекоммуникационных сетей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Пассивные оптические компоненты: разветвитель 3х3. Уравнения связанных мод для него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Cистемы волоконно-коаксиальной структуры (HFC) для мультисервисных сетей кабельного телевидения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28. Системы волоконно-эфирной структуры (RoF) для мультисервисных сетей сотовой и персональной связи.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Современные и перспективные системы для локальных телекоммуникационных сетей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Волоконной оптические усилители: обзор существующих решений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31. Основные положения по организации технической эксплуатации транспортной сети.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32. Принципы организации систем технической эксплуатации  и управления транспортных  сетей.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33. Иттербиевые волоконные усилители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34. Паспортизация цифровых транспортных систем при вводе в эксплуатацию.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35. Нормирование параметров и классификация оптических стыков.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36. Сферические  и  плоские  световые волны.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37. Представление световых полей комплексными функциями.  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38. Типы источников излучения в волоконной оптике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39. Ввод оптического излучения в волокно. Эффективность ввода.</w:t>
      </w:r>
    </w:p>
    <w:p w:rsidR="00F838AF" w:rsidRDefault="00F838AF" w:rsidP="00F838A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40. Многомодовое оптическое волокно</w:t>
      </w:r>
    </w:p>
    <w:p w:rsidR="001A69BA" w:rsidRPr="00F838AF" w:rsidRDefault="001A69BA" w:rsidP="00F838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F838AF" w:rsidSect="00F838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8AF"/>
    <w:rsid w:val="001A69BA"/>
    <w:rsid w:val="00F83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838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838A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838A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83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838A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F838A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838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838A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838A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83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838A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F838A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8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9890</Words>
  <Characters>56377</Characters>
  <Application>Microsoft Office Word</Application>
  <DocSecurity>0</DocSecurity>
  <Lines>469</Lines>
  <Paragraphs>132</Paragraphs>
  <ScaleCrop>false</ScaleCrop>
  <Company/>
  <LinksUpToDate>false</LinksUpToDate>
  <CharactersWithSpaces>66135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2018-12-11T23:22:00Z</dcterms:created>
  <dcterms:modified xsi:type="dcterms:W3CDTF">2018-12-11T23:22:00Z</dcterms:modified>
</cp:coreProperties>
</file>