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E812E0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E812E0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proofErr w:type="gramEnd"/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E812E0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E812E0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</w:t>
            </w:r>
            <w:proofErr w:type="gramStart"/>
            <w:r w:rsidRPr="00E812E0">
              <w:rPr>
                <w:rFonts w:ascii="Times New Roman" w:hAnsi="Times New Roman" w:cs="Times New Roman"/>
                <w:sz w:val="28"/>
              </w:rPr>
              <w:t>_  Кузнецов</w:t>
            </w:r>
            <w:proofErr w:type="gramEnd"/>
            <w:r w:rsidRPr="00E812E0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438"/>
        <w:gridCol w:w="285"/>
        <w:gridCol w:w="86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>Волоконно-оптические системы и радиофотоника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6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218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FC5567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522B8">
              <w:rPr>
                <w:rFonts w:ascii="Times New Roman" w:hAnsi="Times New Roman" w:cs="Times New Roman"/>
                <w:b/>
                <w:sz w:val="28"/>
              </w:rPr>
              <w:t>12.03.05 «Лазерная   техника   и   лазерные   технологии»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72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4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5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5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97"/>
        </w:trPr>
        <w:tc>
          <w:tcPr>
            <w:tcW w:w="1730" w:type="pct"/>
            <w:gridSpan w:val="3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Программа подготовки</w:t>
            </w:r>
          </w:p>
        </w:tc>
        <w:tc>
          <w:tcPr>
            <w:tcW w:w="3270" w:type="pct"/>
            <w:gridSpan w:val="3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</w:rPr>
              <w:t>бакалавриат</w:t>
            </w:r>
            <w:proofErr w:type="spellEnd"/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5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5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к.т.н., доц. Кузнецов В.В.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"Волоконно-оптические системы и радиофотоника" имеет своей целью способствовать формированию у обучающихся профессиональной (ПК-2 ) компетенции в соответствии с требованиями ФГОС ВО по направлению подготовки бакалавров 12.03.05 "Лазерная   техника   и   лазерные   технологии" с учетом специфики профиля подготовки  - "Лазерные 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основной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"Волоконно-оптические системы и радиофотоника" является дисциплиной по выбору вариативной части Блока 1 (Дисциплины) учебного плана направления подготовки бакалавров 12.03.05 "Лазерная   техника   и   лазерные   технологии" профиля подготовки "Лазерные оптико-электронные приборы и системы". Общая трудоемкость дисциплины составляет 4 зачетные единицы (144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ПК-2  (Способен применять передовой инженерный опыт при проектировании и конструировании оптических и оптико-электронных приборов и комплексов.)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методы проектирования и конструирования лазерных оптико-электронных приборов и систем.</w:t>
              <w:br/>
              <w:t>основные способы и принципы функционирования оптических и оптико-электронных приборов и систем получения, хранения и обработки информации.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применять передовой инженерный опыт при проектировании и конструировании лазерных оптико-электронных приборов и систем.</w:t>
              <w:br/>
              <w:t>самостоятельно осуществлять поиск имеющихся технологий получения, хранения и обработки информации с использованием оптических и оптико-электронных приборов и систем.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навыками применения передового инженерного опыта при проектировании и конструировании лазерных оптико-электронных приборов и систем.</w:t>
              <w:br/>
              <w:t>способностью анализировать результаты исследований и умением усовершенствования систем.</w:t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2-4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4-6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6-8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8-10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10-12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12-14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7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экзамен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7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76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76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Принципы построения современных телекоммуникационных ВОСП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Классификация ВОСП по месту применения в телекоммуникационных сетях. Обобщенная структурная схема волоконно-оптической системы. Система параметров цифровых и аналоговых ВОСП. Современные протоколы сетей с оптическими интерфейсами и телекоммуникационные стандарты для ВОСП. Расчет основных характеристик. 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Основные параметры ВОСП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Методы измерения основных параметров. Особенности построения и анализа сверхскоростных цифровых ВОСП с временным разделением каналов, аналоговых ВОСП с частотным разделением каналов и  многоволновых ВОСП со спектральным разделением каналов. Примеры современной продукции лучших мировых производителей и перспективных разработок.   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Оптические передающие устройства (ОПУ)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Принципы построения, структурная схема, конструктивное исполнение. Системы параметров ОПУ современных цифровых и аналоговых ВОСП. Схемотехника узлов современного ОПУ различного назначения. Расчет основных характеристик. Методы измерения основных параметров. Особенности построения и анализа ОПУ для передачи сверхскоростных цифровых сигналов, сверхвысокочастотных аналоговых сигналов и многоволновых сигналов со спектральным разделением каналов. Примеры современной продукции лучших мировых производителей и перспективных разработок.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Фотоприемные устройства (ФПУ)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Принципы построения, структурная схема, конструктивное исполнение. Системы параметров ФПУ современных цифровых и аналоговых ВОСП. 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Схемотехника узлов современного ФПУ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Схемотехника узлов современного ФПУ различного назначения. Расчет основных характеристик. Методы измерения основных параметров. Особенности построения и анализа ФПУ для передачи сверхскоростных цифровых сигналов, сверхвысокочастотных аналоговых сигналов и многоволновых сигналов со спектральным разделением каналов. Примеры современной продукции лучших мировых производителей и перспективных разработок.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Современные и перспективные системы для транспортных телекоммуникационных сетей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Сверхскоростные волоконно-оптические системы, системы с спектральным разделением каналов для транспортных и локальных телекоммуникационных сетей, системы волоконно-коаксиальной структуры (HFC) для мультисервисных сетей кабельного телевидения, системы волоконно-эфирной структуры (RoF) для мультисервисных сетей сотовой и персональной связи.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Современные и перспективные системы для локальных телекоммуникационных сетей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Современные и перспективные системы для локальных телекоммуникационных сетей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Техническая эксплуатация и  управление современных транспортных сетей на базе ЦСП и ВОСП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Основные положения по организации технической эксплуатации транспортной сети. Принципы организации систем технической эксплуатации  и управления транспортных  сетей. Паспортизация цифровых транспортных систем при вводе в эксплуатацию. Нормирование параметров и классификация оптических стыков. 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p>
      <w:r>
        <w:rPr>
          <w:rFonts w:ascii="Times New Roman" w:hAnsi="Times New Roman"/>
          <w:sz w:val="28"/>
        </w:rPr>
        <w:t>Учебным планом не предусмотрены</w:t>
      </w:r>
    </w:p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4.4. Практические занятия (ПР)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Тематика практических занятий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Принципы построения современных телекоммуникационных ВОСП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Основные параметры ВОСП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Оптические передающие устройства (ОПУ)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Фотоприемные устройства (ФПУ)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Схемотехника узлов современного ФПУ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Современные и перспективные системы для транспортных телекоммуникационных сетей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Современные и перспективные системы для локальных телекоммуникационных сетей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Техническая эксплуатация и  управление современных транспортных сетей на базе ЦСП и ВОСП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7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</w:tbl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"Волоконно-оптические системы и радиофотоника",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методы проектирования и конструирования лазерных оптико-электронных приборов и систем.</w:t>
              <w:br/>
              <w:t>основные способы и принципы функционирования оптических и оптико-электронных приборов и систем получения, хранения и обработки информации.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применять передовой инженерный опыт при проектировании и конструировании лазерных оптико-электронных приборов и систем.</w:t>
              <w:br/>
              <w:t>самостоятельно осуществлять поиск имеющихся технологий получения, хранения и обработки информации с использованием оптических и оптико-электронных приборов и систем.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навыками применения передового инженерного опыта при проектировании и конструировании лазерных оптико-электронных приборов и систем.</w:t>
              <w:br/>
              <w:t>способностью анализировать результаты исследований и умением усовершенствования систем.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Сформированные, но содержащие отдельные пробелы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содержащие отдельные пробелы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содержащее отдельные пробелы применение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или неуд. (по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профессиональной (ПК-2 ) компетенции в рамках текущего контроля по дисциплине):</w:t>
      </w:r>
    </w:p>
    <w:p>
      <w:r>
        <w:rPr>
          <w:rFonts w:ascii="Times New Roman" w:hAnsi="Times New Roman"/>
          <w:sz w:val="28"/>
        </w:rPr>
        <w:t>1. Основы нелинейной оптики: генерация второй гармоники, преобразование одной световой волны в другую, параметрические явления в оптике.</w:t>
      </w:r>
    </w:p>
    <w:p>
      <w:r>
        <w:rPr>
          <w:rFonts w:ascii="Times New Roman" w:hAnsi="Times New Roman"/>
          <w:sz w:val="28"/>
        </w:rPr>
        <w:t xml:space="preserve">2. Особенности построения и анализа  многоволновых ВОСП со спектральным разделением каналов. Примеры современной продукции лучших мировых производителей и перспективных разработок.   </w:t>
      </w:r>
    </w:p>
    <w:p>
      <w:r>
        <w:rPr>
          <w:rFonts w:ascii="Times New Roman" w:hAnsi="Times New Roman"/>
          <w:sz w:val="28"/>
        </w:rPr>
        <w:t xml:space="preserve">3. Амплитудная, фазовая, частотная и пространственно частотная  модуляция. Отклонение оптического излучения. </w:t>
      </w:r>
    </w:p>
    <w:p>
      <w:r>
        <w:rPr>
          <w:rFonts w:ascii="Times New Roman" w:hAnsi="Times New Roman"/>
          <w:sz w:val="28"/>
        </w:rPr>
        <w:t xml:space="preserve">4. Особенности построения и анализа ОПУ для передачи сверхскоростных цифровых сигналов, сверхвысокочастотных аналоговых сигналов и многоволновых сигналов со спектральным разделением каналов. </w:t>
      </w:r>
    </w:p>
    <w:p>
      <w:r>
        <w:rPr>
          <w:rFonts w:ascii="Times New Roman" w:hAnsi="Times New Roman"/>
          <w:sz w:val="28"/>
        </w:rPr>
        <w:t xml:space="preserve">5. Схемотехника узлов современного ОПУ различного назначения. Расчет основных характеристик. Методы измерения основных параметров. </w:t>
      </w:r>
    </w:p>
    <w:p>
      <w:r>
        <w:rPr>
          <w:rFonts w:ascii="Times New Roman" w:hAnsi="Times New Roman"/>
          <w:sz w:val="28"/>
        </w:rPr>
        <w:t xml:space="preserve">6. Линейная оптика, границы раздела двух сред, нормальная и аномальные дисперсии. </w:t>
      </w:r>
    </w:p>
    <w:p>
      <w:r>
        <w:rPr>
          <w:rFonts w:ascii="Times New Roman" w:hAnsi="Times New Roman"/>
          <w:sz w:val="28"/>
        </w:rPr>
        <w:t>7. Взаимодействие сильного светового поля со средой.</w:t>
      </w:r>
    </w:p>
    <w:p>
      <w:r>
        <w:rPr>
          <w:rFonts w:ascii="Times New Roman" w:hAnsi="Times New Roman"/>
          <w:sz w:val="28"/>
        </w:rPr>
        <w:t xml:space="preserve">8. Принципы организации систем технической эксплуатации  и управления транспортных  сетей. </w:t>
      </w:r>
    </w:p>
    <w:p>
      <w:r>
        <w:rPr>
          <w:rFonts w:ascii="Times New Roman" w:hAnsi="Times New Roman"/>
          <w:sz w:val="28"/>
        </w:rPr>
        <w:t>9. Основные  характеристики спектральных  приборов:  аппаратная  функция, разрешающая  способность  область  дисперсии.</w:t>
      </w:r>
    </w:p>
    <w:p>
      <w:r>
        <w:rPr>
          <w:rFonts w:ascii="Times New Roman" w:hAnsi="Times New Roman"/>
          <w:sz w:val="28"/>
        </w:rPr>
        <w:t xml:space="preserve">10. Основные положения по организации технической эксплуатации транспортной сети.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профессиональной (ПК-2 ) компетенции) в рамках текущего контроля по дисциплине):</w:t>
      </w:r>
    </w:p>
    <w:p>
      <w:r>
        <w:rPr>
          <w:rFonts w:ascii="Times New Roman" w:hAnsi="Times New Roman"/>
          <w:sz w:val="28"/>
        </w:rPr>
        <w:t xml:space="preserve">1. Классификация ВОСП по месту применения в телекоммуникационных сетях. </w:t>
      </w:r>
    </w:p>
    <w:p>
      <w:r>
        <w:rPr>
          <w:rFonts w:ascii="Times New Roman" w:hAnsi="Times New Roman"/>
          <w:sz w:val="28"/>
        </w:rPr>
        <w:t xml:space="preserve">2. Системы параметров ФПУ современных цифровых и аналоговых ВОСП. </w:t>
      </w:r>
    </w:p>
    <w:p>
      <w:r>
        <w:rPr>
          <w:rFonts w:ascii="Times New Roman" w:hAnsi="Times New Roman"/>
          <w:sz w:val="28"/>
        </w:rPr>
        <w:t xml:space="preserve">3. Особенности построения и анализа  многоволновых ВОСП со спектральным разделением каналов. Примеры современной продукции лучших мировых производителей и перспективных разработок.   </w:t>
      </w:r>
    </w:p>
    <w:p>
      <w:r>
        <w:rPr>
          <w:rFonts w:ascii="Times New Roman" w:hAnsi="Times New Roman"/>
          <w:sz w:val="28"/>
        </w:rPr>
        <w:t xml:space="preserve">4. Схемотехника узлов современного ОПУ различного назначения. Расчет основных характеристик. Методы измерения основных параметров. </w:t>
      </w:r>
    </w:p>
    <w:p>
      <w:r>
        <w:rPr>
          <w:rFonts w:ascii="Times New Roman" w:hAnsi="Times New Roman"/>
          <w:sz w:val="28"/>
        </w:rPr>
        <w:t>5. Системы волоконно-эфирной структуры (RoF) для мультисервисных сетей сотовой и персональной связи.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профессиональной (ПК-2 ) компетенции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"Волоконно-оптические системы и радиофотоника"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практических заданий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90CEC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В соотв.</w:t>
            </w:r>
            <w:r w:rsidR="00C0287D" w:rsidRPr="001031FD">
              <w:rPr>
                <w:rFonts w:ascii="Times New Roman" w:hAnsi="Times New Roman" w:cs="Times New Roman"/>
                <w:sz w:val="16"/>
              </w:rPr>
              <w:t xml:space="preserve"> с принятыми нормами времени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Практические задания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Экзаменационный билет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</w:t>
            </w:r>
            <w:r w:rsidR="001031FD">
              <w:rPr>
                <w:rFonts w:ascii="Times New Roman" w:hAnsi="Times New Roman" w:cs="Times New Roman"/>
                <w:sz w:val="16"/>
              </w:rPr>
              <w:t xml:space="preserve"> и устной</w:t>
            </w:r>
            <w:r w:rsidRPr="001031FD">
              <w:rPr>
                <w:rFonts w:ascii="Times New Roman" w:hAnsi="Times New Roman" w:cs="Times New Roman"/>
                <w:sz w:val="16"/>
              </w:rPr>
              <w:t xml:space="preserve"> форме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"Волоконно-оптические системы и радиофотоника" предусматривает лекции, практические занятия, а также самостоятельную работу.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205C4E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В ходе лекций преподаватель излагает и разъясняет основные, наиболее сложные понятия темы, а также связанные с ней теоретические и практические проблемы, дает рекомендации на практическое занятие и указания на самостоятельную работу.</w:t>
      </w:r>
    </w:p>
    <w:p w:rsidR="00960782" w:rsidRPr="00A60C62" w:rsidRDefault="00994B48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лекционным занятиям студентам необходимо: перед очередной лекцией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</w:r>
    </w:p>
    <w:p w:rsidR="00960782" w:rsidRPr="00A60C62" w:rsidRDefault="0048593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</w:r>
    </w:p>
    <w:p w:rsidR="00960782" w:rsidRPr="00A60C62" w:rsidRDefault="008C554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практическому занятию студенты имеют возможность воспользоваться консультациями преподавателя.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практическим занятиям студентам необходимо: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приносить с собой рекомендованную преподавателем литературу к конкретному занятию;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по рекомендованным литературным источникам проработать теоретический материал, соответствующий теме занятия;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ходе семинара давать конкретные, четкие ответы по существу вопросов;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Студентам, пропустившим занятия (независимо от причин), не имеющие письменного решения задач или не подготовившиеся к данному практическому занятию, рекомендуется не позже чем в 2-недельный срок явиться на консультацию к преподавателю и отчитаться по теме, изучавшейся на занятии. Студенты, не отчитавшиеся по каждой не проработанной ими на занятиях теме к началу зачетной сессии, упускают возможность получить положенные баллы за работу в соответствующем семестре.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Киселев, Г.Л. Квантовая и оптическая электроника [Электронный ресурс] : учебное пособие / Г.Л. Киселев. — Электрон. дан. — Санкт-Петербург : Лань, 2017. — 316 с. — Режим доступа: https://e.lanbook.com/book/91904. — Загл. с экрана.</w:t>
      </w:r>
    </w:p>
    <w:p>
      <w:r>
        <w:rPr>
          <w:rFonts w:ascii="Times New Roman" w:hAnsi="Times New Roman"/>
          <w:sz w:val="28"/>
        </w:rPr>
        <w:t>2. Ищенко, Е.Ф. Поляризационная оптика : учебное пособие / Е.Ф. Ищенко, А.Л. Соколов. — 3-е. — Москва : ФИЗМАТЛИТ, 2019. — 576 с. — ISBN 978-5-9221-1838-5. — Текст : электронный // Электронно-библиотечная система «Лань» : [сайт]. — URL: https://e.lanbook.com/book/126721</w:t>
      </w:r>
    </w:p>
    <w:p>
      <w:r>
        <w:rPr>
          <w:rFonts w:ascii="Times New Roman" w:hAnsi="Times New Roman"/>
          <w:sz w:val="28"/>
        </w:rPr>
        <w:t>3. Гужов, В.И. Цифровая голография. Математические методы : учебное пособие / В.И. Гужов. — Санкт-Петербург : Лань, 2019. — 80 с. — ISBN 978-5-8114-3410-7. — Текст : электронный // Электронно-библиотечная система «Лань» : [сайт]. — URL: https://e.lanbook.com/book/113399</w:t>
      </w:r>
    </w:p>
    <w:p>
      <w:r>
        <w:rPr>
          <w:rFonts w:ascii="Times New Roman" w:hAnsi="Times New Roman"/>
          <w:sz w:val="28"/>
        </w:rPr>
        <w:t>4. Гужов, В.И. Методы измерения 3D-профиля объектов. Контактные, триангуляционные системы и методы структурированного освещения : учебное пособие / В.И. Гужов. — Новосибирск : НГТУ, 2015. — 82 с. — ISBN 978-5-7782-2727-9. — Текст : электронный // Электронно-библиотечная система «Лань» : [сайт]. — URL: https://e.lanbook.com/book/118228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>
      <w:r>
        <w:rPr>
          <w:rFonts w:ascii="Times New Roman" w:hAnsi="Times New Roman"/>
          <w:sz w:val="28"/>
        </w:rPr>
        <w:t>1. Гауэр Дж. Оптические системы связи: Пер. с англ. /Под ред. А. И. Ларкина. – М.: Радио и связь, 1989. - 504 с</w:t>
      </w:r>
    </w:p>
    <w:p>
      <w:r>
        <w:rPr>
          <w:rFonts w:ascii="Times New Roman" w:hAnsi="Times New Roman"/>
          <w:sz w:val="28"/>
        </w:rPr>
        <w:t>2. Гроднев И. И. и др. Волоконно-оптические системы передачи и кабели. Справочник – М.: Радио и Связь, 1993. - 263 с.</w:t>
      </w:r>
    </w:p>
    <w:p>
      <w:r>
        <w:rPr>
          <w:rFonts w:ascii="Times New Roman" w:hAnsi="Times New Roman"/>
          <w:sz w:val="28"/>
        </w:rPr>
        <w:t>3. Шевцов Э.А., Белкин М. Е. Фотоприемные устройства волоконно-оптических систем передачи. – М.: Радио и связь, 1992. – 224 с.</w:t>
      </w:r>
    </w:p>
    <w:p>
      <w:r>
        <w:rPr>
          <w:rFonts w:ascii="Times New Roman" w:hAnsi="Times New Roman"/>
          <w:sz w:val="28"/>
        </w:rPr>
        <w:t>4. Иванов А.Б., Волоконная оптика (компоненты, системы передачи, измерения). –М.: Сайрус системз, 1999. - 671 с.</w:t>
      </w:r>
    </w:p>
    <w:p>
      <w:r>
        <w:rPr>
          <w:rFonts w:ascii="Times New Roman" w:hAnsi="Times New Roman"/>
          <w:sz w:val="28"/>
        </w:rPr>
        <w:t>5. ГОСТ 26599-85. Компоненты волоконно-оптических систем передачи. Термины и определения.</w:t>
      </w:r>
    </w:p>
    <w:p>
      <w:r>
        <w:rPr>
          <w:rFonts w:ascii="Times New Roman" w:hAnsi="Times New Roman"/>
          <w:sz w:val="28"/>
        </w:rPr>
        <w:t>6. Ишанин, Г.Г. Приемники оптического излучения [Электронный ресурс] : учебное пособие / Г.Г. Ишанин, В.П. Челибанов ; под ред. В. В. Коротаева. — Электрон. дан. — Санкт-Петербург : Лань, 2014. — 304 с.</w:t>
      </w:r>
    </w:p>
    <w:p>
      <w:r>
        <w:rPr>
          <w:rFonts w:ascii="Times New Roman" w:hAnsi="Times New Roman"/>
          <w:sz w:val="28"/>
        </w:rPr>
        <w:t>7. Основы проектирования оптико-электронных приборов [Текст]: Учеб. пособие для вузов / А.П. Величко , А.П. Смоляков. — М.: МГУПИ, 2011. — 371 с.: ил. — Библиогр.: с. 371</w:t>
      </w:r>
    </w:p>
    <w:p>
      <w:r>
        <w:rPr>
          <w:rFonts w:ascii="Times New Roman" w:hAnsi="Times New Roman"/>
          <w:sz w:val="28"/>
        </w:rPr>
        <w:t>8. Фриман Р. Волоконно-оптические системы связи: Пер. с англ./ Под ред. Н.Н. Слепова - М.: Техносфера, 2006. – 496 с.</w:t>
      </w:r>
    </w:p>
    <w:p>
      <w:r>
        <w:rPr>
          <w:rFonts w:ascii="Times New Roman" w:hAnsi="Times New Roman"/>
          <w:sz w:val="28"/>
        </w:rPr>
        <w:t>9. Бейли Д., Райт Э. Волоконная оптика. Теория и практика: Пер. с англ. – М.: Кудиц-образ, 2006. – 320 с.</w:t>
      </w:r>
    </w:p>
    <w:p>
      <w:r>
        <w:rPr>
          <w:rFonts w:ascii="Times New Roman" w:hAnsi="Times New Roman"/>
          <w:sz w:val="28"/>
        </w:rPr>
        <w:t>10. Скляров О.К. Волоконно-оптические сети и системы связи. – М.: Солон-Пресс, 2004. –272 4. Гордиенко В. Н. Многоканальные телекоммуникационные системы: Учебник для вузов. - М.: Горячая линия – Телеком, 2007. – 416 с.</w:t>
      </w:r>
    </w:p>
    <w:p>
      <w:r>
        <w:rPr>
          <w:rFonts w:ascii="Times New Roman" w:hAnsi="Times New Roman"/>
          <w:sz w:val="28"/>
        </w:rPr>
        <w:t>11. Скляров О.К. Волоконно-оптические сети и системы связи. – М.: Солон-Пресс, 2004. –272 4. Гордиенко В. Н. Многоканальные телекоммуникационные системы: Учебник для вузов. - М.: Горячая линия – Телеком, 2007. – 416 с.</w:t>
      </w:r>
    </w:p>
    <w:p>
      <w:r>
        <w:rPr>
          <w:rFonts w:ascii="Times New Roman" w:hAnsi="Times New Roman"/>
          <w:sz w:val="28"/>
        </w:rPr>
        <w:t>12. Алексеев Е. Б. и др. Проектирование и техническая эксплуатация цифровых телекоммуникационных систем. Учебное пособие для ВУЗов, Горячая линия – Телеком, М., 2008 г. – 391 с.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Комплект лицензионного программного обеспечения: MS   </w:t>
      </w:r>
      <w:proofErr w:type="spellStart"/>
      <w:proofErr w:type="gram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OOО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330833">
        <w:rPr>
          <w:rFonts w:ascii="Times New Roman" w:hAnsi="Times New Roman" w:cs="Times New Roman"/>
          <w:sz w:val="28"/>
        </w:rPr>
        <w:t>Лазерные оптико-электронные приборы и системы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ВО по направлению подготовки бакалавров 12.03.05 "</w:t>
      </w:r>
      <w:r w:rsidR="00126107">
        <w:rPr>
          <w:rFonts w:ascii="Times New Roman" w:hAnsi="Times New Roman" w:cs="Times New Roman"/>
          <w:sz w:val="28"/>
        </w:rPr>
        <w:t>Лазерная   техника   и   лазерные   технологии</w:t>
      </w:r>
      <w:r w:rsidRPr="00A60C62">
        <w:rPr>
          <w:rFonts w:ascii="Times New Roman" w:hAnsi="Times New Roman" w:cs="Times New Roman"/>
          <w:sz w:val="28"/>
        </w:rPr>
        <w:t xml:space="preserve">", с профилем </w:t>
      </w:r>
      <w:proofErr w:type="gramStart"/>
      <w:r w:rsidRPr="00A60C62">
        <w:rPr>
          <w:rFonts w:ascii="Times New Roman" w:hAnsi="Times New Roman" w:cs="Times New Roman"/>
          <w:sz w:val="28"/>
        </w:rPr>
        <w:t>подготовки  "</w:t>
      </w:r>
      <w:proofErr w:type="gramEnd"/>
      <w:r w:rsidR="00330833">
        <w:rPr>
          <w:rFonts w:ascii="Times New Roman" w:hAnsi="Times New Roman" w:cs="Times New Roman"/>
          <w:sz w:val="28"/>
        </w:rPr>
        <w:t>Лазерные оптико-электронные приборы и системы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"Волоконно-оптические системы и радиофотоника"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13"/>
        <w:gridCol w:w="1125"/>
        <w:gridCol w:w="1336"/>
        <w:gridCol w:w="7930"/>
        <w:gridCol w:w="1841"/>
        <w:gridCol w:w="1841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"Волоконно-оптические системы и радиофотоника"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13"/>
        <w:gridCol w:w="1125"/>
        <w:gridCol w:w="1336"/>
        <w:gridCol w:w="7930"/>
        <w:gridCol w:w="1841"/>
        <w:gridCol w:w="1841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"Волоконно-оптические системы и радиофотоника"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"Волоконно-оптические системы и радиофотоника" имеет своей целью способствовать формированию у обучающихся профессиональной (ПК-2 ) компетенции в соответствии с требованиями ФГОС ВО по направлению подготовки бакалавров 12.03.05 "Лазерная   техника   и   лазерные   технологии" с учетом специфики профиля подготовки  - "Лазерные оптико-электронные приборы и системы".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>
      <w:r>
        <w:rPr>
          <w:rFonts w:ascii="Times New Roman" w:hAnsi="Times New Roman"/>
          <w:sz w:val="28"/>
        </w:rPr>
        <w:t>- методы проектирования и конструирования лазерных оптико-электронных приборов и систем.</w:t>
        <w:br/>
        <w:t>основные способы и принципы функционирования оптических и оптико-электронных приборов и систем получения, хранения и обработки информации. (ПК-2 )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>
      <w:r>
        <w:rPr>
          <w:rFonts w:ascii="Times New Roman" w:hAnsi="Times New Roman"/>
          <w:sz w:val="28"/>
        </w:rPr>
        <w:t>- применять передовой инженерный опыт при проектировании и конструировании лазерных оптико-электронных приборов и систем.</w:t>
        <w:br/>
        <w:t>самостоятельно осуществлять поиск имеющихся технологий получения, хранения и обработки информации с использованием оптических и оптико-электронных приборов и систем. (ПК-2 )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>
      <w:r>
        <w:rPr>
          <w:rFonts w:ascii="Times New Roman" w:hAnsi="Times New Roman"/>
          <w:sz w:val="28"/>
        </w:rPr>
        <w:t>- навыками применения передового инженерного опыта при проектировании и конструировании лазерных оптико-электронных приборов и систем.</w:t>
        <w:br/>
        <w:t>способностью анализировать результаты исследований и умением усовершенствования систем. (ПК-2 )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"Волоконно-оптические системы и радиофотоника" является дисциплиной по выбору вариативной части Блока 1 (Дисциплины) учебного плана направления подготовки бакалавров 12.03.05 "Лазерная   техника   и   лазерные   технологии" профиля подготовки "Лазерные оптико-электронные приборы и системы".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4 зачетные единицы (144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"Волоконно-оптические системы и радиофотоника"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профессиональной (ПК-2 ) компетенции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магистерской  учебной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программы на данный момент времени. В условиях рейтинговой системы контроля результаты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текущего оценивания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</w:t>
      </w:r>
      <w:proofErr w:type="gramStart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  кратким</w:t>
      </w:r>
      <w:proofErr w:type="gramEnd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более простой вид графического способа отображения информации. Целью этой работы является развитие </w:t>
      </w:r>
      <w:proofErr w:type="gramStart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умения</w:t>
      </w:r>
      <w:proofErr w:type="gramEnd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Это </w:t>
      </w:r>
      <w:proofErr w:type="gramStart"/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может быть</w:t>
      </w:r>
      <w:proofErr w:type="gramEnd"/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 как фронтальный, так и индивидуальный опрос. Перечень вопросов по дисциплине приведен ниже:</w:t>
      </w:r>
    </w:p>
    <w:p>
      <w:r>
        <w:rPr>
          <w:rFonts w:ascii="Times New Roman" w:hAnsi="Times New Roman"/>
          <w:sz w:val="28"/>
        </w:rPr>
        <w:t xml:space="preserve">1. Классификация ВОСП по месту применения в телекоммуникационных сетях. </w:t>
      </w:r>
    </w:p>
    <w:p>
      <w:r>
        <w:rPr>
          <w:rFonts w:ascii="Times New Roman" w:hAnsi="Times New Roman"/>
          <w:sz w:val="28"/>
        </w:rPr>
        <w:t>2. Оптические  схемы  спектральных  приборов  и  монохроматоров  с  использованием  призм  и  дифракционных  решёток.</w:t>
      </w:r>
    </w:p>
    <w:p>
      <w:r>
        <w:rPr>
          <w:rFonts w:ascii="Times New Roman" w:hAnsi="Times New Roman"/>
          <w:sz w:val="28"/>
        </w:rPr>
        <w:t xml:space="preserve">3. Обобщенная структурная схема волоконно-оптической системы. </w:t>
      </w:r>
    </w:p>
    <w:p>
      <w:r>
        <w:rPr>
          <w:rFonts w:ascii="Times New Roman" w:hAnsi="Times New Roman"/>
          <w:sz w:val="28"/>
        </w:rPr>
        <w:t>4. Основные  характеристики спектральных  приборов:  аппаратная  функция, разрешающая  способность  область  дисперсии.</w:t>
      </w:r>
    </w:p>
    <w:p>
      <w:r>
        <w:rPr>
          <w:rFonts w:ascii="Times New Roman" w:hAnsi="Times New Roman"/>
          <w:sz w:val="28"/>
        </w:rPr>
        <w:t xml:space="preserve">5. Система параметров цифровых и аналоговых ВОСП. </w:t>
      </w:r>
    </w:p>
    <w:p>
      <w:r>
        <w:rPr>
          <w:rFonts w:ascii="Times New Roman" w:hAnsi="Times New Roman"/>
          <w:sz w:val="28"/>
        </w:rPr>
        <w:t xml:space="preserve">6. Квантовые  числа, излучательные  переходы, правила  отбора. </w:t>
      </w:r>
    </w:p>
    <w:p>
      <w:r>
        <w:rPr>
          <w:rFonts w:ascii="Times New Roman" w:hAnsi="Times New Roman"/>
          <w:sz w:val="28"/>
        </w:rPr>
        <w:t xml:space="preserve">7. Современные протоколы сетей с оптическими интерфейсами и телекоммуникационные стандарты для ВОСП. Расчет основных характеристик. </w:t>
      </w:r>
    </w:p>
    <w:p>
      <w:r>
        <w:rPr>
          <w:rFonts w:ascii="Times New Roman" w:hAnsi="Times New Roman"/>
          <w:sz w:val="28"/>
        </w:rPr>
        <w:t xml:space="preserve">8. Особенности построения и анализа сверхскоростных цифровых ВОСП с временным разделением каналов. </w:t>
      </w:r>
    </w:p>
    <w:p>
      <w:r>
        <w:rPr>
          <w:rFonts w:ascii="Times New Roman" w:hAnsi="Times New Roman"/>
          <w:sz w:val="28"/>
        </w:rPr>
        <w:t xml:space="preserve">9. Спектры  многоэлектронных  атомов. Спектры  атомов во  внешних  электрических   и магнитных  полях. </w:t>
      </w:r>
    </w:p>
    <w:p>
      <w:r>
        <w:rPr>
          <w:rFonts w:ascii="Times New Roman" w:hAnsi="Times New Roman"/>
          <w:sz w:val="28"/>
        </w:rPr>
        <w:t>10. Примеры современной продукции лучших мировых производителей и перспективных разработок в области ВОСП.</w:t>
      </w:r>
    </w:p>
    <w:p>
      <w:r>
        <w:rPr>
          <w:rFonts w:ascii="Times New Roman" w:hAnsi="Times New Roman"/>
          <w:sz w:val="28"/>
        </w:rPr>
        <w:t>11. Эффект  Штарка  и  эффект  Зеемана.</w:t>
      </w:r>
    </w:p>
    <w:p>
      <w:r>
        <w:rPr>
          <w:rFonts w:ascii="Times New Roman" w:hAnsi="Times New Roman"/>
          <w:sz w:val="28"/>
        </w:rPr>
        <w:t xml:space="preserve">12. Особенности построения и анализа аналоговых ВОСП с частотным разделением каналов. </w:t>
      </w:r>
    </w:p>
    <w:p>
      <w:r>
        <w:rPr>
          <w:rFonts w:ascii="Times New Roman" w:hAnsi="Times New Roman"/>
          <w:sz w:val="28"/>
        </w:rPr>
        <w:t xml:space="preserve">13. Особенности построения и анализа  многоволновых ВОСП со спектральным разделением каналов. Примеры современной продукции лучших мировых производителей и перспективных разработок.   </w:t>
      </w:r>
    </w:p>
    <w:p>
      <w:r>
        <w:rPr>
          <w:rFonts w:ascii="Times New Roman" w:hAnsi="Times New Roman"/>
          <w:sz w:val="28"/>
        </w:rPr>
        <w:t xml:space="preserve">14. Принципы построения, структурная схема, конструктивное исполнение. </w:t>
      </w:r>
    </w:p>
    <w:p>
      <w:r>
        <w:rPr>
          <w:rFonts w:ascii="Times New Roman" w:hAnsi="Times New Roman"/>
          <w:sz w:val="28"/>
        </w:rPr>
        <w:t xml:space="preserve">15. Системы параметров ОПУ современных цифровых и аналоговых ВОСП. </w:t>
      </w:r>
    </w:p>
    <w:p>
      <w:r>
        <w:rPr>
          <w:rFonts w:ascii="Times New Roman" w:hAnsi="Times New Roman"/>
          <w:sz w:val="28"/>
        </w:rPr>
        <w:t xml:space="preserve">16. Колебательно-вращательные координаты молекул, правила отбора в колебательно-вращательных  спектрах. </w:t>
      </w:r>
    </w:p>
    <w:p>
      <w:r>
        <w:rPr>
          <w:rFonts w:ascii="Times New Roman" w:hAnsi="Times New Roman"/>
          <w:sz w:val="28"/>
        </w:rPr>
        <w:t xml:space="preserve">17. Схемотехника узлов современного ОПУ различного назначения. Расчет основных характеристик. Методы измерения основных параметров. </w:t>
      </w:r>
    </w:p>
    <w:p>
      <w:r>
        <w:rPr>
          <w:rFonts w:ascii="Times New Roman" w:hAnsi="Times New Roman"/>
          <w:sz w:val="28"/>
        </w:rPr>
        <w:t xml:space="preserve">18. Особенности построения и анализа ОПУ для передачи сверхскоростных цифровых сигналов, сверхвысокочастотных аналоговых сигналов и многоволновых сигналов со спектральным разделением каналов. </w:t>
      </w:r>
    </w:p>
    <w:p>
      <w:r>
        <w:rPr>
          <w:rFonts w:ascii="Times New Roman" w:hAnsi="Times New Roman"/>
          <w:sz w:val="28"/>
        </w:rPr>
        <w:t xml:space="preserve">19. Линейная оптика, границы раздела двух сред, нормальная и аномальные дисперсии. </w:t>
      </w:r>
    </w:p>
    <w:p>
      <w:r>
        <w:rPr>
          <w:rFonts w:ascii="Times New Roman" w:hAnsi="Times New Roman"/>
          <w:sz w:val="28"/>
        </w:rPr>
        <w:t xml:space="preserve">20. Принципы построения, структурная схема, конструктивное исполнение. </w:t>
      </w:r>
    </w:p>
    <w:p>
      <w:r>
        <w:rPr>
          <w:rFonts w:ascii="Times New Roman" w:hAnsi="Times New Roman"/>
          <w:sz w:val="28"/>
        </w:rPr>
        <w:t>21. Физические основы абсорбции, соотношения Крамерса-Кронига, закон Бугера-Ламберта-Берра.</w:t>
      </w:r>
    </w:p>
    <w:p>
      <w:r>
        <w:rPr>
          <w:rFonts w:ascii="Times New Roman" w:hAnsi="Times New Roman"/>
          <w:sz w:val="28"/>
        </w:rPr>
        <w:t xml:space="preserve">22. Системы параметров ФПУ современных цифровых и аналоговых ВОСП. </w:t>
      </w:r>
    </w:p>
    <w:p>
      <w:r>
        <w:rPr>
          <w:rFonts w:ascii="Times New Roman" w:hAnsi="Times New Roman"/>
          <w:sz w:val="28"/>
        </w:rPr>
        <w:t>23. Схемотехника узлов современного ФПУ различного назначения. Расчет основных характеристик. Методы измерения основных параметров.</w:t>
      </w:r>
    </w:p>
    <w:p>
      <w:r>
        <w:rPr>
          <w:rFonts w:ascii="Times New Roman" w:hAnsi="Times New Roman"/>
          <w:sz w:val="28"/>
        </w:rPr>
        <w:t>24. Рэлеевское рассеяние, комбинационное и вынужденное рассеяние.</w:t>
      </w:r>
    </w:p>
    <w:p>
      <w:r>
        <w:rPr>
          <w:rFonts w:ascii="Times New Roman" w:hAnsi="Times New Roman"/>
          <w:sz w:val="28"/>
        </w:rPr>
        <w:t xml:space="preserve">25. Особенности построения и анализа ФПУ для передачи сверхскоростных цифровых сигналов, сверхвысокочастотных аналоговых сигналов и многоволновых сигналов со спектральным разделением каналов. </w:t>
      </w:r>
    </w:p>
    <w:p>
      <w:r>
        <w:rPr>
          <w:rFonts w:ascii="Times New Roman" w:hAnsi="Times New Roman"/>
          <w:sz w:val="28"/>
        </w:rPr>
        <w:t>26. Примеры современной продукции лучших мировых производителей и перспективных разработок.</w:t>
      </w:r>
    </w:p>
    <w:p>
      <w:r>
        <w:rPr>
          <w:rFonts w:ascii="Times New Roman" w:hAnsi="Times New Roman"/>
          <w:sz w:val="28"/>
        </w:rPr>
        <w:t>27. Сверхскоростные волоконно-оптические системы, системы с спектральным разделением каналов для транспортных и локальных телекоммуникационных сетей</w:t>
      </w:r>
    </w:p>
    <w:p>
      <w:r>
        <w:rPr>
          <w:rFonts w:ascii="Times New Roman" w:hAnsi="Times New Roman"/>
          <w:sz w:val="28"/>
        </w:rPr>
        <w:t>28. Cистемы волоконно-коаксиальной структуры (HFC) для мультисервисных сетей кабельного телевидения</w:t>
      </w:r>
    </w:p>
    <w:p>
      <w:r>
        <w:rPr>
          <w:rFonts w:ascii="Times New Roman" w:hAnsi="Times New Roman"/>
          <w:sz w:val="28"/>
        </w:rPr>
        <w:t>29. Системы волоконно-эфирной структуры (RoF) для мультисервисных сетей сотовой и персональной связи.</w:t>
      </w:r>
    </w:p>
    <w:p>
      <w:r>
        <w:rPr>
          <w:rFonts w:ascii="Times New Roman" w:hAnsi="Times New Roman"/>
          <w:sz w:val="28"/>
        </w:rPr>
        <w:t>30. Современные и перспективные системы для локальных телекоммуникационных сетей</w:t>
      </w:r>
    </w:p>
    <w:p>
      <w:r>
        <w:rPr>
          <w:rFonts w:ascii="Times New Roman" w:hAnsi="Times New Roman"/>
          <w:sz w:val="28"/>
        </w:rPr>
        <w:t>31. Двойное лучепреломление, распространение света в кристаллах, вращение плоскости поляризации.</w:t>
      </w:r>
    </w:p>
    <w:p>
      <w:r>
        <w:rPr>
          <w:rFonts w:ascii="Times New Roman" w:hAnsi="Times New Roman"/>
          <w:sz w:val="28"/>
        </w:rPr>
        <w:t xml:space="preserve">32. Основные положения по организации технической эксплуатации транспортной сети. </w:t>
      </w:r>
    </w:p>
    <w:p>
      <w:r>
        <w:rPr>
          <w:rFonts w:ascii="Times New Roman" w:hAnsi="Times New Roman"/>
          <w:sz w:val="28"/>
        </w:rPr>
        <w:t>33. Взаимодействие сильного светового поля со средой.</w:t>
      </w:r>
    </w:p>
    <w:p>
      <w:r>
        <w:rPr>
          <w:rFonts w:ascii="Times New Roman" w:hAnsi="Times New Roman"/>
          <w:sz w:val="28"/>
        </w:rPr>
        <w:t xml:space="preserve">34. Принципы организации систем технической эксплуатации  и управления транспортных  сетей. </w:t>
      </w:r>
    </w:p>
    <w:p>
      <w:r>
        <w:rPr>
          <w:rFonts w:ascii="Times New Roman" w:hAnsi="Times New Roman"/>
          <w:sz w:val="28"/>
        </w:rPr>
        <w:t>35. Основы нелинейной оптики: генерация второй гармоники, преобразование одной световой волны в другую, параметрические явления в оптике.</w:t>
      </w:r>
    </w:p>
    <w:p>
      <w:r>
        <w:rPr>
          <w:rFonts w:ascii="Times New Roman" w:hAnsi="Times New Roman"/>
          <w:sz w:val="28"/>
        </w:rPr>
        <w:t xml:space="preserve">36. Паспортизация цифровых транспортных систем при вводе в эксплуатацию. </w:t>
      </w:r>
    </w:p>
    <w:p>
      <w:r>
        <w:rPr>
          <w:rFonts w:ascii="Times New Roman" w:hAnsi="Times New Roman"/>
          <w:sz w:val="28"/>
        </w:rPr>
        <w:t>37. Нормирование параметров и классификация оптических стыков.</w:t>
      </w:r>
    </w:p>
    <w:p>
      <w:r>
        <w:rPr>
          <w:rFonts w:ascii="Times New Roman" w:hAnsi="Times New Roman"/>
          <w:sz w:val="28"/>
        </w:rPr>
        <w:t>38. Преобразование поляризации света, векторное  описание  поляризации.</w:t>
      </w:r>
    </w:p>
    <w:p>
      <w:r>
        <w:rPr>
          <w:rFonts w:ascii="Times New Roman" w:hAnsi="Times New Roman"/>
          <w:sz w:val="28"/>
        </w:rPr>
        <w:t xml:space="preserve">39. Спонтанное и вынужденное излучение. Поглощение. </w:t>
      </w:r>
    </w:p>
    <w:p>
      <w:r>
        <w:rPr>
          <w:rFonts w:ascii="Times New Roman" w:hAnsi="Times New Roman"/>
          <w:sz w:val="28"/>
        </w:rPr>
        <w:t xml:space="preserve">40. Принцип работы лазера. Структурная схема лазера, принципы накачки, принципы обратной связи. </w:t>
      </w:r>
    </w:p>
    <w:p>
      <w:r>
        <w:rPr>
          <w:rFonts w:ascii="Times New Roman" w:hAnsi="Times New Roman"/>
          <w:sz w:val="28"/>
        </w:rPr>
        <w:t>41. Свойства лазерных пучков: монохроматичность,  когерентность, направленность, яркость.</w:t>
      </w:r>
    </w:p>
    <w:p>
      <w:r>
        <w:rPr>
          <w:rFonts w:ascii="Times New Roman" w:hAnsi="Times New Roman"/>
          <w:sz w:val="28"/>
        </w:rPr>
        <w:t>42. Матрицы ABCD. Линзовый волновод, лучи в линзоподобной среде, распространение лучей между зеркалами.</w:t>
      </w:r>
    </w:p>
    <w:p>
      <w:r>
        <w:rPr>
          <w:rFonts w:ascii="Times New Roman" w:hAnsi="Times New Roman"/>
          <w:sz w:val="28"/>
        </w:rPr>
        <w:t xml:space="preserve">43. Амплитудная, фазовая, частотная и пространственно частотная  модуляция. Отклонение оптического излучения.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формированию:  общепрофессиональных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(ОПК-4, ОПК-6) и профессиональной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>
      <w:r>
        <w:rPr>
          <w:rFonts w:ascii="Times New Roman" w:hAnsi="Times New Roman"/>
          <w:sz w:val="28"/>
        </w:rPr>
        <w:t xml:space="preserve">1. Классификация ВОСП по месту применения в телекоммуникационных сетях. </w:t>
      </w:r>
    </w:p>
    <w:p>
      <w:r>
        <w:rPr>
          <w:rFonts w:ascii="Times New Roman" w:hAnsi="Times New Roman"/>
          <w:sz w:val="28"/>
        </w:rPr>
        <w:t xml:space="preserve">2. Спонтанное и вынужденное излучение. Поглощение. </w:t>
      </w:r>
    </w:p>
    <w:p>
      <w:r>
        <w:rPr>
          <w:rFonts w:ascii="Times New Roman" w:hAnsi="Times New Roman"/>
          <w:sz w:val="28"/>
        </w:rPr>
        <w:t xml:space="preserve">3. Обобщенная структурная схема волоконно-оптической системы. </w:t>
      </w:r>
    </w:p>
    <w:p>
      <w:r>
        <w:rPr>
          <w:rFonts w:ascii="Times New Roman" w:hAnsi="Times New Roman"/>
          <w:sz w:val="28"/>
        </w:rPr>
        <w:t xml:space="preserve">4. Система параметров цифровых и аналоговых ВОСП. </w:t>
      </w:r>
    </w:p>
    <w:p>
      <w:r>
        <w:rPr>
          <w:rFonts w:ascii="Times New Roman" w:hAnsi="Times New Roman"/>
          <w:sz w:val="28"/>
        </w:rPr>
        <w:t xml:space="preserve">5. Принцип работы лазера. Структурная схема лазера, принципы накачки, принципы обратной связи. </w:t>
      </w:r>
    </w:p>
    <w:p>
      <w:r>
        <w:rPr>
          <w:rFonts w:ascii="Times New Roman" w:hAnsi="Times New Roman"/>
          <w:sz w:val="28"/>
        </w:rPr>
        <w:t xml:space="preserve">6. Современные протоколы сетей с оптическими интерфейсами и телекоммуникационные стандарты для ВОСП. Расчет основных характеристик. </w:t>
      </w:r>
    </w:p>
    <w:p>
      <w:r>
        <w:rPr>
          <w:rFonts w:ascii="Times New Roman" w:hAnsi="Times New Roman"/>
          <w:sz w:val="28"/>
        </w:rPr>
        <w:t xml:space="preserve">7. Особенности построения и анализа сверхскоростных цифровых ВОСП с временным разделением каналов. </w:t>
      </w:r>
    </w:p>
    <w:p>
      <w:r>
        <w:rPr>
          <w:rFonts w:ascii="Times New Roman" w:hAnsi="Times New Roman"/>
          <w:sz w:val="28"/>
        </w:rPr>
        <w:t>8. Примеры современной продукции лучших мировых производителей и перспективных разработок в области ВОСП.</w:t>
      </w:r>
    </w:p>
    <w:p>
      <w:r>
        <w:rPr>
          <w:rFonts w:ascii="Times New Roman" w:hAnsi="Times New Roman"/>
          <w:sz w:val="28"/>
        </w:rPr>
        <w:t>9. Свойства лазерных пучков: монохроматичность,  когерентность, направленность, яркость.</w:t>
      </w:r>
    </w:p>
    <w:p>
      <w:r>
        <w:rPr>
          <w:rFonts w:ascii="Times New Roman" w:hAnsi="Times New Roman"/>
          <w:sz w:val="28"/>
        </w:rPr>
        <w:t xml:space="preserve">10. Особенности построения и анализа аналоговых ВОСП с частотным разделением каналов. </w:t>
      </w:r>
    </w:p>
    <w:p>
      <w:r>
        <w:rPr>
          <w:rFonts w:ascii="Times New Roman" w:hAnsi="Times New Roman"/>
          <w:sz w:val="28"/>
        </w:rPr>
        <w:t xml:space="preserve">11. Особенности построения и анализа  многоволновых ВОСП со спектральным разделением каналов. Примеры современной продукции лучших мировых производителей и перспективных разработок.   </w:t>
      </w:r>
    </w:p>
    <w:p>
      <w:r>
        <w:rPr>
          <w:rFonts w:ascii="Times New Roman" w:hAnsi="Times New Roman"/>
          <w:sz w:val="28"/>
        </w:rPr>
        <w:t>12. Матрицы ABCD. Линзовый волновод, лучи в линзоподобной среде, распространение лучей между зеркалами.</w:t>
      </w:r>
    </w:p>
    <w:p>
      <w:r>
        <w:rPr>
          <w:rFonts w:ascii="Times New Roman" w:hAnsi="Times New Roman"/>
          <w:sz w:val="28"/>
        </w:rPr>
        <w:t xml:space="preserve">13. Принципы построения, структурная схема, конструктивное исполнение. </w:t>
      </w:r>
    </w:p>
    <w:p>
      <w:r>
        <w:rPr>
          <w:rFonts w:ascii="Times New Roman" w:hAnsi="Times New Roman"/>
          <w:sz w:val="28"/>
        </w:rPr>
        <w:t xml:space="preserve">14. Системы параметров ОПУ современных цифровых и аналоговых ВОСП. </w:t>
      </w:r>
    </w:p>
    <w:p>
      <w:r>
        <w:rPr>
          <w:rFonts w:ascii="Times New Roman" w:hAnsi="Times New Roman"/>
          <w:sz w:val="28"/>
        </w:rPr>
        <w:t xml:space="preserve">15. Амплитудная, фазовая, частотная и пространственно частотная  модуляция. Отклонение оптического излучения. </w:t>
      </w:r>
    </w:p>
    <w:p>
      <w:r>
        <w:rPr>
          <w:rFonts w:ascii="Times New Roman" w:hAnsi="Times New Roman"/>
          <w:sz w:val="28"/>
        </w:rPr>
        <w:t xml:space="preserve">16. Схемотехника узлов современного ОПУ различного назначения. Расчет основных характеристик. Методы измерения основных параметров. </w:t>
      </w:r>
    </w:p>
    <w:p>
      <w:r>
        <w:rPr>
          <w:rFonts w:ascii="Times New Roman" w:hAnsi="Times New Roman"/>
          <w:sz w:val="28"/>
        </w:rPr>
        <w:t xml:space="preserve">17. Особенности построения и анализа ОПУ для передачи сверхскоростных цифровых сигналов, сверхвысокочастотных аналоговых сигналов и многоволновых сигналов со спектральным разделением каналов. </w:t>
      </w:r>
    </w:p>
    <w:p>
      <w:r>
        <w:rPr>
          <w:rFonts w:ascii="Times New Roman" w:hAnsi="Times New Roman"/>
          <w:sz w:val="28"/>
        </w:rPr>
        <w:t xml:space="preserve">18. Принципы построения, структурная схема, конструктивное исполнение. </w:t>
      </w:r>
    </w:p>
    <w:p>
      <w:r>
        <w:rPr>
          <w:rFonts w:ascii="Times New Roman" w:hAnsi="Times New Roman"/>
          <w:sz w:val="28"/>
        </w:rPr>
        <w:t xml:space="preserve">19. Системы параметров ФПУ современных цифровых и аналоговых ВОСП. </w:t>
      </w:r>
    </w:p>
    <w:p>
      <w:r>
        <w:rPr>
          <w:rFonts w:ascii="Times New Roman" w:hAnsi="Times New Roman"/>
          <w:sz w:val="28"/>
        </w:rPr>
        <w:t>20. Электрооптические, магнитооптические и акустооптические модуляторы и дефлекторы.</w:t>
      </w:r>
    </w:p>
    <w:p>
      <w:r>
        <w:rPr>
          <w:rFonts w:ascii="Times New Roman" w:hAnsi="Times New Roman"/>
          <w:sz w:val="28"/>
        </w:rPr>
        <w:t>21. Схемотехника узлов современного ФПУ различного назначения. Расчет основных характеристик. Методы измерения основных параметров.</w:t>
      </w:r>
    </w:p>
    <w:p>
      <w:r>
        <w:rPr>
          <w:rFonts w:ascii="Times New Roman" w:hAnsi="Times New Roman"/>
          <w:sz w:val="28"/>
        </w:rPr>
        <w:t>22. Распространение электромагнитного поля в пространстве. Уравнения Максвелла.</w:t>
      </w:r>
    </w:p>
    <w:p>
      <w:r>
        <w:rPr>
          <w:rFonts w:ascii="Times New Roman" w:hAnsi="Times New Roman"/>
          <w:sz w:val="28"/>
        </w:rPr>
        <w:t xml:space="preserve">23. Особенности построения и анализа ФПУ для передачи сверхскоростных цифровых сигналов, сверхвысокочастотных аналоговых сигналов и многоволновых сигналов со спектральным разделением каналов. </w:t>
      </w:r>
    </w:p>
    <w:p>
      <w:r>
        <w:rPr>
          <w:rFonts w:ascii="Times New Roman" w:hAnsi="Times New Roman"/>
          <w:sz w:val="28"/>
        </w:rPr>
        <w:t>24. Пассивные оптические компоненты: разветвители 2х2</w:t>
      </w:r>
    </w:p>
    <w:p>
      <w:r>
        <w:rPr>
          <w:rFonts w:ascii="Times New Roman" w:hAnsi="Times New Roman"/>
          <w:sz w:val="28"/>
        </w:rPr>
        <w:t>25. Примеры современной продукции лучших мировых производителей и перспективных разработок.</w:t>
      </w:r>
    </w:p>
    <w:p>
      <w:r>
        <w:rPr>
          <w:rFonts w:ascii="Times New Roman" w:hAnsi="Times New Roman"/>
          <w:sz w:val="28"/>
        </w:rPr>
        <w:t>26. Сверхскоростные волоконно-оптические системы, системы с спектральным разделением каналов для транспортных и локальных телекоммуникационных сетей</w:t>
      </w:r>
    </w:p>
    <w:p>
      <w:r>
        <w:rPr>
          <w:rFonts w:ascii="Times New Roman" w:hAnsi="Times New Roman"/>
          <w:sz w:val="28"/>
        </w:rPr>
        <w:t>27. Cистемы волоконно-коаксиальной структуры (HFC) для мультисервисных сетей кабельного телевидения</w:t>
      </w:r>
    </w:p>
    <w:p>
      <w:r>
        <w:rPr>
          <w:rFonts w:ascii="Times New Roman" w:hAnsi="Times New Roman"/>
          <w:sz w:val="28"/>
        </w:rPr>
        <w:t>28. Пассивные оптические компоненты: разветвитель 3х3. Уравнения связанных мод для него</w:t>
      </w:r>
    </w:p>
    <w:p>
      <w:r>
        <w:rPr>
          <w:rFonts w:ascii="Times New Roman" w:hAnsi="Times New Roman"/>
          <w:sz w:val="28"/>
        </w:rPr>
        <w:t>29. Системы волоконно-эфирной структуры (RoF) для мультисервисных сетей сотовой и персональной связи.</w:t>
      </w:r>
    </w:p>
    <w:p>
      <w:r>
        <w:rPr>
          <w:rFonts w:ascii="Times New Roman" w:hAnsi="Times New Roman"/>
          <w:sz w:val="28"/>
        </w:rPr>
        <w:t>30. Волоконной оптические усилители: обзор существующих решений</w:t>
      </w:r>
    </w:p>
    <w:p>
      <w:r>
        <w:rPr>
          <w:rFonts w:ascii="Times New Roman" w:hAnsi="Times New Roman"/>
          <w:sz w:val="28"/>
        </w:rPr>
        <w:t>31. Современные и перспективные системы для локальных телекоммуникационных сетей</w:t>
      </w:r>
    </w:p>
    <w:p>
      <w:r>
        <w:rPr>
          <w:rFonts w:ascii="Times New Roman" w:hAnsi="Times New Roman"/>
          <w:sz w:val="28"/>
        </w:rPr>
        <w:t>32. Иттербиевые волоконные усилители</w:t>
      </w:r>
    </w:p>
    <w:p>
      <w:r>
        <w:rPr>
          <w:rFonts w:ascii="Times New Roman" w:hAnsi="Times New Roman"/>
          <w:sz w:val="28"/>
        </w:rPr>
        <w:t xml:space="preserve">33. Основные положения по организации технической эксплуатации транспортной сети. </w:t>
      </w:r>
    </w:p>
    <w:p>
      <w:r>
        <w:rPr>
          <w:rFonts w:ascii="Times New Roman" w:hAnsi="Times New Roman"/>
          <w:sz w:val="28"/>
        </w:rPr>
        <w:t xml:space="preserve">34. Сферические  и  плоские  световые волны. </w:t>
      </w:r>
    </w:p>
    <w:p>
      <w:r>
        <w:rPr>
          <w:rFonts w:ascii="Times New Roman" w:hAnsi="Times New Roman"/>
          <w:sz w:val="28"/>
        </w:rPr>
        <w:t xml:space="preserve">35. Принципы организации систем технической эксплуатации  и управления транспортных  сетей. </w:t>
      </w:r>
    </w:p>
    <w:p>
      <w:r>
        <w:rPr>
          <w:rFonts w:ascii="Times New Roman" w:hAnsi="Times New Roman"/>
          <w:sz w:val="28"/>
        </w:rPr>
        <w:t xml:space="preserve">36. Паспортизация цифровых транспортных систем при вводе в эксплуатацию. </w:t>
      </w:r>
    </w:p>
    <w:p>
      <w:r>
        <w:rPr>
          <w:rFonts w:ascii="Times New Roman" w:hAnsi="Times New Roman"/>
          <w:sz w:val="28"/>
        </w:rPr>
        <w:t xml:space="preserve">37. Представление световых полей комплексными функциями.  </w:t>
      </w:r>
    </w:p>
    <w:p>
      <w:r>
        <w:rPr>
          <w:rFonts w:ascii="Times New Roman" w:hAnsi="Times New Roman"/>
          <w:sz w:val="28"/>
        </w:rPr>
        <w:t>38. Нормирование параметров и классификация оптических стыков.</w:t>
      </w:r>
    </w:p>
    <w:p>
      <w:r>
        <w:rPr>
          <w:rFonts w:ascii="Times New Roman" w:hAnsi="Times New Roman"/>
          <w:sz w:val="28"/>
        </w:rPr>
        <w:t>39. Типы источников излучения в волоконной оптике</w:t>
      </w:r>
    </w:p>
    <w:p>
      <w:r>
        <w:rPr>
          <w:rFonts w:ascii="Times New Roman" w:hAnsi="Times New Roman"/>
          <w:sz w:val="28"/>
        </w:rPr>
        <w:t>40. Ввод оптического излучения в волокно. Эффективность ввода.</w:t>
      </w:r>
    </w:p>
    <w:p>
      <w:r>
        <w:rPr>
          <w:rFonts w:ascii="Times New Roman" w:hAnsi="Times New Roman"/>
          <w:sz w:val="28"/>
        </w:rPr>
        <w:t>41. Многомодовое оптическое волокно</w:t>
      </w:r>
    </w:p>
    <w:p>
      <w:r>
        <w:rPr>
          <w:rFonts w:ascii="Times New Roman" w:hAnsi="Times New Roman"/>
          <w:sz w:val="28"/>
        </w:rPr>
        <w:t>42. Одномодовое оптическое волокно</w:t>
      </w:r>
    </w:p>
    <w:p>
      <w:r>
        <w:rPr>
          <w:rFonts w:ascii="Times New Roman" w:hAnsi="Times New Roman"/>
          <w:sz w:val="28"/>
        </w:rPr>
        <w:t xml:space="preserve">43. Двухлучевая интерференция, картина поля интерференции для плоских и сферических волн, пространственный период и контраст.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24A66"/>
    <w:rsid w:val="00036EC1"/>
    <w:rsid w:val="000A0422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21E4B"/>
  <w15:docId w15:val="{E1CF2F3C-3C4E-44BF-8331-F7C81F70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19</Pages>
  <Words>4096</Words>
  <Characters>23353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User</cp:lastModifiedBy>
  <cp:revision>118</cp:revision>
  <dcterms:created xsi:type="dcterms:W3CDTF">2019-11-05T10:44:00Z</dcterms:created>
  <dcterms:modified xsi:type="dcterms:W3CDTF">2019-11-06T21:02:00Z</dcterms:modified>
</cp:coreProperties>
</file>