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Лазерная интерферометрия и гетеродинный приём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"Лазерная интерферометрия и гетеродинный приём"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"Лазерная интерферометрия и гетеродинный приём"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3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3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Оптоэлектроника, определение основных понятий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Оптоэлектроника, определение основных понятий, функциональные схемы,  назначение и параметры функциональных элементов. Оптическая измерительная техника. Спектральные и другие оптико-физические приборы.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Фундаментальные волновые явления в оптике - дифракция, интерференция.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Фундаментальные волновые явления в оптике - дифракция, интерференция. Пространственная и временная когерентность. Функция взаимной когерентности. Нелинейные явления в оптике.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Теория дифракционных явлений.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Теория дифракционных явлений. Приближение Френеля. Разрешающая способность дифракционной решетки. Применение для спектрального анализа.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Оптические методы передачи, хранения и обработки информации.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Оптические методы передачи, хранения и обработки информации. Оптические волноводы. Моды, дисперсия, скорость передачи информации. Коммутаторы, усилители, невзаимные элементы.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Тонкопленочные волноводы, граничные условия. Интерференционные модуляторы и коммутаторы.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Тонкопленочные волноводы, граничные условия. Интерференционные модуляторы и коммутаторы.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Модуляция света. Тензор электро-оптических коэффициентов в одноосном кристалле.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Модуляция света. Тензор электро-оптических коэффициентов в одноосном кристалле. Эффект Поккельса. Конструкции модуляторов света с поперечным ЭО эффектом.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Современные оптоэлектронные методы в измерении расстояния, скорости и колебаний.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Современные оптоэлектронные методы в измерении расстояния, скорости и колебаний. Лазерная анемометрия. Лазерные измерители скорости и перемещений. Принцип действия, стандарты частоты и времени.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Типы, оптические схемы и устройство основных типов интерферометров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Типы, оптические схемы и устройство интерферометров Майкельсона, Маха-Цендера, Тваймана-Грина, Жамена, Юнга и Фабри-Перо. Влияние формы и качества обработки поверхности.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Интерференционные кольца в интерферометре Фабри-Перо.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Интерференционные кольца в интерферометре Фабри-Перо. Разрешающая способность и ее ограничения. Дисперсионная область. Сканирующий интерферометр Фабри-Перо. Спектральный анализ.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Оптоэлектроника, определение основных понятий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Фундаментальные волновые явления в оптике - дифракция, интерференция.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Теория дифракционных явлений.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Оптические методы передачи, хранения и обработки информации.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Тонкопленочные волноводы, граничные условия. Интерференционные модуляторы и коммутаторы.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Модуляция света. Тензор электро-оптических коэффициентов в одноосном кристалле.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Современные оптоэлектронные методы в измерении расстояния, скорости и колебаний.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Типы, оптические схемы и устройство основных типов интерферометров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Интерференционные кольца в интерферометре Фабри-Перо.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3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"Лазерная интерферометрия и гетеродинный приём",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практических заданий;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Модуляция света.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3. Коммутаторы, усилители, невзаимные элементы.</w:t>
      </w:r>
    </w:p>
    <w:p>
      <w:r>
        <w:rPr>
          <w:rFonts w:ascii="Times New Roman" w:hAnsi="Times New Roman"/>
          <w:sz w:val="28"/>
        </w:rPr>
        <w:t xml:space="preserve">4. Сферические  и  плоские  световые волны. </w:t>
      </w:r>
    </w:p>
    <w:p>
      <w:r>
        <w:rPr>
          <w:rFonts w:ascii="Times New Roman" w:hAnsi="Times New Roman"/>
          <w:sz w:val="28"/>
        </w:rPr>
        <w:t>5.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6. Применение для спектрального анализа.</w:t>
      </w:r>
    </w:p>
    <w:p>
      <w:r>
        <w:rPr>
          <w:rFonts w:ascii="Times New Roman" w:hAnsi="Times New Roman"/>
          <w:sz w:val="28"/>
        </w:rPr>
        <w:t>7. Сканирующий интерферометр Фабри-Перо.</w:t>
      </w:r>
    </w:p>
    <w:p>
      <w:r>
        <w:rPr>
          <w:rFonts w:ascii="Times New Roman" w:hAnsi="Times New Roman"/>
          <w:sz w:val="28"/>
        </w:rPr>
        <w:t>8. Типы, оптические схемы и устройство интерферометров Майкельсона, Маха-Цендера, Тваймана-Грина, Жамена, Юнга и Фабри-Перо.</w:t>
      </w:r>
    </w:p>
    <w:p>
      <w:r>
        <w:rPr>
          <w:rFonts w:ascii="Times New Roman" w:hAnsi="Times New Roman"/>
          <w:sz w:val="28"/>
        </w:rPr>
        <w:t xml:space="preserve">9.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10. Колебательно-вращательные координаты молекул, правила отбора в колебательно-вращательных  спектрах.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 xml:space="preserve">1. Сферические  и  плоские  световые волны. </w:t>
      </w:r>
    </w:p>
    <w:p>
      <w:r>
        <w:rPr>
          <w:rFonts w:ascii="Times New Roman" w:hAnsi="Times New Roman"/>
          <w:sz w:val="28"/>
        </w:rPr>
        <w:t>2. Эффект  Штарка  и  эффект  Зеемана.</w:t>
      </w:r>
    </w:p>
    <w:p>
      <w:r>
        <w:rPr>
          <w:rFonts w:ascii="Times New Roman" w:hAnsi="Times New Roman"/>
          <w:sz w:val="28"/>
        </w:rPr>
        <w:t>3. Фундаментальные волновые явления в оптике - дифракция, интерференция.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5. Спектры  многоэлектронных  атомов. Спектры  атомов во  внешних  электрических   и магнитных  полях.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"Лазерная интерферометрия и гетеродинный приём"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"Лазерная интерферометрия и гетеродинный приём" предусматривает лекции, практические занятия,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Саржевский, А. М., Оптика : полный курс; Едиториал УРСС, 2017 607 c.</w:t>
      </w:r>
    </w:p>
    <w:p>
      <w:r>
        <w:rPr>
          <w:rFonts w:ascii="Times New Roman" w:hAnsi="Times New Roman"/>
          <w:sz w:val="28"/>
        </w:rPr>
        <w:t>2.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3.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4.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вузов.-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"Лазерная интерферометрия и гетеродинный приём"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"Лазерная интерферометрия и гетеродинный приём"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"Лазерная интерферометрия и гетеродинный приём"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"Лазерная интерферометрия и гетеродинный приём"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"Лазерная интерферометрия и гетеродинный приём" является дисциплиной по выбору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"Лазерная интерферометрия и гетеродинный приём"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Оптоэлектроника, определение основных понятий, функциональные схемы,  назначение и параметры функциональных элементов.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3. Оптическая измерительная техника.</w:t>
      </w:r>
    </w:p>
    <w:p>
      <w:r>
        <w:rPr>
          <w:rFonts w:ascii="Times New Roman" w:hAnsi="Times New Roman"/>
          <w:sz w:val="28"/>
        </w:rPr>
        <w:t>4.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5. Спектральные и другие оптико-физические приборы.</w:t>
      </w:r>
    </w:p>
    <w:p>
      <w:r>
        <w:rPr>
          <w:rFonts w:ascii="Times New Roman" w:hAnsi="Times New Roman"/>
          <w:sz w:val="28"/>
        </w:rPr>
        <w:t>6. Фундаментальные волновые явления в оптике - дифракция, интерференция.</w:t>
      </w:r>
    </w:p>
    <w:p>
      <w:r>
        <w:rPr>
          <w:rFonts w:ascii="Times New Roman" w:hAnsi="Times New Roman"/>
          <w:sz w:val="28"/>
        </w:rPr>
        <w:t xml:space="preserve">7.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8. Пространственная и временная когерентность.</w:t>
      </w:r>
    </w:p>
    <w:p>
      <w:r>
        <w:rPr>
          <w:rFonts w:ascii="Times New Roman" w:hAnsi="Times New Roman"/>
          <w:sz w:val="28"/>
        </w:rPr>
        <w:t>9. Функция взаимной когерентности.</w:t>
      </w:r>
    </w:p>
    <w:p>
      <w:r>
        <w:rPr>
          <w:rFonts w:ascii="Times New Roman" w:hAnsi="Times New Roman"/>
          <w:sz w:val="28"/>
        </w:rPr>
        <w:t xml:space="preserve">10.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11. Нелинейные явления в оптике.</w:t>
      </w:r>
    </w:p>
    <w:p>
      <w:r>
        <w:rPr>
          <w:rFonts w:ascii="Times New Roman" w:hAnsi="Times New Roman"/>
          <w:sz w:val="28"/>
        </w:rPr>
        <w:t>12. Эффект  Штарка  и  эффект  Зеемана.</w:t>
      </w:r>
    </w:p>
    <w:p>
      <w:r>
        <w:rPr>
          <w:rFonts w:ascii="Times New Roman" w:hAnsi="Times New Roman"/>
          <w:sz w:val="28"/>
        </w:rPr>
        <w:t>13. Теория дифракционных явлений.</w:t>
      </w:r>
    </w:p>
    <w:p>
      <w:r>
        <w:rPr>
          <w:rFonts w:ascii="Times New Roman" w:hAnsi="Times New Roman"/>
          <w:sz w:val="28"/>
        </w:rPr>
        <w:t xml:space="preserve">14.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15. Приближение Френеля.</w:t>
      </w:r>
    </w:p>
    <w:p>
      <w:r>
        <w:rPr>
          <w:rFonts w:ascii="Times New Roman" w:hAnsi="Times New Roman"/>
          <w:sz w:val="28"/>
        </w:rPr>
        <w:t xml:space="preserve">16.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17. Разрешающая способность дифракционной решетки.</w:t>
      </w:r>
    </w:p>
    <w:p>
      <w:r>
        <w:rPr>
          <w:rFonts w:ascii="Times New Roman" w:hAnsi="Times New Roman"/>
          <w:sz w:val="28"/>
        </w:rPr>
        <w:t>18.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19. Применение для спектрального анализа.</w:t>
      </w:r>
    </w:p>
    <w:p>
      <w:r>
        <w:rPr>
          <w:rFonts w:ascii="Times New Roman" w:hAnsi="Times New Roman"/>
          <w:sz w:val="28"/>
        </w:rPr>
        <w:t>20.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21. Оптические методы передачи, хранения и обработки информации.</w:t>
      </w:r>
    </w:p>
    <w:p>
      <w:r>
        <w:rPr>
          <w:rFonts w:ascii="Times New Roman" w:hAnsi="Times New Roman"/>
          <w:sz w:val="28"/>
        </w:rPr>
        <w:t>22. Оптические волноводы.</w:t>
      </w:r>
    </w:p>
    <w:p>
      <w:r>
        <w:rPr>
          <w:rFonts w:ascii="Times New Roman" w:hAnsi="Times New Roman"/>
          <w:sz w:val="28"/>
        </w:rPr>
        <w:t>23. Моды, дисперсия, скорость передачи информации.</w:t>
      </w:r>
    </w:p>
    <w:p>
      <w:r>
        <w:rPr>
          <w:rFonts w:ascii="Times New Roman" w:hAnsi="Times New Roman"/>
          <w:sz w:val="28"/>
        </w:rPr>
        <w:t>24. Коммутаторы, усилители, невзаимные элементы.</w:t>
      </w:r>
    </w:p>
    <w:p>
      <w:r>
        <w:rPr>
          <w:rFonts w:ascii="Times New Roman" w:hAnsi="Times New Roman"/>
          <w:sz w:val="28"/>
        </w:rPr>
        <w:t>25. Тонкопленочные волноводы, граничные условия.</w:t>
      </w:r>
    </w:p>
    <w:p>
      <w:r>
        <w:rPr>
          <w:rFonts w:ascii="Times New Roman" w:hAnsi="Times New Roman"/>
          <w:sz w:val="28"/>
        </w:rPr>
        <w:t>26.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27. Интерференционные модуляторы и коммутаторы.</w:t>
      </w:r>
    </w:p>
    <w:p>
      <w:r>
        <w:rPr>
          <w:rFonts w:ascii="Times New Roman" w:hAnsi="Times New Roman"/>
          <w:sz w:val="28"/>
        </w:rPr>
        <w:t>28. Модуляция света.</w:t>
      </w:r>
    </w:p>
    <w:p>
      <w:r>
        <w:rPr>
          <w:rFonts w:ascii="Times New Roman" w:hAnsi="Times New Roman"/>
          <w:sz w:val="28"/>
        </w:rPr>
        <w:t>29. Тензор электро-оптических коэффициентов в одноосном кристалле.</w:t>
      </w:r>
    </w:p>
    <w:p>
      <w:r>
        <w:rPr>
          <w:rFonts w:ascii="Times New Roman" w:hAnsi="Times New Roman"/>
          <w:sz w:val="28"/>
        </w:rPr>
        <w:t>30. Эффект Поккельса. Конструкции модуляторов света с поперечным ЭО эффектом.</w:t>
      </w:r>
    </w:p>
    <w:p>
      <w:r>
        <w:rPr>
          <w:rFonts w:ascii="Times New Roman" w:hAnsi="Times New Roman"/>
          <w:sz w:val="28"/>
        </w:rPr>
        <w:t>31.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32. Современные оптоэлектронные методы в измерении расстояния, скорости и колебаний. Лазерная анемометрия. Лазерные измерители скорости и перемещений.</w:t>
      </w:r>
    </w:p>
    <w:p>
      <w:r>
        <w:rPr>
          <w:rFonts w:ascii="Times New Roman" w:hAnsi="Times New Roman"/>
          <w:sz w:val="28"/>
        </w:rPr>
        <w:t>33. Принцип действия, стандарты частоты и времени.</w:t>
      </w:r>
    </w:p>
    <w:p>
      <w:r>
        <w:rPr>
          <w:rFonts w:ascii="Times New Roman" w:hAnsi="Times New Roman"/>
          <w:sz w:val="28"/>
        </w:rPr>
        <w:t>34.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35. Типы, оптические схемы и устройство интерферометров Майкельсона, Маха-Цендера, Тваймана-Грина, Жамена, Юнга и Фабри-Перо.</w:t>
      </w:r>
    </w:p>
    <w:p>
      <w:r>
        <w:rPr>
          <w:rFonts w:ascii="Times New Roman" w:hAnsi="Times New Roman"/>
          <w:sz w:val="28"/>
        </w:rPr>
        <w:t>36.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37. Влияние формы и качества обработки поверхности.</w:t>
      </w:r>
    </w:p>
    <w:p>
      <w:r>
        <w:rPr>
          <w:rFonts w:ascii="Times New Roman" w:hAnsi="Times New Roman"/>
          <w:sz w:val="28"/>
        </w:rPr>
        <w:t xml:space="preserve">38.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39. Интерференционные кольца в интерферометре Фабри-Перо.</w:t>
      </w:r>
    </w:p>
    <w:p>
      <w:r>
        <w:rPr>
          <w:rFonts w:ascii="Times New Roman" w:hAnsi="Times New Roman"/>
          <w:sz w:val="28"/>
        </w:rPr>
        <w:t xml:space="preserve">40.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41. Разрешающая способность и ее ограничения.</w:t>
      </w:r>
    </w:p>
    <w:p>
      <w:r>
        <w:rPr>
          <w:rFonts w:ascii="Times New Roman" w:hAnsi="Times New Roman"/>
          <w:sz w:val="28"/>
        </w:rPr>
        <w:t>42. Дисперсионная область.</w:t>
      </w:r>
    </w:p>
    <w:p>
      <w:r>
        <w:rPr>
          <w:rFonts w:ascii="Times New Roman" w:hAnsi="Times New Roman"/>
          <w:sz w:val="28"/>
        </w:rPr>
        <w:t>43. Сканирующий интерферометр Фабри-Перо.</w:t>
      </w:r>
    </w:p>
    <w:p>
      <w:r>
        <w:rPr>
          <w:rFonts w:ascii="Times New Roman" w:hAnsi="Times New Roman"/>
          <w:sz w:val="28"/>
        </w:rPr>
        <w:t>44. Спектральный анализ.</w:t>
      </w:r>
    </w:p>
    <w:p>
      <w:r>
        <w:rPr>
          <w:rFonts w:ascii="Times New Roman" w:hAnsi="Times New Roman"/>
          <w:sz w:val="28"/>
        </w:rPr>
        <w:t>45.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46.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47.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48.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49.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 xml:space="preserve">50. Сферические  и  плоские  световые волны.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Нелинейные явления в оптике.</w:t>
      </w:r>
    </w:p>
    <w:p>
      <w:r>
        <w:rPr>
          <w:rFonts w:ascii="Times New Roman" w:hAnsi="Times New Roman"/>
          <w:sz w:val="28"/>
        </w:rPr>
        <w:t>2. Современные оптоэлектронные методы в измерении расстояния, скорости и колебаний. Лазерная анемометрия. Лазерные измерители скорости и перемещений.</w:t>
      </w:r>
    </w:p>
    <w:p>
      <w:r>
        <w:rPr>
          <w:rFonts w:ascii="Times New Roman" w:hAnsi="Times New Roman"/>
          <w:sz w:val="28"/>
        </w:rPr>
        <w:t>3. Разрешающая способность и ее ограничения.</w:t>
      </w:r>
    </w:p>
    <w:p>
      <w:r>
        <w:rPr>
          <w:rFonts w:ascii="Times New Roman" w:hAnsi="Times New Roman"/>
          <w:sz w:val="28"/>
        </w:rPr>
        <w:t>4. Влияние формы и качества обработки поверхности.</w:t>
      </w:r>
    </w:p>
    <w:p>
      <w:r>
        <w:rPr>
          <w:rFonts w:ascii="Times New Roman" w:hAnsi="Times New Roman"/>
          <w:sz w:val="28"/>
        </w:rPr>
        <w:t>5.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6.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7. Коммутаторы, усилители, невзаимные элементы.</w:t>
      </w:r>
    </w:p>
    <w:p>
      <w:r>
        <w:rPr>
          <w:rFonts w:ascii="Times New Roman" w:hAnsi="Times New Roman"/>
          <w:sz w:val="28"/>
        </w:rPr>
        <w:t xml:space="preserve">8.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9.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10. Интерференционные модуляторы и коммутаторы.</w:t>
      </w:r>
    </w:p>
    <w:p>
      <w:r>
        <w:rPr>
          <w:rFonts w:ascii="Times New Roman" w:hAnsi="Times New Roman"/>
          <w:sz w:val="28"/>
        </w:rPr>
        <w:t>11. Теория дифракционных явлений.</w:t>
      </w:r>
    </w:p>
    <w:p>
      <w:r>
        <w:rPr>
          <w:rFonts w:ascii="Times New Roman" w:hAnsi="Times New Roman"/>
          <w:sz w:val="28"/>
        </w:rPr>
        <w:t>12.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13. Оптические волноводы.</w:t>
      </w:r>
    </w:p>
    <w:p>
      <w:r>
        <w:rPr>
          <w:rFonts w:ascii="Times New Roman" w:hAnsi="Times New Roman"/>
          <w:sz w:val="28"/>
        </w:rPr>
        <w:t>14.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15.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16. Функция взаимной когерентности.</w:t>
      </w:r>
    </w:p>
    <w:p>
      <w:r>
        <w:rPr>
          <w:rFonts w:ascii="Times New Roman" w:hAnsi="Times New Roman"/>
          <w:sz w:val="28"/>
        </w:rPr>
        <w:t>17. Эффект  Штарка  и  эффект  Зеемана.</w:t>
      </w:r>
    </w:p>
    <w:p>
      <w:r>
        <w:rPr>
          <w:rFonts w:ascii="Times New Roman" w:hAnsi="Times New Roman"/>
          <w:sz w:val="28"/>
        </w:rPr>
        <w:t>18. Дисперсионная область.</w:t>
      </w:r>
    </w:p>
    <w:p>
      <w:r>
        <w:rPr>
          <w:rFonts w:ascii="Times New Roman" w:hAnsi="Times New Roman"/>
          <w:sz w:val="28"/>
        </w:rPr>
        <w:t>19.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20. Спектральные и другие оптико-физические приборы.</w:t>
      </w:r>
    </w:p>
    <w:p>
      <w:r>
        <w:rPr>
          <w:rFonts w:ascii="Times New Roman" w:hAnsi="Times New Roman"/>
          <w:sz w:val="28"/>
        </w:rPr>
        <w:t>21. Интерференционные кольца в интерферометре Фабри-Перо.</w:t>
      </w:r>
    </w:p>
    <w:p>
      <w:r>
        <w:rPr>
          <w:rFonts w:ascii="Times New Roman" w:hAnsi="Times New Roman"/>
          <w:sz w:val="28"/>
        </w:rPr>
        <w:t>22. Тензор электро-оптических коэффициентов в одноосном кристалле.</w:t>
      </w:r>
    </w:p>
    <w:p>
      <w:r>
        <w:rPr>
          <w:rFonts w:ascii="Times New Roman" w:hAnsi="Times New Roman"/>
          <w:sz w:val="28"/>
        </w:rPr>
        <w:t>23. Разрешающая способность дифракционной решетки.</w:t>
      </w:r>
    </w:p>
    <w:p>
      <w:r>
        <w:rPr>
          <w:rFonts w:ascii="Times New Roman" w:hAnsi="Times New Roman"/>
          <w:sz w:val="28"/>
        </w:rPr>
        <w:t>24. Моды, дисперсия, скорость передачи информации.</w:t>
      </w:r>
    </w:p>
    <w:p>
      <w:r>
        <w:rPr>
          <w:rFonts w:ascii="Times New Roman" w:hAnsi="Times New Roman"/>
          <w:sz w:val="28"/>
        </w:rPr>
        <w:t>25. Фундаментальные волновые явления в оптике - дифракция, интерференция.</w:t>
      </w:r>
    </w:p>
    <w:p>
      <w:r>
        <w:rPr>
          <w:rFonts w:ascii="Times New Roman" w:hAnsi="Times New Roman"/>
          <w:sz w:val="28"/>
        </w:rPr>
        <w:t>26. Типы, оптические схемы и устройство интерферометров Майкельсона, Маха-Цендера, Тваймана-Грина, Жамена, Юнга и Фабри-Перо.</w:t>
      </w:r>
    </w:p>
    <w:p>
      <w:r>
        <w:rPr>
          <w:rFonts w:ascii="Times New Roman" w:hAnsi="Times New Roman"/>
          <w:sz w:val="28"/>
        </w:rPr>
        <w:t>27. Принцип действия, стандарты частоты и времени.</w:t>
      </w:r>
    </w:p>
    <w:p>
      <w:r>
        <w:rPr>
          <w:rFonts w:ascii="Times New Roman" w:hAnsi="Times New Roman"/>
          <w:sz w:val="28"/>
        </w:rPr>
        <w:t xml:space="preserve">28.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29. Эффект Поккельса. Конструкции модуляторов света с поперечным ЭО эффектом.</w:t>
      </w:r>
    </w:p>
    <w:p>
      <w:r>
        <w:rPr>
          <w:rFonts w:ascii="Times New Roman" w:hAnsi="Times New Roman"/>
          <w:sz w:val="28"/>
        </w:rPr>
        <w:t>30. Оптическая измерительная техника.</w:t>
      </w:r>
    </w:p>
    <w:p>
      <w:r>
        <w:rPr>
          <w:rFonts w:ascii="Times New Roman" w:hAnsi="Times New Roman"/>
          <w:sz w:val="28"/>
        </w:rPr>
        <w:t>31. Сканирующий интерферометр Фабри-Перо.</w:t>
      </w:r>
    </w:p>
    <w:p>
      <w:r>
        <w:rPr>
          <w:rFonts w:ascii="Times New Roman" w:hAnsi="Times New Roman"/>
          <w:sz w:val="28"/>
        </w:rPr>
        <w:t>32.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33.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34. Пространственная и временная когерентность.</w:t>
      </w:r>
    </w:p>
    <w:p>
      <w:r>
        <w:rPr>
          <w:rFonts w:ascii="Times New Roman" w:hAnsi="Times New Roman"/>
          <w:sz w:val="28"/>
        </w:rPr>
        <w:t>35. Модуляция света.</w:t>
      </w:r>
    </w:p>
    <w:p>
      <w:r>
        <w:rPr>
          <w:rFonts w:ascii="Times New Roman" w:hAnsi="Times New Roman"/>
          <w:sz w:val="28"/>
        </w:rPr>
        <w:t xml:space="preserve">36. Сферические  и  плоские  световые волны. </w:t>
      </w:r>
    </w:p>
    <w:p>
      <w:r>
        <w:rPr>
          <w:rFonts w:ascii="Times New Roman" w:hAnsi="Times New Roman"/>
          <w:sz w:val="28"/>
        </w:rPr>
        <w:t>37. Применение для спектрального анализа.</w:t>
      </w:r>
    </w:p>
    <w:p>
      <w:r>
        <w:rPr>
          <w:rFonts w:ascii="Times New Roman" w:hAnsi="Times New Roman"/>
          <w:sz w:val="28"/>
        </w:rPr>
        <w:t>38.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39. Тонкопленочные волноводы, граничные условия.</w:t>
      </w:r>
    </w:p>
    <w:p>
      <w:r>
        <w:rPr>
          <w:rFonts w:ascii="Times New Roman" w:hAnsi="Times New Roman"/>
          <w:sz w:val="28"/>
        </w:rPr>
        <w:t>40.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41. Оптоэлектроника, определение основных понятий, функциональные схемы,  назначение и параметры функциональных элементов.</w:t>
      </w:r>
    </w:p>
    <w:p>
      <w:r>
        <w:rPr>
          <w:rFonts w:ascii="Times New Roman" w:hAnsi="Times New Roman"/>
          <w:sz w:val="28"/>
        </w:rPr>
        <w:t xml:space="preserve">42.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 xml:space="preserve">43.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44.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45.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46. Оптические методы передачи, хранения и обработки информации.</w:t>
      </w:r>
    </w:p>
    <w:p>
      <w:r>
        <w:rPr>
          <w:rFonts w:ascii="Times New Roman" w:hAnsi="Times New Roman"/>
          <w:sz w:val="28"/>
        </w:rPr>
        <w:t>47.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48. Спектральный анализ.</w:t>
      </w:r>
    </w:p>
    <w:p>
      <w:r>
        <w:rPr>
          <w:rFonts w:ascii="Times New Roman" w:hAnsi="Times New Roman"/>
          <w:sz w:val="28"/>
        </w:rPr>
        <w:t>49.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50. Приближение Френеля.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