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Методика проектирования оптико-электронных приборов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Кретушев А.В.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"Методика проектирования оптико-электронных приборов"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"Методика проектирования оптико-электронных приборов" является дисциплиной по выбору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2 зачетные единицы (72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(Способен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физические процессы и свойства объектов в своей профессиональной деятельности.</w:t>
              <w:br/>
              <w:t>методы проведения исследований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способами обработки, анализа, хранения и представления данных экспериментальных исследований.</w:t>
              <w:br/>
              <w:t>методами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(Способен разрабатывать электронные и оптико-электронные приборы специального назначения и системы специального назначения, технологии получения, хранения и обработки информации.)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A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A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Введение. Основы технологии производства ИМС.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Интегральные микросхемы. Классификация, принципы построения и функционирования. Основные характеристики. Основы технологии производства ИМС. Технологический процесс и его основные этапы. Методы ионной имплантации. Методы нанесения тонкопленочных покрытий.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Технологии изготовления интегральных полупроводниковых транзисторов.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Технологии изготовления интегральных полупроводниковых транзисторов. Классификация, технические характеристики. Области и особенности применения транзисторов, выполненных по разным технологиям. Ячейки памяти. Классификация, технические характеристики. Области применения и перспективы.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 подзатворных диэлектриков субмикронных МОПТ.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Методы формирования, дефектность и надежность. Используемые материалы. Улучшение характеристик.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 сток–истоковых областей.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Быстрый термический отжиг. Ионно–пучковая имплантация. Ионно–плазменная имплантация. Методы быстрой диффузии. Конструктивно–технологические проблемы.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 области канала субмикронных МОПТ.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Ретроградное, латерально–неоднородное распределение. МОПТ со скрытым каналом. МОПТ с областью канала «канавочного» типа. Структуры, методы получения и используемые материалы.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 затвора субмикронных МОПТ.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Поликремниевые затворы, влияние структуры и методы получения на функционирование МОПТ. Особенности формирования и влияния на работу МОПТ салицидных, полицидных, полиметаллических, металлических, поликристаллических затворов.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Особенности работы субмикронных МОПТ.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Короткоканальные эффекты, ток стока, пороговое напряжение, ток утечки. Влияние технологических процессов на надежность МОПТ.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Радиационно стойкие микросхемы.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Радиационно стойкие технологии изготовления ИМС. Конструктивно-технологические особенности топологии микрорисунка и способа изготовления КМОП и ТТЛШ элементной базы. Проблемы разработки радиационно-стойких ИМС. Методы обеспечения работоспособности биполярных схем в условиях воздействия проникающей радиации. Механизм возникновения отказов в ТТЛШ ИМС под воздействием ионизирующих излучений. Особенности технологии изготовления КМОП БИС с повышенной радиационной стойкостью. Методы контроля стойкости МОП структуры. Особенности технологии формирования подзатворного диэлектрика. Повышение устойчивости КМОП ИМС к импульсам ионизирующего излучения большой мощности. ЭКБ для космических применений: текущее состояние и перспективы развития.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"Методика проектирования оптико-электронных приборов",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физические процессы и свойства объектов в своей профессиональной деятельности.</w:t>
              <w:br/>
              <w:t>методы проведения исследований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способами обработки, анализа, хранения и представления данных экспериментальных исследований.</w:t>
              <w:br/>
              <w:t>методами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"Методика проектирования оптико-электронных приборов"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"Методика проектирования оптико-электронных приборов" предусматривает лекции, практические занятия,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Саржевский, А. М., Оптика : полный курс; Едиториал УРСС, 2017 607 c.</w:t>
      </w:r>
    </w:p>
    <w:p>
      <w:r>
        <w:rPr>
          <w:rFonts w:ascii="Times New Roman" w:hAnsi="Times New Roman"/>
          <w:sz w:val="28"/>
        </w:rPr>
        <w:t>2. Пойзнер, Б. Н., Физические основы лазерной техники : учебное пособие; ИНФРА-М, 2017, 159c.</w:t>
      </w:r>
    </w:p>
    <w:p>
      <w:r>
        <w:rPr>
          <w:rFonts w:ascii="Times New Roman" w:hAnsi="Times New Roman"/>
          <w:sz w:val="28"/>
        </w:rPr>
        <w:t>3. Ландсберг Г.С., Оптика : учебное пособие для вузов. Изд. 7-е, стер.; ФИЗМАТЛИТ 2017, 848 с.</w:t>
      </w:r>
    </w:p>
    <w:p>
      <w:r>
        <w:rPr>
          <w:rFonts w:ascii="Times New Roman" w:hAnsi="Times New Roman"/>
          <w:sz w:val="28"/>
        </w:rPr>
        <w:t>4. Ищенко, Е.Ф. Поляризационная оптика : учебное пособие / Е.Ф. Ищенко, А.Л. Соколов. — 3-е. — Москва : ФИЗМАТЛИТ, 2019. — 576 с. — ISBN 978-5-9221-1838-5. — Текст : электронный // Электронно-библиотечная система «Лань» : [сайт]. — URL: https://e.lanbook.com/book/126721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Лебедько Е.Г. Системы оптической локации, часть Учебное пособие для вузов.- СПб: НИУ ИТМО, 201</w:t>
      </w:r>
    </w:p>
    <w:p>
      <w:r>
        <w:rPr>
          <w:rFonts w:ascii="Times New Roman" w:hAnsi="Times New Roman"/>
          <w:sz w:val="28"/>
        </w:rPr>
        <w:t>2. О.Звелто Физика лазеров. М. издательство Лань. 2010</w:t>
      </w:r>
    </w:p>
    <w:p>
      <w:r>
        <w:rPr>
          <w:rFonts w:ascii="Times New Roman" w:hAnsi="Times New Roman"/>
          <w:sz w:val="28"/>
        </w:rPr>
        <w:t>3. Основы оптики, Борн М., Вольф Э., 1973.</w:t>
      </w:r>
    </w:p>
    <w:p>
      <w:r>
        <w:rPr>
          <w:rFonts w:ascii="Times New Roman" w:hAnsi="Times New Roman"/>
          <w:sz w:val="28"/>
        </w:rPr>
        <w:t>4. Красников Г.Я. Конструктивно-технологические особенности субмикронных МОП–транзисторов. – М.: ТЕХНОСФЕРА, 2011. – 799 с.</w:t>
      </w:r>
    </w:p>
    <w:p>
      <w:r>
        <w:rPr>
          <w:rFonts w:ascii="Times New Roman" w:hAnsi="Times New Roman"/>
          <w:sz w:val="28"/>
        </w:rPr>
        <w:t>5. Коледов Л.А. Технология и конструкции микросхем, микропроцессоров и микросборок: Учебное пособие. 2-е изд., испр. и доп. – Спб.: Издательство «Лань», 2007. – 400 с.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"Методика проектирования оптико-электронных приборов"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"Методика проектирования оптико-электронных приборов"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"Методика проектирования оптико-электронных приборов"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"Методика проектирования оптико-электронных приборов"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физические процессы и свойства объектов в своей профессиональной деятельности.</w:t>
        <w:br/>
        <w:t>методы проведения исследований физических процессов и свойств объектов с выбором технических средств, методов измерений, обработки и представления результатов. (ПК-1)</w:t>
      </w:r>
    </w:p>
    <w:p>
      <w:r>
        <w:rPr>
          <w:rFonts w:ascii="Times New Roman" w:hAnsi="Times New Roman"/>
          <w:sz w:val="28"/>
        </w:rPr>
        <w:t>-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<w:br/>
        <w:t>обрабатывать и анализировать полученные результаты. (ПК-1)</w:t>
      </w:r>
    </w:p>
    <w:p>
      <w:r>
        <w:rPr>
          <w:rFonts w:ascii="Times New Roman" w:hAnsi="Times New Roman"/>
          <w:sz w:val="28"/>
        </w:rPr>
        <w:t>-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способами обработки, анализа, хранения и представления данных экспериментальных исследований.</w:t>
        <w:br/>
        <w:t>методами исследования физических процессов и свойств объектов с выбором технических средств, методов измерений, обработки и представления результатов. (ПК-1)</w:t>
      </w:r>
    </w:p>
    <w:p>
      <w:r>
        <w:rPr>
          <w:rFonts w:ascii="Times New Roman" w:hAnsi="Times New Roman"/>
          <w:sz w:val="28"/>
        </w:rPr>
        <w:t>-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"Методика проектирования оптико-электронных приборов" является дисциплиной по выбору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2 зачетные единицы (72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"Методика проектирования оптико-электронных приборов"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