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Организация научных исследований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"Организация научных исследований"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"Организация научных исследований"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"Организация научных исследований",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"Организация научных исследований"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"Организация научных исследований"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2.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3.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"Организация научных исследований"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"Организация научных исследований"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"Организация научных исследований"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"Организация научных исследований"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"Организация научных исследований"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"Организация научных исследований"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