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7F19" w14:textId="77777777" w:rsidR="00F41F65" w:rsidRDefault="00F41F65">
      <w:pPr>
        <w:pStyle w:val="Heading1"/>
        <w:divId w:val="18188411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Proposed Solution Template</w:t>
      </w:r>
    </w:p>
    <w:p w14:paraId="27A1040F" w14:textId="77777777" w:rsidR="00855A7A" w:rsidRDefault="00855A7A" w:rsidP="00855A7A">
      <w:pPr>
        <w:spacing w:before="100" w:beforeAutospacing="1" w:after="75"/>
        <w:jc w:val="both"/>
        <w:divId w:val="1803232651"/>
        <w:rPr>
          <w:color w:val="000000"/>
        </w:rPr>
      </w:pPr>
      <w:r>
        <w:rPr>
          <w:b/>
          <w:bCs/>
          <w:color w:val="000000"/>
        </w:rPr>
        <w:t>Date:</w:t>
      </w:r>
      <w:r>
        <w:rPr>
          <w:color w:val="000000"/>
        </w:rPr>
        <w:t xml:space="preserve"> 18th June 2026</w:t>
      </w:r>
    </w:p>
    <w:p w14:paraId="01B811D6" w14:textId="215FD34B" w:rsidR="00855A7A" w:rsidRDefault="00855A7A" w:rsidP="00855A7A">
      <w:pPr>
        <w:spacing w:before="100" w:beforeAutospacing="1" w:after="75"/>
        <w:jc w:val="both"/>
        <w:divId w:val="1803232651"/>
        <w:rPr>
          <w:color w:val="000000"/>
        </w:rPr>
      </w:pPr>
      <w:r>
        <w:rPr>
          <w:b/>
          <w:bCs/>
          <w:color w:val="000000"/>
        </w:rPr>
        <w:t>Team</w:t>
      </w:r>
      <w:r w:rsidR="00000319">
        <w:rPr>
          <w:b/>
          <w:bCs/>
          <w:color w:val="000000"/>
        </w:rPr>
        <w:t xml:space="preserve"> ID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</w:t>
      </w:r>
    </w:p>
    <w:p w14:paraId="3185D71F" w14:textId="77777777" w:rsidR="00F41F65" w:rsidRDefault="00F41F65">
      <w:pPr>
        <w:spacing w:before="100" w:beforeAutospacing="1" w:after="75"/>
        <w:jc w:val="both"/>
        <w:divId w:val="1803232651"/>
        <w:rPr>
          <w:color w:val="000000"/>
        </w:rPr>
      </w:pPr>
      <w:r>
        <w:rPr>
          <w:b/>
          <w:bCs/>
          <w:color w:val="000000"/>
        </w:rPr>
        <w:t>Project Name:</w:t>
      </w:r>
      <w:r>
        <w:rPr>
          <w:color w:val="000000"/>
        </w:rPr>
        <w:t xml:space="preserve"> ShopEZ E-Commerce Platform</w:t>
      </w:r>
    </w:p>
    <w:p w14:paraId="56B01150" w14:textId="62F15294" w:rsidR="00F41F65" w:rsidRDefault="00855A7A">
      <w:pPr>
        <w:spacing w:before="100" w:beforeAutospacing="1" w:after="75"/>
        <w:jc w:val="both"/>
        <w:divId w:val="1803232651"/>
        <w:rPr>
          <w:color w:val="000000"/>
        </w:rPr>
      </w:pPr>
      <w:r>
        <w:rPr>
          <w:b/>
          <w:bCs/>
          <w:color w:val="000000"/>
        </w:rPr>
        <w:t xml:space="preserve">Maximum </w:t>
      </w:r>
      <w:r w:rsidR="00F41F65">
        <w:rPr>
          <w:b/>
          <w:bCs/>
          <w:color w:val="000000"/>
        </w:rPr>
        <w:t>Marks:</w:t>
      </w:r>
      <w:r w:rsidR="00F41F65">
        <w:rPr>
          <w:color w:val="000000"/>
        </w:rPr>
        <w:t xml:space="preserve"> 2</w:t>
      </w:r>
    </w:p>
    <w:p w14:paraId="3B951D87" w14:textId="77777777" w:rsidR="00F41F65" w:rsidRDefault="00F41F65">
      <w:pPr>
        <w:pStyle w:val="Heading2"/>
        <w:divId w:val="181884117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Proposed Solution for ShopEZ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085"/>
      </w:tblGrid>
      <w:tr w:rsidR="00AF115C" w14:paraId="5E7AEC75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A9A5C" w14:textId="77777777" w:rsidR="00F41F65" w:rsidRDefault="00F41F6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09EDA" w14:textId="77777777" w:rsidR="00F41F65" w:rsidRDefault="00F41F65">
            <w:pPr>
              <w:spacing w:after="30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AF115C" w14:paraId="1947CEA2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E277C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D97DC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Small buyers and sellers lack access to an affordable, intuitive, and secure e-commerce marketplace that is easy to use and technically scalable without requiring large capital investment.</w:t>
            </w:r>
          </w:p>
        </w:tc>
      </w:tr>
      <w:tr w:rsidR="00AF115C" w14:paraId="1D48F91A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ECC21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9FF6F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ShopEZ is a full-stack MERN e-commerce platform that allows buyers to register, browse a dynamic product catalog filtered by category, add items to a live shopping cart, and securely complete orders. Sellers can log in to a dedicated dashboard to add, edit, and remove products. Admins manage platform operations through a privileged control panel. The application is deployed on Vercel with MongoDB Atlas for the cloud database.</w:t>
            </w:r>
          </w:p>
        </w:tc>
      </w:tr>
      <w:tr w:rsidR="00AF115C" w14:paraId="2894F8B7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921A2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BFD66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Unlike most student-level projects, ShopEZ implements a true Serverless-First backend with global MongoDB connection caching to prevent timeout errors on Vercel. It also seeds a realistic product catalog using the DummyJSON public API, providing real product imagery and data that makes the platform visually competitive with real e-commerce sites.</w:t>
            </w:r>
          </w:p>
        </w:tc>
      </w:tr>
      <w:tr w:rsidR="00AF115C" w14:paraId="4FD02B3D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642F8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410AA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ShopEZ empowers small and independent sellers by giving them a free, easy-to-use digital storefront. Buyers benefit from a safe, honest, and fast shopping experience. By democratizing e-commerce infrastructure, ShopEZ levels the playing field for local entrepreneurs.</w:t>
            </w:r>
          </w:p>
        </w:tc>
      </w:tr>
      <w:tr w:rsidR="00AF115C" w14:paraId="54906A45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7A911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lastRenderedPageBreak/>
              <w:t>Business Model (Revenue Model)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DA5DA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ShopEZ's future revenue model includes a small transaction commission (1â€“3%) on each completed sale, a premium seller subscription plan for advanced analytics and promotional features, and targeted advertising slots for featured product placement on the homepage.</w:t>
            </w:r>
          </w:p>
        </w:tc>
      </w:tr>
      <w:tr w:rsidR="00AF115C" w14:paraId="6EE3AA0A" w14:textId="77777777">
        <w:trPr>
          <w:divId w:val="181884117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9CAE2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91693" w14:textId="77777777" w:rsidR="00F41F65" w:rsidRDefault="00F41F65">
            <w:pPr>
              <w:spacing w:after="30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The application is built on a fully stateless, serverless architecture hosted on Vercel's global edge network. MongoDB Atlas supports horizontal sharding across geographic regions. The React frontend is compiled to a static build and served via a CDN, meaning the platform can handle thousands of simultaneous users with zero configuration changes.</w:t>
            </w:r>
          </w:p>
        </w:tc>
      </w:tr>
    </w:tbl>
    <w:p w14:paraId="2EFF3B05" w14:textId="77777777" w:rsidR="00F41F65" w:rsidRDefault="00F41F65">
      <w:pPr>
        <w:divId w:val="1818841171"/>
        <w:rPr>
          <w:rFonts w:eastAsia="Times New Roman"/>
        </w:rPr>
      </w:pPr>
    </w:p>
    <w:sectPr w:rsidR="00F41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930"/>
    <w:rsid w:val="00000319"/>
    <w:rsid w:val="001D2680"/>
    <w:rsid w:val="00855A7A"/>
    <w:rsid w:val="00910930"/>
    <w:rsid w:val="00AF115C"/>
    <w:rsid w:val="00B82074"/>
    <w:rsid w:val="00F4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1D90F"/>
  <w15:chartTrackingRefBased/>
  <w15:docId w15:val="{C411E50A-E796-46E5-9DA2-1776E888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000000"/>
      </w:pBdr>
      <w:spacing w:before="450" w:after="100" w:afterAutospacing="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  <w:jc w:val="both"/>
    </w:pPr>
  </w:style>
  <w:style w:type="paragraph" w:customStyle="1" w:styleId="meta">
    <w:name w:val="meta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841171">
      <w:bodyDiv w:val="1"/>
      <w:marLeft w:val="750"/>
      <w:marRight w:val="75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26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Template</dc:title>
  <dc:subject/>
  <dc:creator>vudatha saipriya</dc:creator>
  <cp:keywords/>
  <dc:description/>
  <cp:lastModifiedBy>vudatha saipriya</cp:lastModifiedBy>
  <cp:revision>4</cp:revision>
  <dcterms:created xsi:type="dcterms:W3CDTF">2026-06-17T10:56:00Z</dcterms:created>
  <dcterms:modified xsi:type="dcterms:W3CDTF">2026-06-17T11:52:00Z</dcterms:modified>
</cp:coreProperties>
</file>