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1C6D" w14:textId="77777777" w:rsidR="00B8560D" w:rsidRDefault="00B8560D">
      <w:pPr>
        <w:pStyle w:val="Heading1"/>
        <w:divId w:val="109879266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Technology Stack</w:t>
      </w:r>
    </w:p>
    <w:p w14:paraId="5D1675BC" w14:textId="2B01CA95" w:rsidR="00B8560D" w:rsidRDefault="00B8560D">
      <w:pPr>
        <w:spacing w:before="100" w:beforeAutospacing="1" w:after="75"/>
        <w:jc w:val="both"/>
        <w:divId w:val="39675925"/>
        <w:rPr>
          <w:color w:val="000000"/>
        </w:rPr>
      </w:pPr>
    </w:p>
    <w:p w14:paraId="7BA030D2" w14:textId="77777777" w:rsidR="00960163" w:rsidRDefault="00960163" w:rsidP="00960163">
      <w:pPr>
        <w:spacing w:before="100" w:beforeAutospacing="1" w:after="75"/>
        <w:jc w:val="both"/>
        <w:divId w:val="39675925"/>
        <w:rPr>
          <w:color w:val="000000"/>
        </w:rPr>
      </w:pPr>
      <w:r>
        <w:rPr>
          <w:b/>
          <w:bCs/>
          <w:color w:val="000000"/>
        </w:rPr>
        <w:t>Date:</w:t>
      </w:r>
      <w:r>
        <w:rPr>
          <w:color w:val="000000"/>
        </w:rPr>
        <w:t xml:space="preserve"> 18th June 2026</w:t>
      </w:r>
    </w:p>
    <w:p w14:paraId="41AF9BF7" w14:textId="7E5358CF" w:rsidR="00B8560D" w:rsidRDefault="00B8560D">
      <w:pPr>
        <w:spacing w:before="100" w:beforeAutospacing="1" w:after="75"/>
        <w:jc w:val="both"/>
        <w:divId w:val="39675925"/>
        <w:rPr>
          <w:color w:val="000000"/>
        </w:rPr>
      </w:pPr>
      <w:r>
        <w:rPr>
          <w:b/>
          <w:bCs/>
          <w:color w:val="000000"/>
        </w:rPr>
        <w:t>Team</w:t>
      </w:r>
      <w:r w:rsidR="00960163">
        <w:rPr>
          <w:b/>
          <w:bCs/>
          <w:color w:val="000000"/>
        </w:rPr>
        <w:t xml:space="preserve"> ID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</w:p>
    <w:p w14:paraId="41FE7BF5" w14:textId="764476E6" w:rsidR="00B8560D" w:rsidRDefault="00960163">
      <w:pPr>
        <w:spacing w:before="100" w:beforeAutospacing="1" w:after="75"/>
        <w:jc w:val="both"/>
        <w:divId w:val="39675925"/>
        <w:rPr>
          <w:color w:val="000000"/>
        </w:rPr>
      </w:pPr>
      <w:r>
        <w:rPr>
          <w:b/>
          <w:bCs/>
          <w:color w:val="000000"/>
        </w:rPr>
        <w:t>Project Name:</w:t>
      </w:r>
      <w:r>
        <w:rPr>
          <w:color w:val="000000"/>
        </w:rPr>
        <w:t xml:space="preserve"> ShopEZ E-Commerce Platform</w:t>
      </w:r>
    </w:p>
    <w:p w14:paraId="5AE64FA7" w14:textId="00383CB7" w:rsidR="00B8560D" w:rsidRDefault="00960163">
      <w:pPr>
        <w:spacing w:before="100" w:beforeAutospacing="1" w:after="75"/>
        <w:jc w:val="both"/>
        <w:divId w:val="39675925"/>
        <w:rPr>
          <w:color w:val="000000"/>
        </w:rPr>
      </w:pPr>
      <w:r>
        <w:rPr>
          <w:b/>
          <w:bCs/>
          <w:color w:val="000000"/>
        </w:rPr>
        <w:t xml:space="preserve">Maximum </w:t>
      </w:r>
      <w:r w:rsidR="00B8560D">
        <w:rPr>
          <w:b/>
          <w:bCs/>
          <w:color w:val="000000"/>
        </w:rPr>
        <w:t>Marks:</w:t>
      </w:r>
      <w:r w:rsidR="00B8560D">
        <w:rPr>
          <w:color w:val="000000"/>
        </w:rPr>
        <w:t xml:space="preserve"> 4</w:t>
      </w:r>
    </w:p>
    <w:p w14:paraId="508A97DA" w14:textId="77777777" w:rsidR="00B8560D" w:rsidRDefault="00B8560D">
      <w:pPr>
        <w:pStyle w:val="Heading2"/>
        <w:divId w:val="109879266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Technical Architecture Overview</w:t>
      </w:r>
    </w:p>
    <w:p w14:paraId="6FF06C65" w14:textId="77777777" w:rsidR="00B8560D" w:rsidRDefault="00B8560D">
      <w:pPr>
        <w:pStyle w:val="NormalWeb"/>
        <w:divId w:val="1098792668"/>
        <w:rPr>
          <w:color w:val="000000"/>
        </w:rPr>
      </w:pPr>
      <w:r>
        <w:rPr>
          <w:color w:val="000000"/>
        </w:rPr>
        <w:t>ShopEZ is built on a three-tier architecture: Presentation (React frontend), Application (Node/Express API), and Data (MongoDB Atlas). All layers communicate using JSON over HTTPS. The entire stack runs on a single programming language â€” JavaScript â€” enabling a unified developer experience and rapid iteration.</w:t>
      </w:r>
    </w:p>
    <w:p w14:paraId="757B559A" w14:textId="10088A24" w:rsidR="00B8560D" w:rsidRDefault="00B8560D">
      <w:pPr>
        <w:pStyle w:val="Heading2"/>
        <w:divId w:val="109879266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Table 1  Components and Technologies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966"/>
        <w:gridCol w:w="3702"/>
        <w:gridCol w:w="2614"/>
      </w:tblGrid>
      <w:tr w:rsidR="003A5B1C" w14:paraId="574DBA2E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FD8FA" w14:textId="77777777" w:rsidR="00B8560D" w:rsidRDefault="00B8560D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3B52F" w14:textId="77777777" w:rsidR="00B8560D" w:rsidRDefault="00B8560D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A6EB1" w14:textId="77777777" w:rsidR="00B8560D" w:rsidRDefault="00B8560D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552FE" w14:textId="77777777" w:rsidR="00B8560D" w:rsidRDefault="00B8560D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Technology</w:t>
            </w:r>
          </w:p>
        </w:tc>
      </w:tr>
      <w:tr w:rsidR="003A5B1C" w14:paraId="71A22B45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C63BB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AE1CA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4C898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Renders all visual pages and interactive components. Manages client-side routing and state.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02A44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React.js (Vite Build Tool), Vanilla CSS</w:t>
            </w:r>
          </w:p>
        </w:tc>
      </w:tr>
      <w:tr w:rsidR="003A5B1C" w14:paraId="75D2C564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2FB96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A9DB4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Application Logic â€“ Auth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0F81B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Handles user registration, login, token generation, and password cryptography.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AE512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Node.js, Express.js, bcrypt.js, jsonwebtoken</w:t>
            </w:r>
          </w:p>
        </w:tc>
      </w:tr>
      <w:tr w:rsidR="003A5B1C" w14:paraId="60C279BC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B9639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EDD27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Application Logic â€“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6EFD8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Manages product CRUD operations, category filtering, search, and pagination.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C00AB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Node.js, Express.js, Mongoose</w:t>
            </w:r>
          </w:p>
        </w:tc>
      </w:tr>
      <w:tr w:rsidR="003A5B1C" w14:paraId="44F8BD07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5046E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7AF59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Application Logic â€“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EDCCC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Processes shopping cart checkout, creates order records, and updates product stock.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9546E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Node.js, Express.js, Mongoose</w:t>
            </w:r>
          </w:p>
        </w:tc>
      </w:tr>
      <w:tr w:rsidR="003A5B1C" w14:paraId="74A1C7B7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890CF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811D1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056BE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Stores all documents including users, products, carts, and orders in flexible JSON format.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C8C5D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MongoDB (via Mongoose ODM)</w:t>
            </w:r>
          </w:p>
        </w:tc>
      </w:tr>
      <w:tr w:rsidR="003A5B1C" w14:paraId="6BFBFD43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7A21A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2AB90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CB7B7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Hosts the MongoDB cluster on the cloud with auto-scaling, replication, and geographic distribution.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09976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MongoDB Atlas (Free M0 Tier)</w:t>
            </w:r>
          </w:p>
        </w:tc>
      </w:tr>
      <w:tr w:rsidR="003A5B1C" w14:paraId="2FEF8749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FD26D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86667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File Storage / CDN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D7035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Product images are served directly from third-party CDN URLs (DummyJSON, LoremFlickr).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68594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External CDN (DummyJSON API)</w:t>
            </w:r>
          </w:p>
        </w:tc>
      </w:tr>
      <w:tr w:rsidR="003A5B1C" w14:paraId="557B51F3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5D390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1FF33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External API â€“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810BB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Used to seed the database with 200 realistic products including real imagery and pricing.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6C188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DummyJSON REST API (dummyjson.com)</w:t>
            </w:r>
          </w:p>
        </w:tc>
      </w:tr>
      <w:tr w:rsidR="003A5B1C" w14:paraId="3BE56114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3C56B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99A85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Infrastructure (Frontend)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9DBDF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Hosts the compiled React static build and serves it globally via edge network.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4E801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Vercel CDN</w:t>
            </w:r>
          </w:p>
        </w:tc>
      </w:tr>
      <w:tr w:rsidR="003A5B1C" w14:paraId="643D9973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A19B3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8D547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Infrastructure (Backend)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AB1D3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Hosts the Express API as serverless functions, auto-scaling on demand.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4CBDC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Vercel Serverless Functions</w:t>
            </w:r>
          </w:p>
        </w:tc>
      </w:tr>
    </w:tbl>
    <w:p w14:paraId="2A34CB83" w14:textId="3DFD5134" w:rsidR="00B8560D" w:rsidRDefault="00B8560D">
      <w:pPr>
        <w:pStyle w:val="Heading2"/>
        <w:divId w:val="109879266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Table 2 Application Characteristics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983"/>
        <w:gridCol w:w="4079"/>
        <w:gridCol w:w="2221"/>
      </w:tblGrid>
      <w:tr w:rsidR="003A5B1C" w14:paraId="5A2AAD5B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0284C" w14:textId="77777777" w:rsidR="00B8560D" w:rsidRDefault="00B8560D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6BEEE" w14:textId="77777777" w:rsidR="00B8560D" w:rsidRDefault="00B8560D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Characteristic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789B2" w14:textId="77777777" w:rsidR="00B8560D" w:rsidRDefault="00B8560D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A7EAF" w14:textId="77777777" w:rsidR="00B8560D" w:rsidRDefault="00B8560D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Technology</w:t>
            </w:r>
          </w:p>
        </w:tc>
      </w:tr>
      <w:tr w:rsidR="003A5B1C" w14:paraId="33DB6727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95539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74B64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41372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All core libraries used are open-source with active community support and no licensing costs.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AC745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React, Express, Mongoose, Vite, bcrypt, jsonwebtoken</w:t>
            </w:r>
          </w:p>
        </w:tc>
      </w:tr>
      <w:tr w:rsidR="003A5B1C" w14:paraId="5B081DFF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108C8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A8A51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91EF8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Passwords are cryptographically hashed. Tokens are stored in HTTP-Only cookies. CORS is restricted to approved origins. Role-based middleware guards all sensitive routes.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5DCE5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bcrypt.js, JWT (RS256), cookie-parser, CORS middleware</w:t>
            </w:r>
          </w:p>
        </w:tc>
      </w:tr>
      <w:tr w:rsidR="003A5B1C" w14:paraId="115975B7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3B38D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C01FD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5119C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Stateless serverless backend scales to any load. MongoDB supports sharding. Frontend served from global CDN with zero configuration.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1918C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Vercel Serverless, MongoDB Atlas Auto-Scale</w:t>
            </w:r>
          </w:p>
        </w:tc>
      </w:tr>
      <w:tr w:rsidR="003A5B1C" w14:paraId="0338AAB1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59665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75AE9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77BA7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Platform maintains 99.5%+ uptime via Vercel's globally distributed infrastructure with automatic failover.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F9BCD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Vercel Edge Network, MongoDB Atlas Multi-Region</w:t>
            </w:r>
          </w:p>
        </w:tc>
      </w:tr>
      <w:tr w:rsidR="003A5B1C" w14:paraId="6377EDC9" w14:textId="77777777">
        <w:trPr>
          <w:divId w:val="1098792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90A04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205E5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8E37D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Vite optimizes JavaScript bundles for sub-second page loads. Mongoose connection caching eliminates serverless cold-start penalties. API responses average under 300ms.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C2AEF" w14:textId="77777777" w:rsidR="00B8560D" w:rsidRDefault="00B8560D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Vite (Tree-shaking, Code splitting), Mongoose Global Cache</w:t>
            </w:r>
          </w:p>
        </w:tc>
      </w:tr>
    </w:tbl>
    <w:p w14:paraId="0AEA257E" w14:textId="77777777" w:rsidR="00B8560D" w:rsidRDefault="00B8560D">
      <w:pPr>
        <w:divId w:val="1098792668"/>
        <w:rPr>
          <w:rFonts w:eastAsia="Times New Roman"/>
        </w:rPr>
      </w:pPr>
    </w:p>
    <w:sectPr w:rsidR="00B85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62"/>
    <w:rsid w:val="00145C62"/>
    <w:rsid w:val="003A5B1C"/>
    <w:rsid w:val="003B2DFE"/>
    <w:rsid w:val="00960163"/>
    <w:rsid w:val="00B82074"/>
    <w:rsid w:val="00B8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8D1FC"/>
  <w15:chartTrackingRefBased/>
  <w15:docId w15:val="{C411E50A-E796-46E5-9DA2-1776E88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5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  <w:style w:type="paragraph" w:customStyle="1" w:styleId="meta">
    <w:name w:val="meta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792668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59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vudatha saipriya</dc:creator>
  <cp:keywords/>
  <dc:description/>
  <cp:lastModifiedBy>vudatha saipriya</cp:lastModifiedBy>
  <cp:revision>3</cp:revision>
  <dcterms:created xsi:type="dcterms:W3CDTF">2026-06-17T10:56:00Z</dcterms:created>
  <dcterms:modified xsi:type="dcterms:W3CDTF">2026-06-17T11:47:00Z</dcterms:modified>
</cp:coreProperties>
</file>